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3.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74C1" w:rsidRPr="009C32F6" w:rsidRDefault="004874C1" w:rsidP="00312C5B">
      <w:pPr>
        <w:autoSpaceDE w:val="0"/>
        <w:autoSpaceDN w:val="0"/>
        <w:adjustRightInd w:val="0"/>
        <w:jc w:val="distribute"/>
        <w:rPr>
          <w:rFonts w:eastAsia="黑体"/>
          <w:kern w:val="0"/>
          <w:sz w:val="52"/>
          <w:szCs w:val="52"/>
        </w:rPr>
      </w:pPr>
    </w:p>
    <w:p w:rsidR="004874C1" w:rsidRPr="009C32F6" w:rsidRDefault="004874C1" w:rsidP="00312C5B">
      <w:pPr>
        <w:autoSpaceDE w:val="0"/>
        <w:autoSpaceDN w:val="0"/>
        <w:adjustRightInd w:val="0"/>
        <w:jc w:val="distribute"/>
        <w:rPr>
          <w:rFonts w:eastAsia="黑体"/>
          <w:kern w:val="0"/>
          <w:sz w:val="52"/>
          <w:szCs w:val="52"/>
        </w:rPr>
      </w:pPr>
    </w:p>
    <w:p w:rsidR="00312C5B" w:rsidRPr="009C32F6" w:rsidRDefault="00312C5B" w:rsidP="00312C5B">
      <w:pPr>
        <w:autoSpaceDE w:val="0"/>
        <w:autoSpaceDN w:val="0"/>
        <w:adjustRightInd w:val="0"/>
        <w:jc w:val="distribute"/>
        <w:rPr>
          <w:rFonts w:eastAsia="黑体"/>
          <w:kern w:val="0"/>
          <w:sz w:val="52"/>
          <w:szCs w:val="52"/>
        </w:rPr>
      </w:pPr>
      <w:r w:rsidRPr="009C32F6">
        <w:rPr>
          <w:rFonts w:eastAsia="黑体" w:hint="eastAsia"/>
          <w:kern w:val="0"/>
          <w:sz w:val="52"/>
          <w:szCs w:val="52"/>
        </w:rPr>
        <w:t>中华人民共和国国家标准</w:t>
      </w:r>
    </w:p>
    <w:p w:rsidR="00312C5B" w:rsidRPr="009C32F6" w:rsidRDefault="00312C5B" w:rsidP="00312C5B">
      <w:pPr>
        <w:autoSpaceDE w:val="0"/>
        <w:autoSpaceDN w:val="0"/>
        <w:adjustRightInd w:val="0"/>
        <w:jc w:val="center"/>
        <w:rPr>
          <w:rFonts w:eastAsia="黑体"/>
          <w:kern w:val="0"/>
          <w:sz w:val="36"/>
          <w:szCs w:val="36"/>
        </w:rPr>
      </w:pPr>
    </w:p>
    <w:p w:rsidR="00312C5B" w:rsidRPr="009C32F6" w:rsidRDefault="00312C5B" w:rsidP="004874C1">
      <w:pPr>
        <w:tabs>
          <w:tab w:val="left" w:pos="2955"/>
        </w:tabs>
        <w:autoSpaceDE w:val="0"/>
        <w:autoSpaceDN w:val="0"/>
        <w:adjustRightInd w:val="0"/>
        <w:rPr>
          <w:rFonts w:eastAsia="黑体"/>
          <w:kern w:val="0"/>
          <w:sz w:val="44"/>
          <w:szCs w:val="44"/>
        </w:rPr>
      </w:pPr>
    </w:p>
    <w:p w:rsidR="00312C5B" w:rsidRPr="009C32F6" w:rsidRDefault="00E61132" w:rsidP="00312C5B">
      <w:pPr>
        <w:autoSpaceDE w:val="0"/>
        <w:autoSpaceDN w:val="0"/>
        <w:adjustRightInd w:val="0"/>
        <w:jc w:val="center"/>
        <w:rPr>
          <w:rFonts w:eastAsia="黑体"/>
          <w:kern w:val="0"/>
          <w:sz w:val="52"/>
          <w:szCs w:val="52"/>
        </w:rPr>
      </w:pPr>
      <w:r w:rsidRPr="009C32F6">
        <w:rPr>
          <w:rFonts w:eastAsia="黑体" w:hint="eastAsia"/>
          <w:kern w:val="0"/>
          <w:sz w:val="52"/>
          <w:szCs w:val="52"/>
        </w:rPr>
        <w:t>纺织染整助剂产品中八甲基环四硅氧烷（</w:t>
      </w:r>
      <w:r w:rsidRPr="009C32F6">
        <w:rPr>
          <w:rFonts w:eastAsia="黑体" w:hint="eastAsia"/>
          <w:kern w:val="0"/>
          <w:sz w:val="52"/>
          <w:szCs w:val="52"/>
        </w:rPr>
        <w:t>D4</w:t>
      </w:r>
      <w:r w:rsidRPr="009C32F6">
        <w:rPr>
          <w:rFonts w:eastAsia="黑体" w:hint="eastAsia"/>
          <w:kern w:val="0"/>
          <w:sz w:val="52"/>
          <w:szCs w:val="52"/>
        </w:rPr>
        <w:t>）、十甲基环五硅氧烷</w:t>
      </w:r>
      <w:r w:rsidR="00194568" w:rsidRPr="009C32F6">
        <w:rPr>
          <w:rFonts w:eastAsia="黑体" w:hint="eastAsia"/>
          <w:kern w:val="0"/>
          <w:sz w:val="52"/>
          <w:szCs w:val="52"/>
        </w:rPr>
        <w:t>（</w:t>
      </w:r>
      <w:r w:rsidR="00194568" w:rsidRPr="009C32F6">
        <w:rPr>
          <w:rFonts w:eastAsia="黑体" w:hint="eastAsia"/>
          <w:kern w:val="0"/>
          <w:sz w:val="52"/>
          <w:szCs w:val="52"/>
        </w:rPr>
        <w:t>D5</w:t>
      </w:r>
      <w:r w:rsidR="00194568" w:rsidRPr="009C32F6">
        <w:rPr>
          <w:rFonts w:eastAsia="黑体" w:hint="eastAsia"/>
          <w:kern w:val="0"/>
          <w:sz w:val="52"/>
          <w:szCs w:val="52"/>
        </w:rPr>
        <w:t>）</w:t>
      </w:r>
      <w:r w:rsidRPr="009C32F6">
        <w:rPr>
          <w:rFonts w:eastAsia="黑体" w:hint="eastAsia"/>
          <w:kern w:val="0"/>
          <w:sz w:val="52"/>
          <w:szCs w:val="52"/>
        </w:rPr>
        <w:t>和十二甲基环六硅氧烷</w:t>
      </w:r>
      <w:r w:rsidR="00194568" w:rsidRPr="009C32F6">
        <w:rPr>
          <w:rFonts w:eastAsia="黑体" w:hint="eastAsia"/>
          <w:kern w:val="0"/>
          <w:sz w:val="52"/>
          <w:szCs w:val="52"/>
        </w:rPr>
        <w:t>（</w:t>
      </w:r>
      <w:r w:rsidR="00194568" w:rsidRPr="009C32F6">
        <w:rPr>
          <w:rFonts w:eastAsia="黑体" w:hint="eastAsia"/>
          <w:kern w:val="0"/>
          <w:sz w:val="52"/>
          <w:szCs w:val="52"/>
        </w:rPr>
        <w:t>D6</w:t>
      </w:r>
      <w:r w:rsidR="00194568" w:rsidRPr="009C32F6">
        <w:rPr>
          <w:rFonts w:eastAsia="黑体" w:hint="eastAsia"/>
          <w:kern w:val="0"/>
          <w:sz w:val="52"/>
          <w:szCs w:val="52"/>
        </w:rPr>
        <w:t>）</w:t>
      </w:r>
      <w:r w:rsidRPr="009C32F6">
        <w:rPr>
          <w:rFonts w:eastAsia="黑体" w:hint="eastAsia"/>
          <w:kern w:val="0"/>
          <w:sz w:val="52"/>
          <w:szCs w:val="52"/>
        </w:rPr>
        <w:t>的测定</w:t>
      </w:r>
    </w:p>
    <w:p w:rsidR="00312C5B" w:rsidRPr="009C32F6" w:rsidRDefault="00312C5B" w:rsidP="00312C5B">
      <w:pPr>
        <w:autoSpaceDE w:val="0"/>
        <w:autoSpaceDN w:val="0"/>
        <w:adjustRightInd w:val="0"/>
        <w:jc w:val="center"/>
        <w:rPr>
          <w:rFonts w:eastAsia="黑体"/>
          <w:kern w:val="0"/>
          <w:sz w:val="44"/>
          <w:szCs w:val="44"/>
        </w:rPr>
      </w:pPr>
    </w:p>
    <w:p w:rsidR="00312C5B" w:rsidRPr="009C32F6" w:rsidRDefault="00312C5B" w:rsidP="00312C5B">
      <w:pPr>
        <w:autoSpaceDE w:val="0"/>
        <w:autoSpaceDN w:val="0"/>
        <w:adjustRightInd w:val="0"/>
        <w:jc w:val="center"/>
        <w:rPr>
          <w:rFonts w:eastAsia="黑体"/>
          <w:kern w:val="0"/>
          <w:sz w:val="44"/>
          <w:szCs w:val="44"/>
        </w:rPr>
      </w:pPr>
    </w:p>
    <w:p w:rsidR="00312C5B" w:rsidRPr="009C32F6" w:rsidRDefault="00312C5B" w:rsidP="00312C5B">
      <w:pPr>
        <w:autoSpaceDE w:val="0"/>
        <w:autoSpaceDN w:val="0"/>
        <w:adjustRightInd w:val="0"/>
        <w:jc w:val="center"/>
        <w:rPr>
          <w:rFonts w:eastAsia="黑体"/>
          <w:kern w:val="0"/>
          <w:sz w:val="44"/>
          <w:szCs w:val="44"/>
        </w:rPr>
      </w:pPr>
      <w:r w:rsidRPr="009C32F6">
        <w:rPr>
          <w:rFonts w:eastAsia="黑体" w:hint="eastAsia"/>
          <w:kern w:val="0"/>
          <w:sz w:val="44"/>
          <w:szCs w:val="44"/>
        </w:rPr>
        <w:t>编制说明</w:t>
      </w:r>
    </w:p>
    <w:p w:rsidR="00312C5B" w:rsidRPr="009C32F6" w:rsidRDefault="00312C5B" w:rsidP="00312C5B">
      <w:pPr>
        <w:autoSpaceDE w:val="0"/>
        <w:autoSpaceDN w:val="0"/>
        <w:adjustRightInd w:val="0"/>
        <w:jc w:val="center"/>
        <w:rPr>
          <w:rFonts w:eastAsia="黑体"/>
          <w:kern w:val="0"/>
          <w:sz w:val="44"/>
          <w:szCs w:val="44"/>
        </w:rPr>
      </w:pPr>
    </w:p>
    <w:p w:rsidR="00312C5B" w:rsidRPr="009C32F6" w:rsidRDefault="00312C5B" w:rsidP="00312C5B">
      <w:pPr>
        <w:autoSpaceDE w:val="0"/>
        <w:autoSpaceDN w:val="0"/>
        <w:adjustRightInd w:val="0"/>
        <w:jc w:val="center"/>
        <w:rPr>
          <w:rFonts w:eastAsia="黑体"/>
          <w:kern w:val="0"/>
          <w:sz w:val="36"/>
          <w:szCs w:val="36"/>
        </w:rPr>
      </w:pPr>
      <w:r w:rsidRPr="009C32F6">
        <w:rPr>
          <w:rFonts w:eastAsia="黑体" w:hint="eastAsia"/>
          <w:kern w:val="0"/>
          <w:sz w:val="36"/>
          <w:szCs w:val="36"/>
        </w:rPr>
        <w:t>（</w:t>
      </w:r>
      <w:r w:rsidR="00F84B2F" w:rsidRPr="009C32F6">
        <w:rPr>
          <w:rFonts w:eastAsia="黑体" w:hint="eastAsia"/>
          <w:kern w:val="0"/>
          <w:sz w:val="36"/>
          <w:szCs w:val="36"/>
        </w:rPr>
        <w:t>征求意见</w:t>
      </w:r>
      <w:r w:rsidRPr="009C32F6">
        <w:rPr>
          <w:rFonts w:eastAsia="黑体" w:hint="eastAsia"/>
          <w:kern w:val="0"/>
          <w:sz w:val="36"/>
          <w:szCs w:val="36"/>
        </w:rPr>
        <w:t>稿）</w:t>
      </w:r>
    </w:p>
    <w:p w:rsidR="00312C5B" w:rsidRPr="009C32F6" w:rsidRDefault="00312C5B" w:rsidP="00312C5B">
      <w:pPr>
        <w:autoSpaceDE w:val="0"/>
        <w:autoSpaceDN w:val="0"/>
        <w:adjustRightInd w:val="0"/>
        <w:jc w:val="center"/>
        <w:rPr>
          <w:rFonts w:eastAsia="黑体"/>
          <w:kern w:val="0"/>
          <w:sz w:val="32"/>
          <w:szCs w:val="32"/>
        </w:rPr>
      </w:pPr>
    </w:p>
    <w:p w:rsidR="009C32F6" w:rsidRPr="009C32F6" w:rsidRDefault="009C32F6" w:rsidP="00312C5B">
      <w:pPr>
        <w:autoSpaceDE w:val="0"/>
        <w:autoSpaceDN w:val="0"/>
        <w:adjustRightInd w:val="0"/>
        <w:jc w:val="center"/>
        <w:rPr>
          <w:rFonts w:eastAsia="黑体"/>
          <w:kern w:val="0"/>
          <w:sz w:val="32"/>
          <w:szCs w:val="32"/>
        </w:rPr>
      </w:pPr>
    </w:p>
    <w:p w:rsidR="009C32F6" w:rsidRPr="009C32F6" w:rsidRDefault="009C32F6" w:rsidP="00312C5B">
      <w:pPr>
        <w:autoSpaceDE w:val="0"/>
        <w:autoSpaceDN w:val="0"/>
        <w:adjustRightInd w:val="0"/>
        <w:jc w:val="center"/>
        <w:rPr>
          <w:rFonts w:eastAsia="黑体"/>
          <w:kern w:val="0"/>
          <w:sz w:val="32"/>
          <w:szCs w:val="32"/>
        </w:rPr>
      </w:pPr>
    </w:p>
    <w:p w:rsidR="00312C5B" w:rsidRPr="009C32F6" w:rsidRDefault="00312C5B" w:rsidP="00312C5B">
      <w:pPr>
        <w:autoSpaceDE w:val="0"/>
        <w:autoSpaceDN w:val="0"/>
        <w:adjustRightInd w:val="0"/>
        <w:jc w:val="center"/>
        <w:rPr>
          <w:rFonts w:ascii="黑体" w:eastAsia="黑体" w:hAnsi="黑体"/>
          <w:kern w:val="0"/>
          <w:sz w:val="32"/>
          <w:szCs w:val="32"/>
        </w:rPr>
      </w:pPr>
      <w:r w:rsidRPr="009C32F6">
        <w:rPr>
          <w:rFonts w:ascii="黑体" w:eastAsia="黑体" w:hAnsi="黑体" w:hint="eastAsia"/>
          <w:kern w:val="0"/>
          <w:sz w:val="32"/>
          <w:szCs w:val="32"/>
        </w:rPr>
        <w:t>传化</w:t>
      </w:r>
      <w:r w:rsidR="00EA2D1B" w:rsidRPr="009C32F6">
        <w:rPr>
          <w:rFonts w:ascii="黑体" w:eastAsia="黑体" w:hAnsi="黑体" w:hint="eastAsia"/>
          <w:kern w:val="0"/>
          <w:sz w:val="32"/>
          <w:szCs w:val="32"/>
        </w:rPr>
        <w:t>智联</w:t>
      </w:r>
      <w:r w:rsidRPr="009C32F6">
        <w:rPr>
          <w:rFonts w:ascii="黑体" w:eastAsia="黑体" w:hAnsi="黑体" w:hint="eastAsia"/>
          <w:kern w:val="0"/>
          <w:sz w:val="32"/>
          <w:szCs w:val="32"/>
        </w:rPr>
        <w:t>股份有限公司</w:t>
      </w:r>
    </w:p>
    <w:p w:rsidR="0059236F" w:rsidRPr="009C32F6" w:rsidRDefault="0059236F" w:rsidP="00EA2D1B">
      <w:pPr>
        <w:autoSpaceDE w:val="0"/>
        <w:autoSpaceDN w:val="0"/>
        <w:adjustRightInd w:val="0"/>
        <w:jc w:val="center"/>
        <w:rPr>
          <w:rFonts w:ascii="黑体" w:eastAsia="黑体" w:hAnsi="黑体"/>
          <w:kern w:val="0"/>
          <w:sz w:val="32"/>
          <w:szCs w:val="32"/>
        </w:rPr>
      </w:pPr>
      <w:r w:rsidRPr="009C32F6">
        <w:rPr>
          <w:rFonts w:ascii="黑体" w:eastAsia="黑体" w:hAnsi="黑体" w:hint="eastAsia"/>
          <w:kern w:val="0"/>
          <w:sz w:val="32"/>
          <w:szCs w:val="32"/>
        </w:rPr>
        <w:t>杭州传化精细化工有限公司</w:t>
      </w:r>
    </w:p>
    <w:p w:rsidR="004874C1" w:rsidRPr="009C32F6" w:rsidRDefault="00312C5B" w:rsidP="00312C5B">
      <w:pPr>
        <w:autoSpaceDE w:val="0"/>
        <w:autoSpaceDN w:val="0"/>
        <w:adjustRightInd w:val="0"/>
        <w:jc w:val="center"/>
        <w:rPr>
          <w:rFonts w:ascii="黑体" w:eastAsia="黑体" w:hAnsi="黑体"/>
          <w:kern w:val="0"/>
          <w:sz w:val="36"/>
          <w:szCs w:val="36"/>
        </w:rPr>
      </w:pPr>
      <w:r w:rsidRPr="009C32F6">
        <w:rPr>
          <w:rFonts w:ascii="黑体" w:eastAsia="黑体" w:hAnsi="黑体"/>
          <w:kern w:val="0"/>
          <w:sz w:val="36"/>
          <w:szCs w:val="36"/>
        </w:rPr>
        <w:t>201</w:t>
      </w:r>
      <w:r w:rsidR="00E61132" w:rsidRPr="009C32F6">
        <w:rPr>
          <w:rFonts w:ascii="黑体" w:eastAsia="黑体" w:hAnsi="黑体"/>
          <w:kern w:val="0"/>
          <w:sz w:val="36"/>
          <w:szCs w:val="36"/>
        </w:rPr>
        <w:t>9</w:t>
      </w:r>
      <w:r w:rsidRPr="009C32F6">
        <w:rPr>
          <w:rFonts w:ascii="黑体" w:eastAsia="黑体" w:hAnsi="黑体" w:hint="eastAsia"/>
          <w:kern w:val="0"/>
          <w:sz w:val="36"/>
          <w:szCs w:val="36"/>
        </w:rPr>
        <w:t>年</w:t>
      </w:r>
      <w:r w:rsidR="009C32F6" w:rsidRPr="009C32F6">
        <w:rPr>
          <w:rFonts w:ascii="黑体" w:eastAsia="黑体" w:hAnsi="黑体"/>
          <w:kern w:val="0"/>
          <w:sz w:val="36"/>
          <w:szCs w:val="36"/>
        </w:rPr>
        <w:t>7</w:t>
      </w:r>
      <w:r w:rsidRPr="009C32F6">
        <w:rPr>
          <w:rFonts w:ascii="黑体" w:eastAsia="黑体" w:hAnsi="黑体" w:hint="eastAsia"/>
          <w:kern w:val="0"/>
          <w:sz w:val="36"/>
          <w:szCs w:val="36"/>
        </w:rPr>
        <w:t>月</w:t>
      </w:r>
    </w:p>
    <w:p w:rsidR="0058489E" w:rsidRPr="009C32F6" w:rsidRDefault="0058489E" w:rsidP="00312C5B">
      <w:pPr>
        <w:autoSpaceDE w:val="0"/>
        <w:autoSpaceDN w:val="0"/>
        <w:adjustRightInd w:val="0"/>
        <w:jc w:val="center"/>
        <w:rPr>
          <w:rFonts w:ascii="黑体" w:eastAsia="黑体" w:hAnsi="黑体"/>
          <w:kern w:val="0"/>
          <w:sz w:val="36"/>
          <w:szCs w:val="36"/>
        </w:rPr>
        <w:sectPr w:rsidR="0058489E" w:rsidRPr="009C32F6" w:rsidSect="0058489E">
          <w:pgSz w:w="11906" w:h="16838" w:code="9"/>
          <w:pgMar w:top="1304" w:right="1644" w:bottom="1304" w:left="1701" w:header="851" w:footer="624" w:gutter="0"/>
          <w:pgNumType w:start="0"/>
          <w:cols w:space="425"/>
          <w:docGrid w:type="lines" w:linePitch="326"/>
        </w:sectPr>
      </w:pPr>
    </w:p>
    <w:p w:rsidR="00CC20FF" w:rsidRPr="009C32F6" w:rsidRDefault="00CC20FF" w:rsidP="00CC20FF">
      <w:pPr>
        <w:autoSpaceDE w:val="0"/>
        <w:autoSpaceDN w:val="0"/>
        <w:adjustRightInd w:val="0"/>
        <w:jc w:val="center"/>
        <w:rPr>
          <w:rFonts w:eastAsia="黑体"/>
          <w:kern w:val="0"/>
          <w:sz w:val="32"/>
          <w:szCs w:val="32"/>
        </w:rPr>
      </w:pPr>
      <w:r w:rsidRPr="009C32F6">
        <w:rPr>
          <w:rFonts w:eastAsia="黑体" w:hint="eastAsia"/>
          <w:kern w:val="0"/>
          <w:sz w:val="32"/>
          <w:szCs w:val="32"/>
        </w:rPr>
        <w:lastRenderedPageBreak/>
        <w:t>《</w:t>
      </w:r>
      <w:r w:rsidR="00E61132" w:rsidRPr="009C32F6">
        <w:rPr>
          <w:rFonts w:eastAsia="黑体" w:hint="eastAsia"/>
          <w:kern w:val="0"/>
          <w:sz w:val="32"/>
          <w:szCs w:val="32"/>
        </w:rPr>
        <w:t>纺织染整助剂产品中八甲基环四硅氧烷（</w:t>
      </w:r>
      <w:r w:rsidR="00E61132" w:rsidRPr="009C32F6">
        <w:rPr>
          <w:rFonts w:eastAsia="黑体" w:hint="eastAsia"/>
          <w:kern w:val="0"/>
          <w:sz w:val="32"/>
          <w:szCs w:val="32"/>
        </w:rPr>
        <w:t>D4</w:t>
      </w:r>
      <w:r w:rsidR="00E61132" w:rsidRPr="009C32F6">
        <w:rPr>
          <w:rFonts w:eastAsia="黑体" w:hint="eastAsia"/>
          <w:kern w:val="0"/>
          <w:sz w:val="32"/>
          <w:szCs w:val="32"/>
        </w:rPr>
        <w:t>）、十甲基环五硅氧烷</w:t>
      </w:r>
      <w:r w:rsidR="00194568" w:rsidRPr="009C32F6">
        <w:rPr>
          <w:rFonts w:eastAsia="黑体" w:hint="eastAsia"/>
          <w:kern w:val="0"/>
          <w:sz w:val="32"/>
          <w:szCs w:val="32"/>
        </w:rPr>
        <w:t>（</w:t>
      </w:r>
      <w:r w:rsidR="00194568" w:rsidRPr="009C32F6">
        <w:rPr>
          <w:rFonts w:eastAsia="黑体" w:hint="eastAsia"/>
          <w:kern w:val="0"/>
          <w:sz w:val="32"/>
          <w:szCs w:val="32"/>
        </w:rPr>
        <w:t>D5</w:t>
      </w:r>
      <w:r w:rsidR="00194568" w:rsidRPr="009C32F6">
        <w:rPr>
          <w:rFonts w:eastAsia="黑体" w:hint="eastAsia"/>
          <w:kern w:val="0"/>
          <w:sz w:val="32"/>
          <w:szCs w:val="32"/>
        </w:rPr>
        <w:t>）</w:t>
      </w:r>
      <w:r w:rsidR="00E61132" w:rsidRPr="009C32F6">
        <w:rPr>
          <w:rFonts w:eastAsia="黑体" w:hint="eastAsia"/>
          <w:kern w:val="0"/>
          <w:sz w:val="32"/>
          <w:szCs w:val="32"/>
        </w:rPr>
        <w:t>和十二甲基环六硅氧烷</w:t>
      </w:r>
      <w:r w:rsidR="00194568" w:rsidRPr="009C32F6">
        <w:rPr>
          <w:rFonts w:eastAsia="黑体" w:hint="eastAsia"/>
          <w:kern w:val="0"/>
          <w:sz w:val="32"/>
          <w:szCs w:val="32"/>
        </w:rPr>
        <w:t>（</w:t>
      </w:r>
      <w:r w:rsidR="00194568" w:rsidRPr="009C32F6">
        <w:rPr>
          <w:rFonts w:eastAsia="黑体" w:hint="eastAsia"/>
          <w:kern w:val="0"/>
          <w:sz w:val="32"/>
          <w:szCs w:val="32"/>
        </w:rPr>
        <w:t>D6</w:t>
      </w:r>
      <w:r w:rsidR="00194568" w:rsidRPr="009C32F6">
        <w:rPr>
          <w:rFonts w:eastAsia="黑体" w:hint="eastAsia"/>
          <w:kern w:val="0"/>
          <w:sz w:val="32"/>
          <w:szCs w:val="32"/>
        </w:rPr>
        <w:t>）</w:t>
      </w:r>
      <w:r w:rsidR="00E61132" w:rsidRPr="009C32F6">
        <w:rPr>
          <w:rFonts w:eastAsia="黑体" w:hint="eastAsia"/>
          <w:kern w:val="0"/>
          <w:sz w:val="32"/>
          <w:szCs w:val="32"/>
        </w:rPr>
        <w:t>的测定</w:t>
      </w:r>
      <w:r w:rsidRPr="009C32F6">
        <w:rPr>
          <w:rFonts w:eastAsia="黑体" w:hint="eastAsia"/>
          <w:kern w:val="0"/>
          <w:sz w:val="32"/>
          <w:szCs w:val="32"/>
        </w:rPr>
        <w:t>》</w:t>
      </w:r>
    </w:p>
    <w:p w:rsidR="00CC20FF" w:rsidRPr="009C32F6" w:rsidRDefault="00CC20FF" w:rsidP="00CC20FF">
      <w:pPr>
        <w:autoSpaceDE w:val="0"/>
        <w:autoSpaceDN w:val="0"/>
        <w:adjustRightInd w:val="0"/>
        <w:spacing w:line="360" w:lineRule="exact"/>
        <w:jc w:val="center"/>
        <w:rPr>
          <w:rFonts w:eastAsia="黑体"/>
          <w:kern w:val="0"/>
          <w:sz w:val="32"/>
          <w:szCs w:val="32"/>
        </w:rPr>
      </w:pPr>
      <w:r w:rsidRPr="009C32F6">
        <w:rPr>
          <w:rFonts w:eastAsia="黑体" w:hint="eastAsia"/>
          <w:kern w:val="0"/>
          <w:sz w:val="32"/>
          <w:szCs w:val="32"/>
        </w:rPr>
        <w:t>国家标准编制说明</w:t>
      </w:r>
    </w:p>
    <w:p w:rsidR="00CC20FF" w:rsidRPr="009C32F6" w:rsidRDefault="00CC20FF" w:rsidP="00BB159A">
      <w:pPr>
        <w:numPr>
          <w:ilvl w:val="0"/>
          <w:numId w:val="1"/>
        </w:numPr>
        <w:autoSpaceDE w:val="0"/>
        <w:autoSpaceDN w:val="0"/>
        <w:adjustRightInd w:val="0"/>
        <w:spacing w:after="100" w:afterAutospacing="1" w:line="440" w:lineRule="exact"/>
        <w:jc w:val="left"/>
        <w:rPr>
          <w:rFonts w:eastAsia="黑体"/>
          <w:sz w:val="28"/>
          <w:szCs w:val="28"/>
        </w:rPr>
      </w:pPr>
      <w:r w:rsidRPr="009C32F6">
        <w:rPr>
          <w:rFonts w:eastAsia="黑体" w:hint="eastAsia"/>
          <w:sz w:val="28"/>
          <w:szCs w:val="28"/>
        </w:rPr>
        <w:t>任务来源</w:t>
      </w:r>
    </w:p>
    <w:p w:rsidR="00052BB0" w:rsidRPr="009C32F6" w:rsidRDefault="00E35565" w:rsidP="00052BB0">
      <w:pPr>
        <w:pStyle w:val="CM1"/>
        <w:tabs>
          <w:tab w:val="left" w:pos="2268"/>
        </w:tabs>
        <w:spacing w:line="360" w:lineRule="auto"/>
        <w:ind w:firstLineChars="200" w:firstLine="480"/>
        <w:jc w:val="both"/>
        <w:rPr>
          <w:rFonts w:ascii="Times New Roman" w:eastAsia="宋体" w:hAnsi="宋体" w:cs="Times New Roman"/>
          <w:bCs/>
        </w:rPr>
      </w:pPr>
      <w:bookmarkStart w:id="0" w:name="OLE_LINK52"/>
      <w:bookmarkStart w:id="1" w:name="OLE_LINK53"/>
      <w:bookmarkStart w:id="2" w:name="OLE_LINK54"/>
      <w:bookmarkStart w:id="3" w:name="OLE_LINK46"/>
      <w:bookmarkStart w:id="4" w:name="OLE_LINK47"/>
      <w:r w:rsidRPr="009C32F6">
        <w:rPr>
          <w:rFonts w:ascii="Times New Roman" w:eastAsia="宋体" w:cs="Times New Roman" w:hint="eastAsia"/>
          <w:kern w:val="2"/>
        </w:rPr>
        <w:t>根据纺织染整助剂行业标准体系框架，《纺织染整助剂产品中八甲基环四硅氧烷（</w:t>
      </w:r>
      <w:r w:rsidRPr="009C32F6">
        <w:rPr>
          <w:rFonts w:ascii="Times New Roman" w:eastAsia="宋体" w:cs="Times New Roman" w:hint="eastAsia"/>
          <w:kern w:val="2"/>
        </w:rPr>
        <w:t>D4</w:t>
      </w:r>
      <w:r w:rsidRPr="009C32F6">
        <w:rPr>
          <w:rFonts w:ascii="Times New Roman" w:eastAsia="宋体" w:cs="Times New Roman" w:hint="eastAsia"/>
          <w:kern w:val="2"/>
        </w:rPr>
        <w:t>）、十甲基环五硅氧烷</w:t>
      </w:r>
      <w:r w:rsidR="00194568" w:rsidRPr="009C32F6">
        <w:rPr>
          <w:rFonts w:ascii="Times New Roman" w:eastAsia="宋体" w:cs="Times New Roman" w:hint="eastAsia"/>
          <w:kern w:val="2"/>
        </w:rPr>
        <w:t>（</w:t>
      </w:r>
      <w:r w:rsidR="00194568" w:rsidRPr="009C32F6">
        <w:rPr>
          <w:rFonts w:ascii="Times New Roman" w:eastAsia="宋体" w:cs="Times New Roman" w:hint="eastAsia"/>
          <w:kern w:val="2"/>
        </w:rPr>
        <w:t>D5</w:t>
      </w:r>
      <w:r w:rsidR="00194568" w:rsidRPr="009C32F6">
        <w:rPr>
          <w:rFonts w:ascii="Times New Roman" w:eastAsia="宋体" w:cs="Times New Roman" w:hint="eastAsia"/>
          <w:kern w:val="2"/>
        </w:rPr>
        <w:t>）</w:t>
      </w:r>
      <w:r w:rsidRPr="009C32F6">
        <w:rPr>
          <w:rFonts w:ascii="Times New Roman" w:eastAsia="宋体" w:cs="Times New Roman" w:hint="eastAsia"/>
          <w:kern w:val="2"/>
        </w:rPr>
        <w:t>和十二甲基环六硅氧烷</w:t>
      </w:r>
      <w:r w:rsidR="00194568" w:rsidRPr="009C32F6">
        <w:rPr>
          <w:rFonts w:ascii="Times New Roman" w:eastAsia="宋体" w:cs="Times New Roman" w:hint="eastAsia"/>
          <w:kern w:val="2"/>
        </w:rPr>
        <w:t>（</w:t>
      </w:r>
      <w:r w:rsidR="00194568" w:rsidRPr="009C32F6">
        <w:rPr>
          <w:rFonts w:ascii="Times New Roman" w:eastAsia="宋体" w:cs="Times New Roman" w:hint="eastAsia"/>
          <w:kern w:val="2"/>
        </w:rPr>
        <w:t>D6</w:t>
      </w:r>
      <w:r w:rsidR="00194568" w:rsidRPr="009C32F6">
        <w:rPr>
          <w:rFonts w:ascii="Times New Roman" w:eastAsia="宋体" w:cs="Times New Roman" w:hint="eastAsia"/>
          <w:kern w:val="2"/>
        </w:rPr>
        <w:t>）</w:t>
      </w:r>
      <w:r w:rsidRPr="009C32F6">
        <w:rPr>
          <w:rFonts w:ascii="Times New Roman" w:eastAsia="宋体" w:cs="Times New Roman" w:hint="eastAsia"/>
          <w:kern w:val="2"/>
        </w:rPr>
        <w:t>的测定》列入</w:t>
      </w:r>
      <w:r w:rsidRPr="009C32F6">
        <w:rPr>
          <w:rFonts w:ascii="Times New Roman" w:eastAsia="宋体" w:cs="Times New Roman" w:hint="eastAsia"/>
          <w:kern w:val="2"/>
        </w:rPr>
        <w:t>2019</w:t>
      </w:r>
      <w:r w:rsidRPr="009C32F6">
        <w:rPr>
          <w:rFonts w:ascii="Times New Roman" w:eastAsia="宋体" w:cs="Times New Roman" w:hint="eastAsia"/>
          <w:kern w:val="2"/>
        </w:rPr>
        <w:t>年推荐性国家标准制定计划，该标准由全国染料标准化技术委员会印染助剂分技术委员会（</w:t>
      </w:r>
      <w:r w:rsidRPr="009C32F6">
        <w:rPr>
          <w:rFonts w:ascii="Times New Roman" w:eastAsia="宋体" w:cs="Times New Roman" w:hint="eastAsia"/>
          <w:kern w:val="2"/>
        </w:rPr>
        <w:t>SAC/TC 134/SC1</w:t>
      </w:r>
      <w:r w:rsidRPr="009C32F6">
        <w:rPr>
          <w:rFonts w:ascii="Times New Roman" w:eastAsia="宋体" w:cs="Times New Roman" w:hint="eastAsia"/>
          <w:kern w:val="2"/>
        </w:rPr>
        <w:t>）归口，由传化智联股份有限公司等负责起草。</w:t>
      </w:r>
    </w:p>
    <w:bookmarkEnd w:id="0"/>
    <w:bookmarkEnd w:id="1"/>
    <w:bookmarkEnd w:id="2"/>
    <w:bookmarkEnd w:id="3"/>
    <w:bookmarkEnd w:id="4"/>
    <w:p w:rsidR="00382526" w:rsidRPr="009C32F6" w:rsidRDefault="00382526" w:rsidP="00BB159A">
      <w:pPr>
        <w:numPr>
          <w:ilvl w:val="0"/>
          <w:numId w:val="1"/>
        </w:numPr>
        <w:autoSpaceDE w:val="0"/>
        <w:autoSpaceDN w:val="0"/>
        <w:adjustRightInd w:val="0"/>
        <w:spacing w:after="100" w:afterAutospacing="1" w:line="440" w:lineRule="exact"/>
        <w:jc w:val="left"/>
        <w:rPr>
          <w:rFonts w:eastAsia="黑体"/>
          <w:sz w:val="28"/>
          <w:szCs w:val="28"/>
        </w:rPr>
      </w:pPr>
      <w:r w:rsidRPr="009C32F6">
        <w:rPr>
          <w:rFonts w:eastAsia="黑体" w:hint="eastAsia"/>
          <w:sz w:val="28"/>
          <w:szCs w:val="28"/>
        </w:rPr>
        <w:t>制定本标准的目的和意义</w:t>
      </w:r>
    </w:p>
    <w:p w:rsidR="00D2251B" w:rsidRPr="009C32F6" w:rsidRDefault="00D2251B" w:rsidP="00D2251B">
      <w:pPr>
        <w:spacing w:line="360" w:lineRule="auto"/>
        <w:ind w:firstLineChars="200" w:firstLine="480"/>
        <w:rPr>
          <w:rFonts w:hAnsi="Arial,Verdana,sans-serif"/>
          <w:sz w:val="24"/>
        </w:rPr>
      </w:pPr>
      <w:r w:rsidRPr="009C32F6">
        <w:rPr>
          <w:rFonts w:hAnsi="Arial,Verdana,sans-serif" w:hint="eastAsia"/>
          <w:sz w:val="24"/>
        </w:rPr>
        <w:t>有机硅织物整理助剂是一类很重要的、高附加值、大品类纺织染整助剂，在织物整理方面有着广泛的应用。因其独特的表面性能和优异的手感性能，广泛应用于天然及合成纤维的加工处理中，通过不同的结构设计和加工处理可赋予织物丰富的性能，使织物获得丰满、柔软</w:t>
      </w:r>
      <w:r w:rsidRPr="009C32F6">
        <w:rPr>
          <w:rFonts w:hAnsi="Arial,Verdana,sans-serif" w:hint="eastAsia"/>
          <w:sz w:val="24"/>
        </w:rPr>
        <w:t xml:space="preserve">, </w:t>
      </w:r>
      <w:r w:rsidRPr="009C32F6">
        <w:rPr>
          <w:rFonts w:hAnsi="Arial,Verdana,sans-serif" w:hint="eastAsia"/>
          <w:sz w:val="24"/>
        </w:rPr>
        <w:t>滑爽、挺弹、光亮等风格，赋予织物防水、防污、防皱、防静电、防起球等性能，还可以提高纤维的强度</w:t>
      </w:r>
      <w:r w:rsidRPr="009C32F6">
        <w:rPr>
          <w:rFonts w:hAnsi="Arial,Verdana,sans-serif" w:hint="eastAsia"/>
          <w:sz w:val="24"/>
        </w:rPr>
        <w:t xml:space="preserve">, </w:t>
      </w:r>
      <w:r w:rsidRPr="009C32F6">
        <w:rPr>
          <w:rFonts w:hAnsi="Arial,Verdana,sans-serif" w:hint="eastAsia"/>
          <w:sz w:val="24"/>
        </w:rPr>
        <w:t>减轻磨损。同时有机硅化学品也可以作为添加剂使用于其它各种类型的纺织染整助剂中，以达到特定的功能要求。总而言之，有机硅织物整理助剂的使用对提高下游纺织产品的服用性能，提高纺织产品质量和附加值发挥着重要的作用。</w:t>
      </w:r>
    </w:p>
    <w:p w:rsidR="00D2251B" w:rsidRPr="009C32F6" w:rsidRDefault="004F099A" w:rsidP="004F099A">
      <w:pPr>
        <w:tabs>
          <w:tab w:val="num" w:pos="720"/>
        </w:tabs>
        <w:spacing w:line="360" w:lineRule="auto"/>
        <w:ind w:firstLineChars="200" w:firstLine="480"/>
        <w:rPr>
          <w:rFonts w:hAnsi="Arial,Verdana,sans-serif"/>
          <w:sz w:val="24"/>
        </w:rPr>
      </w:pPr>
      <w:r w:rsidRPr="009C32F6">
        <w:rPr>
          <w:rFonts w:hAnsi="Arial,Verdana,sans-serif" w:hint="eastAsia"/>
          <w:sz w:val="24"/>
        </w:rPr>
        <w:t>在</w:t>
      </w:r>
      <w:r w:rsidRPr="009C32F6">
        <w:rPr>
          <w:rFonts w:hAnsi="Arial,Verdana,sans-serif"/>
          <w:sz w:val="24"/>
        </w:rPr>
        <w:t>2008</w:t>
      </w:r>
      <w:r w:rsidRPr="009C32F6">
        <w:rPr>
          <w:rFonts w:hAnsi="Arial,Verdana,sans-serif" w:hint="eastAsia"/>
          <w:sz w:val="24"/>
        </w:rPr>
        <w:t>年</w:t>
      </w:r>
      <w:r w:rsidRPr="009C32F6">
        <w:rPr>
          <w:rFonts w:hAnsi="Arial,Verdana,sans-serif"/>
          <w:sz w:val="24"/>
        </w:rPr>
        <w:t>3</w:t>
      </w:r>
      <w:r w:rsidRPr="009C32F6">
        <w:rPr>
          <w:rFonts w:hAnsi="Arial,Verdana,sans-serif" w:hint="eastAsia"/>
          <w:sz w:val="24"/>
        </w:rPr>
        <w:t>月举行的欧洲化学品管理局</w:t>
      </w:r>
      <w:r w:rsidRPr="009C32F6">
        <w:rPr>
          <w:rFonts w:hAnsi="Arial,Verdana,sans-serif"/>
          <w:sz w:val="24"/>
        </w:rPr>
        <w:t>PBT</w:t>
      </w:r>
      <w:r w:rsidRPr="009C32F6">
        <w:rPr>
          <w:rFonts w:hAnsi="Arial,Verdana,sans-serif" w:hint="eastAsia"/>
          <w:sz w:val="24"/>
        </w:rPr>
        <w:t>工作组会议上，</w:t>
      </w:r>
      <w:r w:rsidRPr="009C32F6">
        <w:rPr>
          <w:rFonts w:hAnsi="Arial,Verdana,sans-serif"/>
          <w:sz w:val="24"/>
        </w:rPr>
        <w:t>D4</w:t>
      </w:r>
      <w:r w:rsidRPr="009C32F6">
        <w:rPr>
          <w:rFonts w:hAnsi="Arial,Verdana,sans-serif" w:hint="eastAsia"/>
          <w:sz w:val="24"/>
        </w:rPr>
        <w:t>和</w:t>
      </w:r>
      <w:r w:rsidRPr="009C32F6">
        <w:rPr>
          <w:rFonts w:hAnsi="Arial,Verdana,sans-serif"/>
          <w:sz w:val="24"/>
        </w:rPr>
        <w:t>D5</w:t>
      </w:r>
      <w:r w:rsidRPr="009C32F6">
        <w:rPr>
          <w:rFonts w:hAnsi="Arial,Verdana,sans-serif" w:hint="eastAsia"/>
          <w:sz w:val="24"/>
        </w:rPr>
        <w:t>首次被列入需进一步评估的化学品名单，此后加拿大、挪威、美国、澳大利亚、日本等国对挥发性环硅氧烷（</w:t>
      </w:r>
      <w:r w:rsidRPr="009C32F6">
        <w:rPr>
          <w:rFonts w:hAnsi="Arial,Verdana,sans-serif"/>
          <w:sz w:val="24"/>
        </w:rPr>
        <w:t xml:space="preserve"> cVMS </w:t>
      </w:r>
      <w:r w:rsidRPr="009C32F6">
        <w:rPr>
          <w:rFonts w:hAnsi="Arial,Verdana,sans-serif" w:hint="eastAsia"/>
          <w:sz w:val="24"/>
        </w:rPr>
        <w:t>）展开了风险评估和环境监测。部分</w:t>
      </w:r>
      <w:r w:rsidR="00D2251B" w:rsidRPr="009C32F6">
        <w:rPr>
          <w:rFonts w:hAnsi="Arial,Verdana,sans-serif" w:hint="eastAsia"/>
          <w:sz w:val="24"/>
        </w:rPr>
        <w:t>研究表明</w:t>
      </w:r>
      <w:r w:rsidR="00D2251B" w:rsidRPr="009C32F6">
        <w:rPr>
          <w:rFonts w:hAnsi="Arial,Verdana,sans-serif" w:hint="eastAsia"/>
          <w:sz w:val="24"/>
        </w:rPr>
        <w:t>D4</w:t>
      </w:r>
      <w:r w:rsidR="00D2251B" w:rsidRPr="009C32F6">
        <w:rPr>
          <w:rFonts w:hAnsi="Arial,Verdana,sans-serif" w:hint="eastAsia"/>
          <w:sz w:val="24"/>
        </w:rPr>
        <w:t>对水生环境有长期的有害作用，而且有削弱生殖能力的危险。其主要通过挥发、废水等方式进入环境，在生物体内富集，产生生物危害。</w:t>
      </w:r>
      <w:r w:rsidRPr="009C32F6">
        <w:rPr>
          <w:rFonts w:hAnsi="Arial,Verdana,sans-serif" w:hint="eastAsia"/>
          <w:sz w:val="24"/>
        </w:rPr>
        <w:t>即</w:t>
      </w:r>
      <w:r w:rsidRPr="009C32F6">
        <w:rPr>
          <w:rFonts w:hAnsi="Arial,Verdana,sans-serif"/>
          <w:sz w:val="24"/>
        </w:rPr>
        <w:t>D4</w:t>
      </w:r>
      <w:r w:rsidRPr="009C32F6">
        <w:rPr>
          <w:rFonts w:hAnsi="Arial,Verdana,sans-serif" w:hint="eastAsia"/>
          <w:sz w:val="24"/>
        </w:rPr>
        <w:t>被认为具有</w:t>
      </w:r>
      <w:r w:rsidRPr="009C32F6">
        <w:rPr>
          <w:rFonts w:hAnsi="Arial,Verdana,sans-serif"/>
          <w:sz w:val="24"/>
        </w:rPr>
        <w:t>PBT</w:t>
      </w:r>
      <w:r w:rsidRPr="009C32F6">
        <w:rPr>
          <w:rFonts w:hAnsi="Arial,Verdana,sans-serif" w:hint="eastAsia"/>
          <w:sz w:val="24"/>
        </w:rPr>
        <w:t>（持久性、生物蓄积性、毒性物质）和，</w:t>
      </w:r>
      <w:r w:rsidRPr="009C32F6">
        <w:rPr>
          <w:rFonts w:hAnsi="Arial,Verdana,sans-serif"/>
          <w:sz w:val="24"/>
        </w:rPr>
        <w:t>vPvB</w:t>
      </w:r>
      <w:r w:rsidRPr="009C32F6">
        <w:rPr>
          <w:rFonts w:hAnsi="Arial,Verdana,sans-serif"/>
          <w:sz w:val="24"/>
        </w:rPr>
        <w:t>（高持久性、生物累积性物质）</w:t>
      </w:r>
      <w:r w:rsidRPr="009C32F6">
        <w:rPr>
          <w:rFonts w:hAnsi="Arial,Verdana,sans-serif" w:hint="eastAsia"/>
          <w:sz w:val="24"/>
        </w:rPr>
        <w:t>，而</w:t>
      </w:r>
      <w:r w:rsidRPr="009C32F6">
        <w:rPr>
          <w:rFonts w:hAnsi="Arial,Verdana,sans-serif" w:hint="eastAsia"/>
          <w:sz w:val="24"/>
        </w:rPr>
        <w:t>D5</w:t>
      </w:r>
      <w:r w:rsidRPr="009C32F6">
        <w:rPr>
          <w:rFonts w:hAnsi="Arial,Verdana,sans-serif" w:hint="eastAsia"/>
          <w:sz w:val="24"/>
        </w:rPr>
        <w:t>、</w:t>
      </w:r>
      <w:r w:rsidRPr="009C32F6">
        <w:rPr>
          <w:rFonts w:hAnsi="Arial,Verdana,sans-serif" w:hint="eastAsia"/>
          <w:sz w:val="24"/>
        </w:rPr>
        <w:t>D6</w:t>
      </w:r>
      <w:r w:rsidRPr="009C32F6">
        <w:rPr>
          <w:rFonts w:hAnsi="Arial,Verdana,sans-serif" w:hint="eastAsia"/>
          <w:sz w:val="24"/>
        </w:rPr>
        <w:t>则被识别为</w:t>
      </w:r>
      <w:r w:rsidRPr="009C32F6">
        <w:rPr>
          <w:rFonts w:hAnsi="Arial,Verdana,sans-serif"/>
          <w:sz w:val="24"/>
        </w:rPr>
        <w:t>vPvB</w:t>
      </w:r>
      <w:r w:rsidRPr="009C32F6">
        <w:rPr>
          <w:rFonts w:hAnsi="Arial,Verdana,sans-serif" w:hint="eastAsia"/>
          <w:sz w:val="24"/>
        </w:rPr>
        <w:t>物质。</w:t>
      </w:r>
      <w:r w:rsidR="00D2251B" w:rsidRPr="009C32F6">
        <w:rPr>
          <w:rFonts w:hAnsi="Arial,Verdana,sans-serif" w:hint="eastAsia"/>
          <w:sz w:val="24"/>
        </w:rPr>
        <w:t>2018</w:t>
      </w:r>
      <w:r w:rsidR="00D2251B" w:rsidRPr="009C32F6">
        <w:rPr>
          <w:rFonts w:hAnsi="Arial,Verdana,sans-serif" w:hint="eastAsia"/>
          <w:sz w:val="24"/>
        </w:rPr>
        <w:t>年</w:t>
      </w:r>
      <w:r w:rsidR="00D2251B" w:rsidRPr="009C32F6">
        <w:rPr>
          <w:rFonts w:hAnsi="Arial,Verdana,sans-serif" w:hint="eastAsia"/>
          <w:sz w:val="24"/>
        </w:rPr>
        <w:t>1</w:t>
      </w:r>
      <w:r w:rsidR="00D2251B" w:rsidRPr="009C32F6">
        <w:rPr>
          <w:rFonts w:hAnsi="Arial,Verdana,sans-serif" w:hint="eastAsia"/>
          <w:sz w:val="24"/>
        </w:rPr>
        <w:t>月，</w:t>
      </w:r>
      <w:r w:rsidR="00D2251B" w:rsidRPr="009C32F6">
        <w:rPr>
          <w:rFonts w:hAnsi="Arial,Verdana,sans-serif" w:hint="eastAsia"/>
          <w:sz w:val="24"/>
        </w:rPr>
        <w:t>D4</w:t>
      </w:r>
      <w:r w:rsidR="00D2251B" w:rsidRPr="009C32F6">
        <w:rPr>
          <w:rFonts w:hAnsi="Arial,Verdana,sans-serif" w:hint="eastAsia"/>
          <w:sz w:val="24"/>
        </w:rPr>
        <w:t>、</w:t>
      </w:r>
      <w:r w:rsidR="00D2251B" w:rsidRPr="009C32F6">
        <w:rPr>
          <w:rFonts w:hAnsi="Arial,Verdana,sans-serif" w:hint="eastAsia"/>
          <w:sz w:val="24"/>
        </w:rPr>
        <w:t>D5</w:t>
      </w:r>
      <w:r w:rsidR="00D2251B" w:rsidRPr="009C32F6">
        <w:rPr>
          <w:rFonts w:hAnsi="Arial,Verdana,sans-serif" w:hint="eastAsia"/>
          <w:sz w:val="24"/>
        </w:rPr>
        <w:t>作为限制物质被列入</w:t>
      </w:r>
      <w:r w:rsidR="00D2251B" w:rsidRPr="009C32F6">
        <w:rPr>
          <w:rFonts w:hAnsi="Arial,Verdana,sans-serif" w:hint="eastAsia"/>
          <w:sz w:val="24"/>
        </w:rPr>
        <w:t>REACH</w:t>
      </w:r>
      <w:r w:rsidR="00D2251B" w:rsidRPr="009C32F6">
        <w:rPr>
          <w:rFonts w:hAnsi="Arial,Verdana,sans-serif" w:hint="eastAsia"/>
          <w:sz w:val="24"/>
        </w:rPr>
        <w:t>附录</w:t>
      </w:r>
      <w:r w:rsidR="00D2251B" w:rsidRPr="009C32F6">
        <w:rPr>
          <w:rFonts w:hAnsi="Arial,Verdana,sans-serif" w:hint="eastAsia"/>
          <w:sz w:val="24"/>
        </w:rPr>
        <w:t>17</w:t>
      </w:r>
      <w:r w:rsidR="00D2251B" w:rsidRPr="009C32F6">
        <w:rPr>
          <w:rFonts w:hAnsi="Arial,Verdana,sans-serif" w:hint="eastAsia"/>
          <w:sz w:val="24"/>
        </w:rPr>
        <w:t>。</w:t>
      </w:r>
      <w:r w:rsidR="00D2251B" w:rsidRPr="009C32F6">
        <w:rPr>
          <w:rFonts w:hAnsi="Arial,Verdana,sans-serif" w:hint="eastAsia"/>
          <w:sz w:val="24"/>
        </w:rPr>
        <w:t>2018</w:t>
      </w:r>
      <w:r w:rsidR="00D2251B" w:rsidRPr="009C32F6">
        <w:rPr>
          <w:rFonts w:hAnsi="Arial,Verdana,sans-serif" w:hint="eastAsia"/>
          <w:sz w:val="24"/>
        </w:rPr>
        <w:t>年</w:t>
      </w:r>
      <w:r w:rsidR="00D2251B" w:rsidRPr="009C32F6">
        <w:rPr>
          <w:rFonts w:hAnsi="Arial,Verdana,sans-serif" w:hint="eastAsia"/>
          <w:sz w:val="24"/>
        </w:rPr>
        <w:t>6</w:t>
      </w:r>
      <w:r w:rsidR="00D2251B" w:rsidRPr="009C32F6">
        <w:rPr>
          <w:rFonts w:hAnsi="Arial,Verdana,sans-serif" w:hint="eastAsia"/>
          <w:sz w:val="24"/>
        </w:rPr>
        <w:t>月</w:t>
      </w:r>
      <w:r w:rsidR="00D2251B" w:rsidRPr="009C32F6">
        <w:rPr>
          <w:rFonts w:hAnsi="Arial,Verdana,sans-serif" w:hint="eastAsia"/>
          <w:sz w:val="24"/>
        </w:rPr>
        <w:t>27</w:t>
      </w:r>
      <w:r w:rsidR="00D2251B" w:rsidRPr="009C32F6">
        <w:rPr>
          <w:rFonts w:hAnsi="Arial,Verdana,sans-serif" w:hint="eastAsia"/>
          <w:sz w:val="24"/>
        </w:rPr>
        <w:t>日，</w:t>
      </w:r>
      <w:r w:rsidR="00D2251B" w:rsidRPr="009C32F6">
        <w:rPr>
          <w:rFonts w:hAnsi="Arial,Verdana,sans-serif" w:hint="eastAsia"/>
          <w:sz w:val="24"/>
        </w:rPr>
        <w:t>ECHA</w:t>
      </w:r>
      <w:r w:rsidR="00D2251B" w:rsidRPr="009C32F6">
        <w:rPr>
          <w:rFonts w:hAnsi="Arial,Verdana,sans-serif" w:hint="eastAsia"/>
          <w:sz w:val="24"/>
        </w:rPr>
        <w:t>公布第</w:t>
      </w:r>
      <w:r w:rsidR="00D2251B" w:rsidRPr="009C32F6">
        <w:rPr>
          <w:rFonts w:hAnsi="Arial,Verdana,sans-serif" w:hint="eastAsia"/>
          <w:sz w:val="24"/>
        </w:rPr>
        <w:t>19</w:t>
      </w:r>
      <w:r w:rsidR="00D2251B" w:rsidRPr="009C32F6">
        <w:rPr>
          <w:rFonts w:hAnsi="Arial,Verdana,sans-serif" w:hint="eastAsia"/>
          <w:sz w:val="24"/>
        </w:rPr>
        <w:t>批高关注度物质（</w:t>
      </w:r>
      <w:r w:rsidR="00D2251B" w:rsidRPr="009C32F6">
        <w:rPr>
          <w:rFonts w:hAnsi="Arial,Verdana,sans-serif" w:hint="eastAsia"/>
          <w:sz w:val="24"/>
        </w:rPr>
        <w:t>SVHC</w:t>
      </w:r>
      <w:r w:rsidR="00D2251B" w:rsidRPr="009C32F6">
        <w:rPr>
          <w:rFonts w:hAnsi="Arial,Verdana,sans-serif" w:hint="eastAsia"/>
          <w:sz w:val="24"/>
        </w:rPr>
        <w:t>），</w:t>
      </w:r>
      <w:r w:rsidR="00D2251B" w:rsidRPr="009C32F6">
        <w:rPr>
          <w:rFonts w:hAnsi="Arial,Verdana,sans-serif" w:hint="eastAsia"/>
          <w:sz w:val="24"/>
        </w:rPr>
        <w:t>D4</w:t>
      </w:r>
      <w:r w:rsidR="00D2251B" w:rsidRPr="009C32F6">
        <w:rPr>
          <w:rFonts w:hAnsi="Arial,Verdana,sans-serif" w:hint="eastAsia"/>
          <w:sz w:val="24"/>
        </w:rPr>
        <w:t>、</w:t>
      </w:r>
      <w:r w:rsidR="00D2251B" w:rsidRPr="009C32F6">
        <w:rPr>
          <w:rFonts w:hAnsi="Arial,Verdana,sans-serif" w:hint="eastAsia"/>
          <w:sz w:val="24"/>
        </w:rPr>
        <w:t>D5</w:t>
      </w:r>
      <w:r w:rsidR="00D2251B" w:rsidRPr="009C32F6">
        <w:rPr>
          <w:rFonts w:hAnsi="Arial,Verdana,sans-serif" w:hint="eastAsia"/>
          <w:sz w:val="24"/>
        </w:rPr>
        <w:t>、</w:t>
      </w:r>
      <w:r w:rsidR="00D2251B" w:rsidRPr="009C32F6">
        <w:rPr>
          <w:rFonts w:hAnsi="Arial,Verdana,sans-serif" w:hint="eastAsia"/>
          <w:sz w:val="24"/>
        </w:rPr>
        <w:t>D6</w:t>
      </w:r>
      <w:r w:rsidR="00D2251B" w:rsidRPr="009C32F6">
        <w:rPr>
          <w:rFonts w:hAnsi="Arial,Verdana,sans-serif" w:hint="eastAsia"/>
          <w:sz w:val="24"/>
        </w:rPr>
        <w:t>进入</w:t>
      </w:r>
      <w:r w:rsidR="00D2251B" w:rsidRPr="009C32F6">
        <w:rPr>
          <w:rFonts w:hAnsi="Arial,Verdana,sans-serif" w:hint="eastAsia"/>
          <w:sz w:val="24"/>
        </w:rPr>
        <w:t>REACH</w:t>
      </w:r>
      <w:r w:rsidR="00D2251B" w:rsidRPr="009C32F6">
        <w:rPr>
          <w:rFonts w:hAnsi="Arial,Verdana,sans-serif" w:hint="eastAsia"/>
          <w:sz w:val="24"/>
        </w:rPr>
        <w:t>高关注度物质（</w:t>
      </w:r>
      <w:r w:rsidR="00D2251B" w:rsidRPr="009C32F6">
        <w:rPr>
          <w:rFonts w:hAnsi="Arial,Verdana,sans-serif" w:hint="eastAsia"/>
          <w:sz w:val="24"/>
        </w:rPr>
        <w:t>SVHC</w:t>
      </w:r>
      <w:r w:rsidR="00D2251B" w:rsidRPr="009C32F6">
        <w:rPr>
          <w:rFonts w:hAnsi="Arial,Verdana,sans-serif" w:hint="eastAsia"/>
          <w:sz w:val="24"/>
        </w:rPr>
        <w:t>）之列。为跟进</w:t>
      </w:r>
      <w:r w:rsidR="00D2251B" w:rsidRPr="009C32F6">
        <w:rPr>
          <w:rFonts w:hAnsi="Arial,Verdana,sans-serif" w:hint="eastAsia"/>
          <w:sz w:val="24"/>
        </w:rPr>
        <w:t>REACH</w:t>
      </w:r>
      <w:r w:rsidR="00D2251B" w:rsidRPr="009C32F6">
        <w:rPr>
          <w:rFonts w:hAnsi="Arial,Verdana,sans-serif" w:hint="eastAsia"/>
          <w:sz w:val="24"/>
        </w:rPr>
        <w:t>法规，</w:t>
      </w:r>
      <w:r w:rsidR="00D2251B" w:rsidRPr="009C32F6">
        <w:rPr>
          <w:rFonts w:hAnsi="Arial,Verdana,sans-serif" w:hint="eastAsia"/>
          <w:sz w:val="24"/>
        </w:rPr>
        <w:t>STANDARD 100 by OEKO-TEX</w:t>
      </w:r>
      <w:r w:rsidR="00D2251B" w:rsidRPr="009C32F6">
        <w:rPr>
          <w:rFonts w:hint="eastAsia"/>
        </w:rPr>
        <w:t xml:space="preserve"> </w:t>
      </w:r>
      <w:r w:rsidR="00D2251B" w:rsidRPr="009C32F6">
        <w:rPr>
          <w:rFonts w:hAnsi="Arial,Verdana,sans-serif" w:hint="eastAsia"/>
          <w:sz w:val="24"/>
        </w:rPr>
        <w:t>®</w:t>
      </w:r>
      <w:r w:rsidR="00D2251B" w:rsidRPr="009C32F6">
        <w:rPr>
          <w:rFonts w:hAnsi="Arial,Verdana,sans-serif" w:hint="eastAsia"/>
          <w:sz w:val="24"/>
        </w:rPr>
        <w:t xml:space="preserve"> </w:t>
      </w:r>
      <w:r w:rsidR="00D2251B" w:rsidRPr="009C32F6">
        <w:rPr>
          <w:rFonts w:hAnsi="Arial,Verdana,sans-serif" w:hint="eastAsia"/>
          <w:sz w:val="24"/>
        </w:rPr>
        <w:t>在其</w:t>
      </w:r>
      <w:r w:rsidR="00D2251B" w:rsidRPr="009C32F6">
        <w:rPr>
          <w:rFonts w:hAnsi="Arial,Verdana,sans-serif" w:hint="eastAsia"/>
          <w:sz w:val="24"/>
        </w:rPr>
        <w:t>2019</w:t>
      </w:r>
      <w:r w:rsidR="00D2251B" w:rsidRPr="009C32F6">
        <w:rPr>
          <w:rFonts w:hAnsi="Arial,Verdana,sans-serif" w:hint="eastAsia"/>
          <w:sz w:val="24"/>
        </w:rPr>
        <w:t>版也提出对纺织品中的</w:t>
      </w:r>
      <w:r w:rsidR="00D2251B" w:rsidRPr="009C32F6">
        <w:rPr>
          <w:rFonts w:hAnsi="Arial,Verdana,sans-serif" w:hint="eastAsia"/>
          <w:sz w:val="24"/>
        </w:rPr>
        <w:t>D4</w:t>
      </w:r>
      <w:r w:rsidR="00D2251B" w:rsidRPr="009C32F6">
        <w:rPr>
          <w:rFonts w:hAnsi="Arial,Verdana,sans-serif" w:hint="eastAsia"/>
          <w:sz w:val="24"/>
        </w:rPr>
        <w:t>、</w:t>
      </w:r>
      <w:r w:rsidR="00D2251B" w:rsidRPr="009C32F6">
        <w:rPr>
          <w:rFonts w:hAnsi="Arial,Verdana,sans-serif" w:hint="eastAsia"/>
          <w:sz w:val="24"/>
        </w:rPr>
        <w:lastRenderedPageBreak/>
        <w:t>D5</w:t>
      </w:r>
      <w:r w:rsidR="00D2251B" w:rsidRPr="009C32F6">
        <w:rPr>
          <w:rFonts w:hAnsi="Arial,Verdana,sans-serif" w:hint="eastAsia"/>
          <w:sz w:val="24"/>
        </w:rPr>
        <w:t>、</w:t>
      </w:r>
      <w:r w:rsidR="00D2251B" w:rsidRPr="009C32F6">
        <w:rPr>
          <w:rFonts w:hAnsi="Arial,Verdana,sans-serif" w:hint="eastAsia"/>
          <w:sz w:val="24"/>
        </w:rPr>
        <w:t>D6</w:t>
      </w:r>
      <w:r w:rsidR="00D2251B" w:rsidRPr="009C32F6">
        <w:rPr>
          <w:rFonts w:hAnsi="Arial,Verdana,sans-serif" w:hint="eastAsia"/>
          <w:sz w:val="24"/>
        </w:rPr>
        <w:t>含量进行限制。</w:t>
      </w:r>
      <w:r w:rsidR="00D2251B" w:rsidRPr="009C32F6">
        <w:rPr>
          <w:rFonts w:hAnsi="Arial,Verdana,sans-serif" w:hint="eastAsia"/>
          <w:sz w:val="24"/>
        </w:rPr>
        <w:t>Bluesign</w:t>
      </w:r>
      <w:r w:rsidR="00D2251B" w:rsidRPr="009C32F6">
        <w:rPr>
          <w:rFonts w:hAnsi="Arial,Verdana,sans-serif" w:hint="eastAsia"/>
          <w:sz w:val="24"/>
        </w:rPr>
        <w:t>、</w:t>
      </w:r>
      <w:r w:rsidR="00D2251B" w:rsidRPr="009C32F6">
        <w:rPr>
          <w:rFonts w:hAnsi="Arial,Verdana,sans-serif" w:hint="eastAsia"/>
          <w:sz w:val="24"/>
        </w:rPr>
        <w:t>GOTS</w:t>
      </w:r>
      <w:r w:rsidR="00D2251B" w:rsidRPr="009C32F6">
        <w:rPr>
          <w:rFonts w:hAnsi="Arial,Verdana,sans-serif" w:hint="eastAsia"/>
          <w:sz w:val="24"/>
        </w:rPr>
        <w:t>等国际认证也将</w:t>
      </w:r>
      <w:r w:rsidR="00D2251B" w:rsidRPr="009C32F6">
        <w:rPr>
          <w:rFonts w:hAnsi="Arial,Verdana,sans-serif" w:hint="eastAsia"/>
          <w:sz w:val="24"/>
        </w:rPr>
        <w:t>D4</w:t>
      </w:r>
      <w:r w:rsidR="00D2251B" w:rsidRPr="009C32F6">
        <w:rPr>
          <w:rFonts w:hAnsi="Arial,Verdana,sans-serif" w:hint="eastAsia"/>
          <w:sz w:val="24"/>
        </w:rPr>
        <w:t>、</w:t>
      </w:r>
      <w:r w:rsidR="00D2251B" w:rsidRPr="009C32F6">
        <w:rPr>
          <w:rFonts w:hAnsi="Arial,Verdana,sans-serif" w:hint="eastAsia"/>
          <w:sz w:val="24"/>
        </w:rPr>
        <w:t>D5</w:t>
      </w:r>
      <w:r w:rsidR="00D2251B" w:rsidRPr="009C32F6">
        <w:rPr>
          <w:rFonts w:hAnsi="Arial,Verdana,sans-serif" w:hint="eastAsia"/>
          <w:sz w:val="24"/>
        </w:rPr>
        <w:t>、</w:t>
      </w:r>
      <w:r w:rsidR="00D2251B" w:rsidRPr="009C32F6">
        <w:rPr>
          <w:rFonts w:hAnsi="Arial,Verdana,sans-serif" w:hint="eastAsia"/>
          <w:sz w:val="24"/>
        </w:rPr>
        <w:t>D6</w:t>
      </w:r>
      <w:r w:rsidR="00D2251B" w:rsidRPr="009C32F6">
        <w:rPr>
          <w:rFonts w:hAnsi="Arial,Verdana,sans-serif" w:hint="eastAsia"/>
          <w:sz w:val="24"/>
        </w:rPr>
        <w:t>限制纳入其中。</w:t>
      </w:r>
    </w:p>
    <w:p w:rsidR="00D2251B" w:rsidRPr="009C32F6" w:rsidRDefault="00D2251B" w:rsidP="00D2251B">
      <w:pPr>
        <w:spacing w:line="360" w:lineRule="auto"/>
        <w:ind w:firstLineChars="200" w:firstLine="480"/>
        <w:rPr>
          <w:rFonts w:hAnsi="Arial,Verdana,sans-serif"/>
          <w:sz w:val="24"/>
        </w:rPr>
      </w:pPr>
      <w:r w:rsidRPr="009C32F6">
        <w:rPr>
          <w:rFonts w:hAnsi="Arial,Verdana,sans-serif" w:hint="eastAsia"/>
          <w:sz w:val="24"/>
        </w:rPr>
        <w:t>当前产业链对纺织染整助剂中</w:t>
      </w:r>
      <w:r w:rsidRPr="009C32F6">
        <w:rPr>
          <w:rFonts w:hAnsi="Arial,Verdana,sans-serif" w:hint="eastAsia"/>
          <w:sz w:val="24"/>
        </w:rPr>
        <w:t>D4</w:t>
      </w:r>
      <w:r w:rsidRPr="009C32F6">
        <w:rPr>
          <w:rFonts w:hAnsi="Arial,Verdana,sans-serif" w:hint="eastAsia"/>
          <w:sz w:val="24"/>
        </w:rPr>
        <w:t>、</w:t>
      </w:r>
      <w:r w:rsidRPr="009C32F6">
        <w:rPr>
          <w:rFonts w:hAnsi="Arial,Verdana,sans-serif" w:hint="eastAsia"/>
          <w:sz w:val="24"/>
        </w:rPr>
        <w:t>D5</w:t>
      </w:r>
      <w:r w:rsidRPr="009C32F6">
        <w:rPr>
          <w:rFonts w:hAnsi="Arial,Verdana,sans-serif" w:hint="eastAsia"/>
          <w:sz w:val="24"/>
        </w:rPr>
        <w:t>、</w:t>
      </w:r>
      <w:r w:rsidRPr="009C32F6">
        <w:rPr>
          <w:rFonts w:hAnsi="Arial,Verdana,sans-serif" w:hint="eastAsia"/>
          <w:sz w:val="24"/>
        </w:rPr>
        <w:t>D6</w:t>
      </w:r>
      <w:r w:rsidRPr="009C32F6">
        <w:rPr>
          <w:rFonts w:hAnsi="Arial,Verdana,sans-serif" w:hint="eastAsia"/>
          <w:sz w:val="24"/>
        </w:rPr>
        <w:t>的含量关注度非常高，各大企业均在采取积极的措施控制产品中</w:t>
      </w:r>
      <w:r w:rsidRPr="009C32F6">
        <w:rPr>
          <w:rFonts w:hAnsi="Arial,Verdana,sans-serif" w:hint="eastAsia"/>
          <w:sz w:val="24"/>
        </w:rPr>
        <w:t>D4</w:t>
      </w:r>
      <w:r w:rsidRPr="009C32F6">
        <w:rPr>
          <w:rFonts w:hAnsi="Arial,Verdana,sans-serif" w:hint="eastAsia"/>
          <w:sz w:val="24"/>
        </w:rPr>
        <w:t>、</w:t>
      </w:r>
      <w:r w:rsidRPr="009C32F6">
        <w:rPr>
          <w:rFonts w:hAnsi="Arial,Verdana,sans-serif" w:hint="eastAsia"/>
          <w:sz w:val="24"/>
        </w:rPr>
        <w:t>D5</w:t>
      </w:r>
      <w:r w:rsidRPr="009C32F6">
        <w:rPr>
          <w:rFonts w:hAnsi="Arial,Verdana,sans-serif" w:hint="eastAsia"/>
          <w:sz w:val="24"/>
        </w:rPr>
        <w:t>、</w:t>
      </w:r>
      <w:r w:rsidRPr="009C32F6">
        <w:rPr>
          <w:rFonts w:hAnsi="Arial,Verdana,sans-serif" w:hint="eastAsia"/>
          <w:sz w:val="24"/>
        </w:rPr>
        <w:t>D6</w:t>
      </w:r>
      <w:r w:rsidRPr="009C32F6">
        <w:rPr>
          <w:rFonts w:hAnsi="Arial,Verdana,sans-serif" w:hint="eastAsia"/>
          <w:sz w:val="24"/>
        </w:rPr>
        <w:t>含量。然而国内外均尚无相应标准建立，急需行业建立标准进行规范，以此带动纺织染整助剂行业大类产品的转型升级和品质提升，并应对国外贸易性技术壁垒，保护生态环境，促进纺织产业链绿色可持续发展。</w:t>
      </w:r>
    </w:p>
    <w:p w:rsidR="001D47B8" w:rsidRPr="009C32F6" w:rsidRDefault="00D2251B" w:rsidP="004F099A">
      <w:pPr>
        <w:numPr>
          <w:ilvl w:val="0"/>
          <w:numId w:val="1"/>
        </w:numPr>
        <w:autoSpaceDE w:val="0"/>
        <w:autoSpaceDN w:val="0"/>
        <w:adjustRightInd w:val="0"/>
        <w:spacing w:after="100" w:afterAutospacing="1" w:line="440" w:lineRule="exact"/>
        <w:jc w:val="left"/>
        <w:rPr>
          <w:rFonts w:eastAsia="黑体"/>
          <w:sz w:val="28"/>
          <w:szCs w:val="28"/>
        </w:rPr>
      </w:pPr>
      <w:r w:rsidRPr="009C32F6">
        <w:rPr>
          <w:rFonts w:eastAsia="黑体" w:hint="eastAsia"/>
          <w:sz w:val="28"/>
          <w:szCs w:val="28"/>
        </w:rPr>
        <w:t xml:space="preserve">   </w:t>
      </w:r>
      <w:r w:rsidR="001D47B8" w:rsidRPr="009C32F6">
        <w:rPr>
          <w:rFonts w:eastAsia="黑体" w:hint="eastAsia"/>
          <w:sz w:val="28"/>
          <w:szCs w:val="28"/>
        </w:rPr>
        <w:t>标准制定工作简况</w:t>
      </w:r>
    </w:p>
    <w:p w:rsidR="001D47B8" w:rsidRPr="009C32F6" w:rsidRDefault="001D47B8" w:rsidP="001D47B8">
      <w:pPr>
        <w:autoSpaceDE w:val="0"/>
        <w:autoSpaceDN w:val="0"/>
        <w:adjustRightInd w:val="0"/>
        <w:spacing w:line="360" w:lineRule="auto"/>
        <w:ind w:firstLineChars="200" w:firstLine="480"/>
        <w:rPr>
          <w:sz w:val="24"/>
        </w:rPr>
      </w:pPr>
      <w:r w:rsidRPr="009C32F6">
        <w:rPr>
          <w:rFonts w:hAnsi="Verdana" w:hint="eastAsia"/>
          <w:sz w:val="24"/>
        </w:rPr>
        <w:t>为了切实做好《</w:t>
      </w:r>
      <w:r w:rsidR="00C77CFC" w:rsidRPr="009C32F6">
        <w:rPr>
          <w:rFonts w:hAnsi="Arial,Verdana,sans-serif" w:hint="eastAsia"/>
          <w:sz w:val="24"/>
        </w:rPr>
        <w:t>纺织染整助剂产品中八甲基环四硅氧烷（</w:t>
      </w:r>
      <w:r w:rsidR="00C77CFC" w:rsidRPr="009C32F6">
        <w:rPr>
          <w:rFonts w:hAnsi="Arial,Verdana,sans-serif" w:hint="eastAsia"/>
          <w:sz w:val="24"/>
        </w:rPr>
        <w:t>D4</w:t>
      </w:r>
      <w:r w:rsidR="00C77CFC" w:rsidRPr="009C32F6">
        <w:rPr>
          <w:rFonts w:hAnsi="Arial,Verdana,sans-serif" w:hint="eastAsia"/>
          <w:sz w:val="24"/>
        </w:rPr>
        <w:t>）、十甲基环五硅氧烷</w:t>
      </w:r>
      <w:r w:rsidR="00194568" w:rsidRPr="009C32F6">
        <w:rPr>
          <w:rFonts w:hAnsi="Arial,Verdana,sans-serif" w:hint="eastAsia"/>
          <w:sz w:val="24"/>
        </w:rPr>
        <w:t>（</w:t>
      </w:r>
      <w:r w:rsidR="00194568" w:rsidRPr="009C32F6">
        <w:rPr>
          <w:rFonts w:hAnsi="Arial,Verdana,sans-serif" w:hint="eastAsia"/>
          <w:sz w:val="24"/>
        </w:rPr>
        <w:t>D5</w:t>
      </w:r>
      <w:r w:rsidR="00194568" w:rsidRPr="009C32F6">
        <w:rPr>
          <w:rFonts w:hAnsi="Arial,Verdana,sans-serif" w:hint="eastAsia"/>
          <w:sz w:val="24"/>
        </w:rPr>
        <w:t>）</w:t>
      </w:r>
      <w:r w:rsidR="00C77CFC" w:rsidRPr="009C32F6">
        <w:rPr>
          <w:rFonts w:hAnsi="Arial,Verdana,sans-serif" w:hint="eastAsia"/>
          <w:sz w:val="24"/>
        </w:rPr>
        <w:t>和十二甲基环六硅氧烷</w:t>
      </w:r>
      <w:r w:rsidR="00194568" w:rsidRPr="009C32F6">
        <w:rPr>
          <w:rFonts w:hAnsi="Arial,Verdana,sans-serif" w:hint="eastAsia"/>
          <w:sz w:val="24"/>
        </w:rPr>
        <w:t>（</w:t>
      </w:r>
      <w:r w:rsidR="00194568" w:rsidRPr="009C32F6">
        <w:rPr>
          <w:rFonts w:hAnsi="Arial,Verdana,sans-serif" w:hint="eastAsia"/>
          <w:sz w:val="24"/>
        </w:rPr>
        <w:t>D6</w:t>
      </w:r>
      <w:r w:rsidR="00194568" w:rsidRPr="009C32F6">
        <w:rPr>
          <w:rFonts w:hAnsi="Arial,Verdana,sans-serif" w:hint="eastAsia"/>
          <w:sz w:val="24"/>
        </w:rPr>
        <w:t>）</w:t>
      </w:r>
      <w:r w:rsidR="00C77CFC" w:rsidRPr="009C32F6">
        <w:rPr>
          <w:rFonts w:hAnsi="Arial,Verdana,sans-serif" w:hint="eastAsia"/>
          <w:sz w:val="24"/>
        </w:rPr>
        <w:t>的测定</w:t>
      </w:r>
      <w:r w:rsidRPr="009C32F6">
        <w:rPr>
          <w:rFonts w:hAnsi="Verdana" w:hint="eastAsia"/>
          <w:sz w:val="24"/>
        </w:rPr>
        <w:t>》标准的编制工作，起草单位专门成立了标准起草工作组，制订了标准起草工作方案，有计划有步骤地开展各项工作。主要工作过程如下：</w:t>
      </w:r>
    </w:p>
    <w:p w:rsidR="00FB6B58" w:rsidRPr="009C32F6" w:rsidRDefault="00FB6B58" w:rsidP="00FB6B58">
      <w:pPr>
        <w:autoSpaceDE w:val="0"/>
        <w:autoSpaceDN w:val="0"/>
        <w:adjustRightInd w:val="0"/>
        <w:spacing w:line="360" w:lineRule="auto"/>
        <w:ind w:firstLineChars="200" w:firstLine="480"/>
        <w:rPr>
          <w:sz w:val="24"/>
        </w:rPr>
      </w:pPr>
      <w:r w:rsidRPr="009C32F6">
        <w:rPr>
          <w:sz w:val="24"/>
        </w:rPr>
        <w:t>1</w:t>
      </w:r>
      <w:r w:rsidRPr="009C32F6">
        <w:rPr>
          <w:rFonts w:hAnsi="Verdana" w:hint="eastAsia"/>
          <w:sz w:val="24"/>
        </w:rPr>
        <w:t>）</w:t>
      </w:r>
      <w:r w:rsidRPr="009C32F6">
        <w:rPr>
          <w:sz w:val="24"/>
        </w:rPr>
        <w:t>201</w:t>
      </w:r>
      <w:r w:rsidR="00F26767" w:rsidRPr="009C32F6">
        <w:rPr>
          <w:rFonts w:hint="eastAsia"/>
          <w:sz w:val="24"/>
        </w:rPr>
        <w:t>7</w:t>
      </w:r>
      <w:r w:rsidRPr="009C32F6">
        <w:rPr>
          <w:rFonts w:hAnsi="Verdana" w:hint="eastAsia"/>
          <w:sz w:val="24"/>
        </w:rPr>
        <w:t>年</w:t>
      </w:r>
      <w:r w:rsidR="00F26767" w:rsidRPr="009C32F6">
        <w:rPr>
          <w:rFonts w:hAnsi="Verdana" w:hint="eastAsia"/>
          <w:sz w:val="24"/>
        </w:rPr>
        <w:t>5</w:t>
      </w:r>
      <w:r w:rsidRPr="009C32F6">
        <w:rPr>
          <w:rFonts w:hAnsi="Verdana" w:hint="eastAsia"/>
          <w:sz w:val="24"/>
        </w:rPr>
        <w:t>月</w:t>
      </w:r>
      <w:r w:rsidR="00D57BB3" w:rsidRPr="009C32F6">
        <w:rPr>
          <w:sz w:val="24"/>
        </w:rPr>
        <w:t>-201</w:t>
      </w:r>
      <w:r w:rsidR="005B35C9" w:rsidRPr="009C32F6">
        <w:rPr>
          <w:rFonts w:hint="eastAsia"/>
          <w:sz w:val="24"/>
        </w:rPr>
        <w:t>8</w:t>
      </w:r>
      <w:r w:rsidRPr="009C32F6">
        <w:rPr>
          <w:rFonts w:hAnsi="Verdana" w:hint="eastAsia"/>
          <w:sz w:val="24"/>
        </w:rPr>
        <w:t>年</w:t>
      </w:r>
      <w:r w:rsidR="00F26767" w:rsidRPr="009C32F6">
        <w:rPr>
          <w:rFonts w:hAnsi="Verdana" w:hint="eastAsia"/>
          <w:sz w:val="24"/>
        </w:rPr>
        <w:t>6</w:t>
      </w:r>
      <w:r w:rsidRPr="009C32F6">
        <w:rPr>
          <w:rFonts w:hAnsi="Verdana" w:hint="eastAsia"/>
          <w:sz w:val="24"/>
        </w:rPr>
        <w:t>月，调研行业对此标准的需求，查阅国内外有关文献和标准</w:t>
      </w:r>
      <w:r w:rsidR="00F26767" w:rsidRPr="009C32F6">
        <w:rPr>
          <w:rFonts w:hAnsi="Verdana" w:hint="eastAsia"/>
          <w:sz w:val="24"/>
        </w:rPr>
        <w:t>，关注国内外相关法规进展</w:t>
      </w:r>
      <w:r w:rsidRPr="009C32F6">
        <w:rPr>
          <w:rFonts w:hAnsi="Verdana" w:hint="eastAsia"/>
          <w:sz w:val="24"/>
        </w:rPr>
        <w:t>。</w:t>
      </w:r>
    </w:p>
    <w:p w:rsidR="00FB6B58" w:rsidRPr="009C32F6" w:rsidRDefault="00FB6B58" w:rsidP="00FB6B58">
      <w:pPr>
        <w:autoSpaceDE w:val="0"/>
        <w:autoSpaceDN w:val="0"/>
        <w:adjustRightInd w:val="0"/>
        <w:spacing w:line="360" w:lineRule="auto"/>
        <w:ind w:firstLineChars="200" w:firstLine="480"/>
        <w:rPr>
          <w:sz w:val="24"/>
        </w:rPr>
      </w:pPr>
      <w:r w:rsidRPr="009C32F6">
        <w:rPr>
          <w:sz w:val="24"/>
        </w:rPr>
        <w:t>2</w:t>
      </w:r>
      <w:r w:rsidRPr="009C32F6">
        <w:rPr>
          <w:rFonts w:hAnsi="Verdana" w:hint="eastAsia"/>
          <w:sz w:val="24"/>
        </w:rPr>
        <w:t>）</w:t>
      </w:r>
      <w:r w:rsidR="00D57BB3" w:rsidRPr="009C32F6">
        <w:rPr>
          <w:sz w:val="24"/>
        </w:rPr>
        <w:t>201</w:t>
      </w:r>
      <w:r w:rsidR="00F26767" w:rsidRPr="009C32F6">
        <w:rPr>
          <w:rFonts w:hint="eastAsia"/>
          <w:sz w:val="24"/>
        </w:rPr>
        <w:t>7</w:t>
      </w:r>
      <w:r w:rsidRPr="009C32F6">
        <w:rPr>
          <w:rFonts w:hAnsi="Verdana" w:hint="eastAsia"/>
          <w:sz w:val="24"/>
        </w:rPr>
        <w:t>年</w:t>
      </w:r>
      <w:r w:rsidR="00F26767" w:rsidRPr="009C32F6">
        <w:rPr>
          <w:rFonts w:hAnsi="Verdana" w:hint="eastAsia"/>
          <w:sz w:val="24"/>
        </w:rPr>
        <w:t>8</w:t>
      </w:r>
      <w:r w:rsidRPr="009C32F6">
        <w:rPr>
          <w:rFonts w:hAnsi="Verdana" w:hint="eastAsia"/>
          <w:sz w:val="24"/>
        </w:rPr>
        <w:t>月</w:t>
      </w:r>
      <w:r w:rsidR="00D57BB3" w:rsidRPr="009C32F6">
        <w:rPr>
          <w:sz w:val="24"/>
        </w:rPr>
        <w:t>-201</w:t>
      </w:r>
      <w:r w:rsidR="005B35C9" w:rsidRPr="009C32F6">
        <w:rPr>
          <w:rFonts w:hint="eastAsia"/>
          <w:sz w:val="24"/>
        </w:rPr>
        <w:t>8</w:t>
      </w:r>
      <w:r w:rsidRPr="009C32F6">
        <w:rPr>
          <w:rFonts w:hAnsi="Verdana" w:hint="eastAsia"/>
          <w:sz w:val="24"/>
        </w:rPr>
        <w:t>年</w:t>
      </w:r>
      <w:r w:rsidR="005B35C9" w:rsidRPr="009C32F6">
        <w:rPr>
          <w:rFonts w:hAnsi="Verdana" w:hint="eastAsia"/>
          <w:sz w:val="24"/>
        </w:rPr>
        <w:t>11</w:t>
      </w:r>
      <w:r w:rsidRPr="009C32F6">
        <w:rPr>
          <w:rFonts w:hAnsi="Verdana" w:hint="eastAsia"/>
          <w:sz w:val="24"/>
        </w:rPr>
        <w:t>月，对国内外的分析检测</w:t>
      </w:r>
      <w:r w:rsidR="00F26767" w:rsidRPr="009C32F6">
        <w:rPr>
          <w:rFonts w:hAnsi="Verdana" w:hint="eastAsia"/>
          <w:sz w:val="24"/>
        </w:rPr>
        <w:t>方法</w:t>
      </w:r>
      <w:r w:rsidRPr="009C32F6">
        <w:rPr>
          <w:rFonts w:hAnsi="Verdana" w:hint="eastAsia"/>
          <w:sz w:val="24"/>
        </w:rPr>
        <w:t>进行对比分析，</w:t>
      </w:r>
      <w:r w:rsidR="00F26767" w:rsidRPr="009C32F6">
        <w:rPr>
          <w:rFonts w:hAnsi="Verdana" w:hint="eastAsia"/>
          <w:sz w:val="24"/>
        </w:rPr>
        <w:t>确定实验方案，</w:t>
      </w:r>
      <w:r w:rsidRPr="009C32F6">
        <w:rPr>
          <w:rFonts w:hAnsi="Verdana" w:hint="eastAsia"/>
          <w:sz w:val="24"/>
        </w:rPr>
        <w:t>进行预研，对方法的可行性进行了论证</w:t>
      </w:r>
      <w:r w:rsidR="00F26767" w:rsidRPr="009C32F6">
        <w:rPr>
          <w:rFonts w:hAnsi="Verdana" w:hint="eastAsia"/>
          <w:sz w:val="24"/>
        </w:rPr>
        <w:t>，并在起草单位初步应用</w:t>
      </w:r>
      <w:r w:rsidRPr="009C32F6">
        <w:rPr>
          <w:rFonts w:hAnsi="Verdana" w:hint="eastAsia"/>
          <w:sz w:val="24"/>
        </w:rPr>
        <w:t>。</w:t>
      </w:r>
    </w:p>
    <w:p w:rsidR="00FB6B58" w:rsidRPr="009C32F6" w:rsidRDefault="00FB6B58" w:rsidP="00FB6B58">
      <w:pPr>
        <w:autoSpaceDE w:val="0"/>
        <w:autoSpaceDN w:val="0"/>
        <w:adjustRightInd w:val="0"/>
        <w:spacing w:line="360" w:lineRule="auto"/>
        <w:ind w:firstLineChars="200" w:firstLine="480"/>
        <w:rPr>
          <w:sz w:val="24"/>
        </w:rPr>
      </w:pPr>
      <w:r w:rsidRPr="009C32F6">
        <w:rPr>
          <w:sz w:val="24"/>
        </w:rPr>
        <w:t>3</w:t>
      </w:r>
      <w:r w:rsidRPr="009C32F6">
        <w:rPr>
          <w:rFonts w:hAnsi="Verdana" w:hint="eastAsia"/>
          <w:sz w:val="24"/>
        </w:rPr>
        <w:t>）</w:t>
      </w:r>
      <w:r w:rsidR="00D57BB3" w:rsidRPr="009C32F6">
        <w:rPr>
          <w:sz w:val="24"/>
        </w:rPr>
        <w:t>201</w:t>
      </w:r>
      <w:r w:rsidR="00F26767" w:rsidRPr="009C32F6">
        <w:rPr>
          <w:rFonts w:hint="eastAsia"/>
          <w:sz w:val="24"/>
        </w:rPr>
        <w:t>8</w:t>
      </w:r>
      <w:r w:rsidRPr="009C32F6">
        <w:rPr>
          <w:rFonts w:hAnsi="Verdana" w:hint="eastAsia"/>
          <w:sz w:val="24"/>
        </w:rPr>
        <w:t>年</w:t>
      </w:r>
      <w:r w:rsidR="00F26767" w:rsidRPr="009C32F6">
        <w:rPr>
          <w:rFonts w:hAnsi="Verdana" w:hint="eastAsia"/>
          <w:sz w:val="24"/>
        </w:rPr>
        <w:t>11</w:t>
      </w:r>
      <w:r w:rsidRPr="009C32F6">
        <w:rPr>
          <w:rFonts w:hAnsi="Verdana" w:hint="eastAsia"/>
          <w:sz w:val="24"/>
        </w:rPr>
        <w:t>月</w:t>
      </w:r>
      <w:r w:rsidR="00D57BB3" w:rsidRPr="009C32F6">
        <w:rPr>
          <w:sz w:val="24"/>
        </w:rPr>
        <w:t>-2019</w:t>
      </w:r>
      <w:r w:rsidRPr="009C32F6">
        <w:rPr>
          <w:rFonts w:hAnsi="Verdana" w:hint="eastAsia"/>
          <w:sz w:val="24"/>
        </w:rPr>
        <w:t>年</w:t>
      </w:r>
      <w:r w:rsidR="00D57BB3" w:rsidRPr="009C32F6">
        <w:rPr>
          <w:sz w:val="24"/>
        </w:rPr>
        <w:t>5</w:t>
      </w:r>
      <w:r w:rsidRPr="009C32F6">
        <w:rPr>
          <w:rFonts w:hAnsi="Verdana" w:hint="eastAsia"/>
          <w:sz w:val="24"/>
        </w:rPr>
        <w:t>月，</w:t>
      </w:r>
      <w:r w:rsidR="00F26767" w:rsidRPr="009C32F6">
        <w:rPr>
          <w:rFonts w:hAnsi="Verdana" w:hint="eastAsia"/>
          <w:sz w:val="24"/>
        </w:rPr>
        <w:t>重新编制</w:t>
      </w:r>
      <w:r w:rsidRPr="009C32F6">
        <w:rPr>
          <w:rFonts w:hAnsi="Verdana" w:hint="eastAsia"/>
          <w:sz w:val="24"/>
        </w:rPr>
        <w:t>实验方案，进行有关试验方法的条件选择和系统方法确认工作，确定了试验方法，形成标准草案。</w:t>
      </w:r>
    </w:p>
    <w:p w:rsidR="00AA7A1D" w:rsidRPr="009C32F6" w:rsidRDefault="001D47B8" w:rsidP="00AA7A1D">
      <w:pPr>
        <w:autoSpaceDE w:val="0"/>
        <w:autoSpaceDN w:val="0"/>
        <w:adjustRightInd w:val="0"/>
        <w:spacing w:line="360" w:lineRule="auto"/>
        <w:ind w:firstLineChars="200" w:firstLine="480"/>
        <w:rPr>
          <w:sz w:val="24"/>
        </w:rPr>
      </w:pPr>
      <w:r w:rsidRPr="009C32F6">
        <w:rPr>
          <w:sz w:val="24"/>
        </w:rPr>
        <w:t>4</w:t>
      </w:r>
      <w:r w:rsidRPr="009C32F6">
        <w:rPr>
          <w:rFonts w:hAnsi="Verdana" w:hint="eastAsia"/>
          <w:sz w:val="24"/>
        </w:rPr>
        <w:t>）</w:t>
      </w:r>
      <w:r w:rsidRPr="009C32F6">
        <w:rPr>
          <w:sz w:val="24"/>
        </w:rPr>
        <w:t>201</w:t>
      </w:r>
      <w:r w:rsidR="00D57BB3" w:rsidRPr="009C32F6">
        <w:rPr>
          <w:sz w:val="24"/>
        </w:rPr>
        <w:t>9</w:t>
      </w:r>
      <w:r w:rsidRPr="009C32F6">
        <w:rPr>
          <w:rFonts w:hAnsi="Verdana" w:hint="eastAsia"/>
          <w:sz w:val="24"/>
        </w:rPr>
        <w:t>年</w:t>
      </w:r>
      <w:r w:rsidR="00F26767" w:rsidRPr="009C32F6">
        <w:rPr>
          <w:rFonts w:hAnsi="Verdana" w:hint="eastAsia"/>
          <w:sz w:val="24"/>
        </w:rPr>
        <w:t>5</w:t>
      </w:r>
      <w:r w:rsidRPr="009C32F6">
        <w:rPr>
          <w:rFonts w:hAnsi="Verdana" w:hint="eastAsia"/>
          <w:sz w:val="24"/>
        </w:rPr>
        <w:t>月</w:t>
      </w:r>
      <w:r w:rsidRPr="009C32F6">
        <w:rPr>
          <w:sz w:val="24"/>
        </w:rPr>
        <w:t>-201</w:t>
      </w:r>
      <w:r w:rsidR="00D57BB3" w:rsidRPr="009C32F6">
        <w:rPr>
          <w:sz w:val="24"/>
        </w:rPr>
        <w:t>9</w:t>
      </w:r>
      <w:r w:rsidRPr="009C32F6">
        <w:rPr>
          <w:rFonts w:hAnsi="Verdana" w:hint="eastAsia"/>
          <w:sz w:val="24"/>
        </w:rPr>
        <w:t>年</w:t>
      </w:r>
      <w:r w:rsidR="00F26767" w:rsidRPr="009C32F6">
        <w:rPr>
          <w:rFonts w:hAnsi="Verdana" w:hint="eastAsia"/>
          <w:sz w:val="24"/>
        </w:rPr>
        <w:t>6</w:t>
      </w:r>
      <w:r w:rsidRPr="009C32F6">
        <w:rPr>
          <w:rFonts w:hAnsi="Verdana" w:hint="eastAsia"/>
          <w:sz w:val="24"/>
        </w:rPr>
        <w:t>月，经各方的共同努力，对相关实验数据进行整理并形成标准征求意见稿和编制说明征求意见稿</w:t>
      </w:r>
      <w:r w:rsidRPr="009C32F6">
        <w:rPr>
          <w:rFonts w:hint="eastAsia"/>
          <w:sz w:val="24"/>
        </w:rPr>
        <w:t>，</w:t>
      </w:r>
      <w:bookmarkStart w:id="5" w:name="_GoBack"/>
      <w:bookmarkEnd w:id="5"/>
      <w:r w:rsidR="006C64AC" w:rsidRPr="00177704">
        <w:rPr>
          <w:kern w:val="0"/>
          <w:sz w:val="24"/>
        </w:rPr>
        <w:t>201</w:t>
      </w:r>
      <w:r w:rsidR="006C64AC">
        <w:rPr>
          <w:rFonts w:hint="eastAsia"/>
          <w:kern w:val="0"/>
          <w:sz w:val="24"/>
        </w:rPr>
        <w:t>9</w:t>
      </w:r>
      <w:r w:rsidR="006C64AC" w:rsidRPr="00177704">
        <w:rPr>
          <w:kern w:val="0"/>
          <w:sz w:val="24"/>
        </w:rPr>
        <w:t>年</w:t>
      </w:r>
      <w:r w:rsidR="006C64AC" w:rsidRPr="00177704">
        <w:rPr>
          <w:rFonts w:hint="eastAsia"/>
          <w:kern w:val="0"/>
          <w:sz w:val="24"/>
        </w:rPr>
        <w:t>7</w:t>
      </w:r>
      <w:r w:rsidR="006C64AC" w:rsidRPr="00177704">
        <w:rPr>
          <w:rFonts w:hint="eastAsia"/>
          <w:kern w:val="0"/>
          <w:sz w:val="24"/>
        </w:rPr>
        <w:t>月</w:t>
      </w:r>
      <w:r w:rsidR="006C64AC" w:rsidRPr="00177704">
        <w:rPr>
          <w:rFonts w:hint="eastAsia"/>
          <w:kern w:val="0"/>
          <w:sz w:val="24"/>
        </w:rPr>
        <w:t>-</w:t>
      </w:r>
      <w:r w:rsidR="006C64AC" w:rsidRPr="00177704">
        <w:rPr>
          <w:kern w:val="0"/>
          <w:sz w:val="24"/>
        </w:rPr>
        <w:t>201</w:t>
      </w:r>
      <w:r w:rsidR="006C64AC">
        <w:rPr>
          <w:rFonts w:hint="eastAsia"/>
          <w:kern w:val="0"/>
          <w:sz w:val="24"/>
        </w:rPr>
        <w:t>9</w:t>
      </w:r>
      <w:r w:rsidR="006C64AC" w:rsidRPr="00177704">
        <w:rPr>
          <w:kern w:val="0"/>
          <w:sz w:val="24"/>
        </w:rPr>
        <w:t>年</w:t>
      </w:r>
      <w:r w:rsidR="006C64AC" w:rsidRPr="00177704">
        <w:rPr>
          <w:kern w:val="0"/>
          <w:sz w:val="24"/>
        </w:rPr>
        <w:t>8</w:t>
      </w:r>
      <w:r w:rsidR="006C64AC" w:rsidRPr="00177704">
        <w:rPr>
          <w:kern w:val="0"/>
          <w:sz w:val="24"/>
        </w:rPr>
        <w:t>月发各委员及有关生产单位征求意见</w:t>
      </w:r>
      <w:r w:rsidRPr="009C32F6">
        <w:rPr>
          <w:rFonts w:hint="eastAsia"/>
          <w:sz w:val="24"/>
        </w:rPr>
        <w:t>。</w:t>
      </w:r>
    </w:p>
    <w:p w:rsidR="001D47B8" w:rsidRPr="009C32F6" w:rsidRDefault="001D47B8" w:rsidP="00BB159A">
      <w:pPr>
        <w:numPr>
          <w:ilvl w:val="0"/>
          <w:numId w:val="1"/>
        </w:numPr>
        <w:autoSpaceDE w:val="0"/>
        <w:autoSpaceDN w:val="0"/>
        <w:adjustRightInd w:val="0"/>
        <w:spacing w:after="100" w:afterAutospacing="1" w:line="440" w:lineRule="exact"/>
        <w:jc w:val="left"/>
        <w:rPr>
          <w:rFonts w:eastAsia="黑体"/>
          <w:sz w:val="28"/>
          <w:szCs w:val="28"/>
        </w:rPr>
      </w:pPr>
      <w:r w:rsidRPr="009C32F6">
        <w:rPr>
          <w:rFonts w:eastAsia="黑体" w:hint="eastAsia"/>
          <w:sz w:val="28"/>
          <w:szCs w:val="28"/>
        </w:rPr>
        <w:t>采用国际标准和国外先进标准情况的说明</w:t>
      </w:r>
    </w:p>
    <w:p w:rsidR="00B306B3" w:rsidRPr="009C32F6" w:rsidRDefault="001D47B8" w:rsidP="00B306B3">
      <w:pPr>
        <w:autoSpaceDE w:val="0"/>
        <w:autoSpaceDN w:val="0"/>
        <w:adjustRightInd w:val="0"/>
        <w:spacing w:line="360" w:lineRule="auto"/>
        <w:ind w:firstLineChars="200" w:firstLine="480"/>
        <w:rPr>
          <w:kern w:val="0"/>
          <w:sz w:val="24"/>
        </w:rPr>
      </w:pPr>
      <w:r w:rsidRPr="009C32F6">
        <w:rPr>
          <w:rFonts w:hint="eastAsia"/>
          <w:kern w:val="0"/>
          <w:sz w:val="24"/>
        </w:rPr>
        <w:t>标准起草小组没有查询到国外相关标准资料，本标准未采用国际标准和国外先进标准。</w:t>
      </w:r>
    </w:p>
    <w:p w:rsidR="00B306B3" w:rsidRPr="009C32F6" w:rsidRDefault="00B306B3" w:rsidP="00BB159A">
      <w:pPr>
        <w:numPr>
          <w:ilvl w:val="0"/>
          <w:numId w:val="1"/>
        </w:numPr>
        <w:autoSpaceDE w:val="0"/>
        <w:autoSpaceDN w:val="0"/>
        <w:adjustRightInd w:val="0"/>
        <w:spacing w:after="100" w:afterAutospacing="1" w:line="440" w:lineRule="exact"/>
        <w:jc w:val="left"/>
        <w:rPr>
          <w:rFonts w:eastAsia="黑体"/>
          <w:sz w:val="28"/>
          <w:szCs w:val="28"/>
        </w:rPr>
      </w:pPr>
      <w:r w:rsidRPr="009C32F6">
        <w:rPr>
          <w:rFonts w:eastAsia="黑体" w:hint="eastAsia"/>
          <w:sz w:val="28"/>
          <w:szCs w:val="28"/>
        </w:rPr>
        <w:t>标准方法制定的内容和依据</w:t>
      </w:r>
    </w:p>
    <w:p w:rsidR="00B306B3" w:rsidRPr="009C32F6" w:rsidRDefault="00B306B3" w:rsidP="00B306B3">
      <w:pPr>
        <w:pStyle w:val="af2"/>
        <w:numPr>
          <w:ilvl w:val="0"/>
          <w:numId w:val="4"/>
        </w:numPr>
        <w:autoSpaceDE w:val="0"/>
        <w:autoSpaceDN w:val="0"/>
        <w:adjustRightInd w:val="0"/>
        <w:spacing w:line="360" w:lineRule="auto"/>
        <w:ind w:left="567" w:firstLineChars="0" w:hanging="567"/>
        <w:jc w:val="left"/>
        <w:rPr>
          <w:rFonts w:eastAsia="黑体"/>
          <w:kern w:val="0"/>
          <w:sz w:val="24"/>
        </w:rPr>
      </w:pPr>
      <w:bookmarkStart w:id="6" w:name="OLE_LINK4"/>
      <w:bookmarkStart w:id="7" w:name="OLE_LINK5"/>
      <w:bookmarkStart w:id="8" w:name="OLE_LINK6"/>
      <w:bookmarkStart w:id="9" w:name="OLE_LINK7"/>
      <w:r w:rsidRPr="009C32F6">
        <w:rPr>
          <w:rFonts w:eastAsia="黑体" w:hint="eastAsia"/>
          <w:kern w:val="0"/>
          <w:sz w:val="24"/>
        </w:rPr>
        <w:t>标准制定的编写格式和原则</w:t>
      </w:r>
    </w:p>
    <w:bookmarkEnd w:id="6"/>
    <w:bookmarkEnd w:id="7"/>
    <w:bookmarkEnd w:id="8"/>
    <w:bookmarkEnd w:id="9"/>
    <w:p w:rsidR="00AA7A1D" w:rsidRPr="009C32F6" w:rsidRDefault="00AA7A1D" w:rsidP="00AA7A1D">
      <w:pPr>
        <w:autoSpaceDE w:val="0"/>
        <w:autoSpaceDN w:val="0"/>
        <w:adjustRightInd w:val="0"/>
        <w:spacing w:line="360" w:lineRule="auto"/>
        <w:ind w:firstLineChars="200" w:firstLine="480"/>
        <w:rPr>
          <w:rFonts w:hAnsi="Verdana"/>
          <w:sz w:val="24"/>
        </w:rPr>
      </w:pPr>
      <w:r w:rsidRPr="009C32F6">
        <w:rPr>
          <w:rFonts w:hAnsi="Verdana"/>
          <w:sz w:val="24"/>
        </w:rPr>
        <w:t>本标准严格按照</w:t>
      </w:r>
      <w:r w:rsidRPr="009C32F6">
        <w:rPr>
          <w:rFonts w:hAnsi="Verdana"/>
          <w:sz w:val="24"/>
        </w:rPr>
        <w:t>GB/T 1.1</w:t>
      </w:r>
      <w:r w:rsidRPr="009C32F6">
        <w:rPr>
          <w:rFonts w:hAnsi="Verdana"/>
          <w:sz w:val="24"/>
        </w:rPr>
        <w:t>－</w:t>
      </w:r>
      <w:r w:rsidRPr="009C32F6">
        <w:rPr>
          <w:rFonts w:hAnsi="Verdana"/>
          <w:sz w:val="24"/>
        </w:rPr>
        <w:t>2009</w:t>
      </w:r>
      <w:r w:rsidRPr="009C32F6">
        <w:rPr>
          <w:rFonts w:hAnsi="Verdana"/>
          <w:sz w:val="24"/>
        </w:rPr>
        <w:t>《标准化工作导则</w:t>
      </w:r>
      <w:r w:rsidRPr="009C32F6">
        <w:rPr>
          <w:rFonts w:hAnsi="Verdana"/>
          <w:sz w:val="24"/>
        </w:rPr>
        <w:t xml:space="preserve"> </w:t>
      </w:r>
      <w:r w:rsidRPr="009C32F6">
        <w:rPr>
          <w:rFonts w:hAnsi="Verdana"/>
          <w:sz w:val="24"/>
        </w:rPr>
        <w:t>第</w:t>
      </w:r>
      <w:r w:rsidRPr="009C32F6">
        <w:rPr>
          <w:rFonts w:hAnsi="Verdana"/>
          <w:sz w:val="24"/>
        </w:rPr>
        <w:t>1</w:t>
      </w:r>
      <w:r w:rsidRPr="009C32F6">
        <w:rPr>
          <w:rFonts w:hAnsi="Verdana"/>
          <w:sz w:val="24"/>
        </w:rPr>
        <w:t>部分：标准的结构和</w:t>
      </w:r>
      <w:r w:rsidRPr="009C32F6">
        <w:rPr>
          <w:rFonts w:hAnsi="Verdana"/>
          <w:sz w:val="24"/>
        </w:rPr>
        <w:lastRenderedPageBreak/>
        <w:t>编写规则》</w:t>
      </w:r>
      <w:r w:rsidRPr="009C32F6">
        <w:rPr>
          <w:rFonts w:hAnsi="Verdana" w:hint="eastAsia"/>
          <w:sz w:val="24"/>
        </w:rPr>
        <w:t>和</w:t>
      </w:r>
      <w:r w:rsidRPr="009C32F6">
        <w:rPr>
          <w:rFonts w:hAnsi="Verdana" w:hint="eastAsia"/>
          <w:sz w:val="24"/>
        </w:rPr>
        <w:t>GB/T 20001.4-20</w:t>
      </w:r>
      <w:r w:rsidRPr="009C32F6">
        <w:rPr>
          <w:rFonts w:hAnsi="Verdana"/>
          <w:sz w:val="24"/>
        </w:rPr>
        <w:t>15</w:t>
      </w:r>
      <w:r w:rsidRPr="009C32F6">
        <w:rPr>
          <w:rFonts w:hAnsi="Verdana" w:hint="eastAsia"/>
          <w:sz w:val="24"/>
        </w:rPr>
        <w:t>《</w:t>
      </w:r>
      <w:r w:rsidRPr="009C32F6">
        <w:rPr>
          <w:rFonts w:hAnsi="Verdana"/>
          <w:sz w:val="24"/>
        </w:rPr>
        <w:t>标准编写规则</w:t>
      </w:r>
      <w:r w:rsidRPr="009C32F6">
        <w:rPr>
          <w:rFonts w:hAnsi="Verdana"/>
          <w:sz w:val="24"/>
        </w:rPr>
        <w:t xml:space="preserve"> </w:t>
      </w:r>
      <w:r w:rsidRPr="009C32F6">
        <w:rPr>
          <w:rFonts w:hAnsi="Verdana"/>
          <w:sz w:val="24"/>
        </w:rPr>
        <w:t>第</w:t>
      </w:r>
      <w:r w:rsidRPr="009C32F6">
        <w:rPr>
          <w:rFonts w:hAnsi="Verdana"/>
          <w:sz w:val="24"/>
        </w:rPr>
        <w:t xml:space="preserve"> 4 </w:t>
      </w:r>
      <w:r w:rsidRPr="009C32F6">
        <w:rPr>
          <w:rFonts w:hAnsi="Verdana"/>
          <w:sz w:val="24"/>
        </w:rPr>
        <w:t>部分</w:t>
      </w:r>
      <w:r w:rsidRPr="009C32F6">
        <w:rPr>
          <w:rFonts w:hAnsi="Verdana"/>
          <w:sz w:val="24"/>
        </w:rPr>
        <w:t>:</w:t>
      </w:r>
      <w:r w:rsidRPr="009C32F6">
        <w:rPr>
          <w:rFonts w:hAnsi="Verdana"/>
          <w:sz w:val="24"/>
        </w:rPr>
        <w:t>试验方法标准</w:t>
      </w:r>
      <w:r w:rsidRPr="009C32F6">
        <w:rPr>
          <w:rFonts w:hAnsi="Verdana" w:hint="eastAsia"/>
          <w:sz w:val="24"/>
        </w:rPr>
        <w:t>》中的各项规定</w:t>
      </w:r>
      <w:r w:rsidRPr="009C32F6">
        <w:rPr>
          <w:rFonts w:hAnsi="Verdana"/>
          <w:sz w:val="24"/>
        </w:rPr>
        <w:t>进行编写</w:t>
      </w:r>
      <w:r w:rsidRPr="009C32F6">
        <w:rPr>
          <w:rFonts w:hAnsi="Verdana" w:hint="eastAsia"/>
          <w:sz w:val="24"/>
        </w:rPr>
        <w:t>，力求标准符合规范化和标准化的要求。</w:t>
      </w:r>
    </w:p>
    <w:p w:rsidR="00AA7A1D" w:rsidRPr="009C32F6" w:rsidRDefault="00AA7A1D" w:rsidP="00AA7A1D">
      <w:pPr>
        <w:autoSpaceDE w:val="0"/>
        <w:autoSpaceDN w:val="0"/>
        <w:adjustRightInd w:val="0"/>
        <w:spacing w:line="360" w:lineRule="auto"/>
        <w:ind w:firstLineChars="200" w:firstLine="480"/>
        <w:rPr>
          <w:rFonts w:hAnsi="Verdana"/>
          <w:sz w:val="24"/>
        </w:rPr>
      </w:pPr>
      <w:r w:rsidRPr="009C32F6">
        <w:rPr>
          <w:rFonts w:hAnsi="Verdana"/>
          <w:sz w:val="24"/>
        </w:rPr>
        <w:t>本标准按照先进性、科学性和实用性相结合的原则进行编制，在对</w:t>
      </w:r>
      <w:r w:rsidRPr="009C32F6">
        <w:rPr>
          <w:rFonts w:hAnsi="Verdana" w:hint="eastAsia"/>
          <w:sz w:val="24"/>
        </w:rPr>
        <w:t>纺织染整助剂</w:t>
      </w:r>
      <w:r w:rsidRPr="009C32F6">
        <w:rPr>
          <w:rFonts w:hAnsi="Verdana"/>
          <w:sz w:val="24"/>
        </w:rPr>
        <w:t>产品</w:t>
      </w:r>
      <w:r w:rsidRPr="009C32F6">
        <w:rPr>
          <w:rFonts w:hAnsi="Verdana" w:hint="eastAsia"/>
          <w:sz w:val="24"/>
        </w:rPr>
        <w:t>特性</w:t>
      </w:r>
      <w:r w:rsidRPr="009C32F6">
        <w:rPr>
          <w:rFonts w:hAnsi="Verdana"/>
          <w:sz w:val="24"/>
        </w:rPr>
        <w:t>了解的基础上，广泛参考相关行业标准</w:t>
      </w:r>
      <w:r w:rsidRPr="009C32F6">
        <w:rPr>
          <w:rFonts w:hAnsi="Verdana" w:hint="eastAsia"/>
          <w:sz w:val="24"/>
        </w:rPr>
        <w:t>及文献资料</w:t>
      </w:r>
      <w:r w:rsidRPr="009C32F6">
        <w:rPr>
          <w:rFonts w:hAnsi="Verdana"/>
          <w:sz w:val="24"/>
        </w:rPr>
        <w:t>，</w:t>
      </w:r>
      <w:r w:rsidRPr="009C32F6">
        <w:rPr>
          <w:rFonts w:hAnsi="Verdana" w:hint="eastAsia"/>
          <w:sz w:val="24"/>
        </w:rPr>
        <w:t>同时考虑国内现有的检测机构的能力和实际情况，</w:t>
      </w:r>
      <w:r w:rsidRPr="009C32F6">
        <w:rPr>
          <w:rFonts w:hAnsi="Verdana"/>
          <w:sz w:val="24"/>
        </w:rPr>
        <w:t>建立适用的分析测试方法，征求行业内的专家、学者以及技术人员的意见和建议，密切联系实际，注重科学性</w:t>
      </w:r>
      <w:r w:rsidRPr="009C32F6">
        <w:rPr>
          <w:rFonts w:hAnsi="Verdana" w:hint="eastAsia"/>
          <w:sz w:val="24"/>
        </w:rPr>
        <w:t>、先进性、普遍适用性</w:t>
      </w:r>
      <w:r w:rsidRPr="009C32F6">
        <w:rPr>
          <w:rFonts w:hAnsi="Verdana"/>
          <w:sz w:val="24"/>
        </w:rPr>
        <w:t>和可操作性的充分结合，以便于标准颁布后的推广和应用。</w:t>
      </w:r>
    </w:p>
    <w:p w:rsidR="00B306B3" w:rsidRPr="009C32F6" w:rsidRDefault="00B306B3" w:rsidP="00B306B3">
      <w:pPr>
        <w:pStyle w:val="af2"/>
        <w:numPr>
          <w:ilvl w:val="0"/>
          <w:numId w:val="4"/>
        </w:numPr>
        <w:autoSpaceDE w:val="0"/>
        <w:autoSpaceDN w:val="0"/>
        <w:adjustRightInd w:val="0"/>
        <w:spacing w:line="360" w:lineRule="auto"/>
        <w:ind w:left="567" w:firstLineChars="0" w:hanging="567"/>
        <w:jc w:val="left"/>
        <w:rPr>
          <w:rFonts w:eastAsia="黑体"/>
          <w:kern w:val="0"/>
          <w:sz w:val="24"/>
        </w:rPr>
      </w:pPr>
      <w:r w:rsidRPr="009C32F6">
        <w:rPr>
          <w:rFonts w:eastAsia="黑体" w:hint="eastAsia"/>
          <w:kern w:val="0"/>
          <w:sz w:val="24"/>
        </w:rPr>
        <w:t>标准适用范围的确定</w:t>
      </w:r>
    </w:p>
    <w:p w:rsidR="00675412" w:rsidRPr="009C32F6" w:rsidRDefault="00675412" w:rsidP="00675412">
      <w:pPr>
        <w:autoSpaceDE w:val="0"/>
        <w:autoSpaceDN w:val="0"/>
        <w:adjustRightInd w:val="0"/>
        <w:spacing w:line="360" w:lineRule="auto"/>
        <w:ind w:firstLineChars="200" w:firstLine="480"/>
        <w:rPr>
          <w:rFonts w:hAnsi="Verdana"/>
          <w:sz w:val="24"/>
        </w:rPr>
      </w:pPr>
      <w:r w:rsidRPr="009C32F6">
        <w:rPr>
          <w:rFonts w:hAnsi="Verdana" w:hint="eastAsia"/>
          <w:sz w:val="24"/>
        </w:rPr>
        <w:t>本标准规定了纺织染整助剂产品中八甲基环四硅氧烷（</w:t>
      </w:r>
      <w:r w:rsidRPr="009C32F6">
        <w:rPr>
          <w:rFonts w:hAnsi="Verdana"/>
          <w:sz w:val="24"/>
        </w:rPr>
        <w:t>D4</w:t>
      </w:r>
      <w:r w:rsidRPr="009C32F6">
        <w:rPr>
          <w:rFonts w:hAnsi="Verdana" w:hint="eastAsia"/>
          <w:sz w:val="24"/>
        </w:rPr>
        <w:t>）、十甲基环五硅氧烷（</w:t>
      </w:r>
      <w:r w:rsidRPr="009C32F6">
        <w:rPr>
          <w:rFonts w:hAnsi="Verdana"/>
          <w:sz w:val="24"/>
        </w:rPr>
        <w:t>D5</w:t>
      </w:r>
      <w:r w:rsidRPr="009C32F6">
        <w:rPr>
          <w:rFonts w:hAnsi="Verdana" w:hint="eastAsia"/>
          <w:sz w:val="24"/>
        </w:rPr>
        <w:t>）、十二甲基环六硅氧烷（</w:t>
      </w:r>
      <w:r w:rsidRPr="009C32F6">
        <w:rPr>
          <w:rFonts w:hAnsi="Verdana"/>
          <w:sz w:val="24"/>
        </w:rPr>
        <w:t>D6</w:t>
      </w:r>
      <w:r w:rsidRPr="009C32F6">
        <w:rPr>
          <w:rFonts w:hAnsi="Verdana" w:hint="eastAsia"/>
          <w:sz w:val="24"/>
        </w:rPr>
        <w:t>）的测定方法。</w:t>
      </w:r>
    </w:p>
    <w:p w:rsidR="00675412" w:rsidRPr="009C32F6" w:rsidRDefault="00675412" w:rsidP="00675412">
      <w:pPr>
        <w:autoSpaceDE w:val="0"/>
        <w:autoSpaceDN w:val="0"/>
        <w:adjustRightInd w:val="0"/>
        <w:spacing w:line="360" w:lineRule="auto"/>
        <w:ind w:firstLineChars="200" w:firstLine="480"/>
        <w:rPr>
          <w:rFonts w:hAnsi="Verdana"/>
          <w:sz w:val="24"/>
        </w:rPr>
      </w:pPr>
      <w:r w:rsidRPr="009C32F6">
        <w:rPr>
          <w:rFonts w:hAnsi="Verdana" w:hint="eastAsia"/>
          <w:sz w:val="24"/>
        </w:rPr>
        <w:t>本标准适用于纺织染整助剂产品中八甲基环四硅氧烷、十甲基环五硅氧烷、十二甲基环六硅氧烷的测定。</w:t>
      </w:r>
    </w:p>
    <w:p w:rsidR="00D72C6D" w:rsidRPr="009C32F6" w:rsidRDefault="00D72C6D" w:rsidP="00D72C6D">
      <w:pPr>
        <w:pStyle w:val="af2"/>
        <w:numPr>
          <w:ilvl w:val="0"/>
          <w:numId w:val="4"/>
        </w:numPr>
        <w:autoSpaceDE w:val="0"/>
        <w:autoSpaceDN w:val="0"/>
        <w:adjustRightInd w:val="0"/>
        <w:spacing w:line="360" w:lineRule="auto"/>
        <w:ind w:left="567" w:firstLineChars="0" w:hanging="567"/>
        <w:jc w:val="left"/>
        <w:rPr>
          <w:rFonts w:eastAsia="黑体"/>
          <w:kern w:val="0"/>
          <w:sz w:val="24"/>
        </w:rPr>
      </w:pPr>
      <w:r w:rsidRPr="009C32F6">
        <w:rPr>
          <w:rFonts w:eastAsia="黑体" w:hint="eastAsia"/>
          <w:kern w:val="0"/>
          <w:sz w:val="24"/>
        </w:rPr>
        <w:t>国内外相关测试方法和标准</w:t>
      </w:r>
    </w:p>
    <w:p w:rsidR="00D72C6D" w:rsidRPr="009C32F6" w:rsidRDefault="00D72C6D" w:rsidP="00675412">
      <w:pPr>
        <w:autoSpaceDE w:val="0"/>
        <w:autoSpaceDN w:val="0"/>
        <w:adjustRightInd w:val="0"/>
        <w:spacing w:line="360" w:lineRule="auto"/>
        <w:ind w:firstLineChars="200" w:firstLine="480"/>
        <w:rPr>
          <w:rFonts w:hAnsi="Verdana"/>
          <w:sz w:val="24"/>
        </w:rPr>
      </w:pPr>
      <w:r w:rsidRPr="009C32F6">
        <w:rPr>
          <w:rFonts w:hAnsi="Verdana"/>
          <w:sz w:val="24"/>
        </w:rPr>
        <w:t>标准起草小组</w:t>
      </w:r>
      <w:r w:rsidR="00074610" w:rsidRPr="009C32F6">
        <w:rPr>
          <w:rFonts w:hAnsi="Verdana" w:hint="eastAsia"/>
          <w:sz w:val="24"/>
        </w:rPr>
        <w:t>未</w:t>
      </w:r>
      <w:r w:rsidRPr="009C32F6">
        <w:rPr>
          <w:rFonts w:hAnsi="Verdana"/>
          <w:sz w:val="24"/>
        </w:rPr>
        <w:t>查询到</w:t>
      </w:r>
      <w:r w:rsidRPr="009C32F6">
        <w:rPr>
          <w:rFonts w:hAnsi="Verdana" w:hint="eastAsia"/>
          <w:sz w:val="24"/>
        </w:rPr>
        <w:t>国内或</w:t>
      </w:r>
      <w:r w:rsidRPr="009C32F6">
        <w:rPr>
          <w:rFonts w:hAnsi="Verdana"/>
          <w:sz w:val="24"/>
        </w:rPr>
        <w:t>国外有关</w:t>
      </w:r>
      <w:r w:rsidRPr="009C32F6">
        <w:rPr>
          <w:rFonts w:hAnsi="Verdana" w:hint="eastAsia"/>
          <w:sz w:val="24"/>
        </w:rPr>
        <w:t>纺织染整助剂产品中八甲基环四硅氧烷（</w:t>
      </w:r>
      <w:r w:rsidRPr="009C32F6">
        <w:rPr>
          <w:rFonts w:hAnsi="Verdana" w:hint="eastAsia"/>
          <w:sz w:val="24"/>
        </w:rPr>
        <w:t>D4</w:t>
      </w:r>
      <w:r w:rsidRPr="009C32F6">
        <w:rPr>
          <w:rFonts w:hAnsi="Verdana" w:hint="eastAsia"/>
          <w:sz w:val="24"/>
        </w:rPr>
        <w:t>）、十甲基环五硅氧烷</w:t>
      </w:r>
      <w:r w:rsidR="00636433" w:rsidRPr="009C32F6">
        <w:rPr>
          <w:rFonts w:hAnsi="Verdana" w:hint="eastAsia"/>
          <w:sz w:val="24"/>
        </w:rPr>
        <w:t>（</w:t>
      </w:r>
      <w:r w:rsidRPr="009C32F6">
        <w:rPr>
          <w:rFonts w:hAnsi="Verdana" w:hint="eastAsia"/>
          <w:sz w:val="24"/>
        </w:rPr>
        <w:t>D5</w:t>
      </w:r>
      <w:r w:rsidR="00636433" w:rsidRPr="009C32F6">
        <w:rPr>
          <w:rFonts w:hAnsi="Verdana" w:hint="eastAsia"/>
          <w:sz w:val="24"/>
        </w:rPr>
        <w:t>）</w:t>
      </w:r>
      <w:r w:rsidRPr="009C32F6">
        <w:rPr>
          <w:rFonts w:hAnsi="Verdana" w:hint="eastAsia"/>
          <w:sz w:val="24"/>
        </w:rPr>
        <w:t>和十二甲基环六硅氧烷</w:t>
      </w:r>
      <w:r w:rsidR="00636433" w:rsidRPr="009C32F6">
        <w:rPr>
          <w:rFonts w:hAnsi="Verdana" w:hint="eastAsia"/>
          <w:sz w:val="24"/>
        </w:rPr>
        <w:t>（</w:t>
      </w:r>
      <w:r w:rsidR="00636433" w:rsidRPr="009C32F6">
        <w:rPr>
          <w:rFonts w:hAnsi="Verdana" w:hint="eastAsia"/>
          <w:sz w:val="24"/>
        </w:rPr>
        <w:t>D6</w:t>
      </w:r>
      <w:r w:rsidR="00636433" w:rsidRPr="009C32F6">
        <w:rPr>
          <w:rFonts w:hAnsi="Verdana" w:hint="eastAsia"/>
          <w:sz w:val="24"/>
        </w:rPr>
        <w:t>）</w:t>
      </w:r>
      <w:r w:rsidRPr="009C32F6">
        <w:rPr>
          <w:rFonts w:hAnsi="Verdana" w:hint="eastAsia"/>
          <w:sz w:val="24"/>
        </w:rPr>
        <w:t>的测定</w:t>
      </w:r>
      <w:r w:rsidRPr="009C32F6">
        <w:rPr>
          <w:rFonts w:hAnsi="Verdana"/>
          <w:sz w:val="24"/>
        </w:rPr>
        <w:t>相关标准资料，但参考了</w:t>
      </w:r>
      <w:r w:rsidRPr="009C32F6">
        <w:rPr>
          <w:rFonts w:hAnsi="Verdana" w:hint="eastAsia"/>
          <w:sz w:val="24"/>
        </w:rPr>
        <w:t>《</w:t>
      </w:r>
      <w:r w:rsidRPr="009C32F6">
        <w:rPr>
          <w:rFonts w:hAnsi="Verdana"/>
          <w:sz w:val="24"/>
        </w:rPr>
        <w:t xml:space="preserve">GB/T 20435-2006 </w:t>
      </w:r>
      <w:r w:rsidRPr="009C32F6">
        <w:rPr>
          <w:rFonts w:hAnsi="Verdana" w:hint="eastAsia"/>
          <w:sz w:val="24"/>
        </w:rPr>
        <w:t>八甲基环四硅氧烷》中相关检测标准</w:t>
      </w:r>
      <w:r w:rsidR="00BE2C0E" w:rsidRPr="009C32F6">
        <w:rPr>
          <w:rFonts w:hAnsi="Verdana" w:hint="eastAsia"/>
          <w:sz w:val="24"/>
        </w:rPr>
        <w:t>采用气相色谱对样品中的</w:t>
      </w:r>
      <w:r w:rsidR="00BE2C0E" w:rsidRPr="009C32F6">
        <w:rPr>
          <w:rFonts w:hAnsi="Verdana" w:hint="eastAsia"/>
          <w:sz w:val="24"/>
        </w:rPr>
        <w:t>D</w:t>
      </w:r>
      <w:r w:rsidR="00BE2C0E" w:rsidRPr="009C32F6">
        <w:rPr>
          <w:rFonts w:hAnsi="Verdana"/>
          <w:sz w:val="24"/>
        </w:rPr>
        <w:t>4</w:t>
      </w:r>
      <w:r w:rsidR="00BE2C0E" w:rsidRPr="009C32F6">
        <w:rPr>
          <w:rFonts w:hAnsi="Verdana" w:hint="eastAsia"/>
          <w:sz w:val="24"/>
        </w:rPr>
        <w:t>、</w:t>
      </w:r>
      <w:r w:rsidR="00BE2C0E" w:rsidRPr="009C32F6">
        <w:rPr>
          <w:rFonts w:hAnsi="Verdana" w:hint="eastAsia"/>
          <w:sz w:val="24"/>
        </w:rPr>
        <w:t>D</w:t>
      </w:r>
      <w:r w:rsidR="00BE2C0E" w:rsidRPr="009C32F6">
        <w:rPr>
          <w:rFonts w:hAnsi="Verdana"/>
          <w:sz w:val="24"/>
        </w:rPr>
        <w:t>5</w:t>
      </w:r>
      <w:r w:rsidR="00BE2C0E" w:rsidRPr="009C32F6">
        <w:rPr>
          <w:rFonts w:hAnsi="Verdana" w:hint="eastAsia"/>
          <w:sz w:val="24"/>
        </w:rPr>
        <w:t>、</w:t>
      </w:r>
      <w:r w:rsidR="00BE2C0E" w:rsidRPr="009C32F6">
        <w:rPr>
          <w:rFonts w:hAnsi="Verdana" w:hint="eastAsia"/>
          <w:sz w:val="24"/>
        </w:rPr>
        <w:t>D</w:t>
      </w:r>
      <w:r w:rsidR="00BE2C0E" w:rsidRPr="009C32F6">
        <w:rPr>
          <w:rFonts w:hAnsi="Verdana"/>
          <w:sz w:val="24"/>
        </w:rPr>
        <w:t>6</w:t>
      </w:r>
      <w:r w:rsidR="00BE2C0E" w:rsidRPr="009C32F6">
        <w:rPr>
          <w:rFonts w:hAnsi="Verdana" w:hint="eastAsia"/>
          <w:sz w:val="24"/>
        </w:rPr>
        <w:t>进行检测</w:t>
      </w:r>
      <w:r w:rsidRPr="009C32F6">
        <w:rPr>
          <w:rFonts w:hAnsi="Verdana" w:hint="eastAsia"/>
          <w:sz w:val="24"/>
        </w:rPr>
        <w:t>。</w:t>
      </w:r>
      <w:r w:rsidR="00C82BF3" w:rsidRPr="009C32F6">
        <w:rPr>
          <w:rFonts w:hAnsi="Verdana" w:hint="eastAsia"/>
          <w:sz w:val="24"/>
        </w:rPr>
        <w:t>对于硅油及其乳液中</w:t>
      </w:r>
      <w:r w:rsidR="00C82BF3" w:rsidRPr="009C32F6">
        <w:rPr>
          <w:rFonts w:hAnsi="Verdana" w:hint="eastAsia"/>
          <w:sz w:val="24"/>
        </w:rPr>
        <w:t>D</w:t>
      </w:r>
      <w:r w:rsidR="00C82BF3" w:rsidRPr="009C32F6">
        <w:rPr>
          <w:rFonts w:hAnsi="Verdana"/>
          <w:sz w:val="24"/>
        </w:rPr>
        <w:t>4</w:t>
      </w:r>
      <w:r w:rsidR="00C82BF3" w:rsidRPr="009C32F6">
        <w:rPr>
          <w:rFonts w:hAnsi="Verdana" w:hint="eastAsia"/>
          <w:sz w:val="24"/>
        </w:rPr>
        <w:t>、</w:t>
      </w:r>
      <w:r w:rsidR="00C82BF3" w:rsidRPr="009C32F6">
        <w:rPr>
          <w:rFonts w:hAnsi="Verdana" w:hint="eastAsia"/>
          <w:sz w:val="24"/>
        </w:rPr>
        <w:t>D</w:t>
      </w:r>
      <w:r w:rsidR="00C82BF3" w:rsidRPr="009C32F6">
        <w:rPr>
          <w:rFonts w:hAnsi="Verdana"/>
          <w:sz w:val="24"/>
        </w:rPr>
        <w:t>5</w:t>
      </w:r>
      <w:r w:rsidR="00C82BF3" w:rsidRPr="009C32F6">
        <w:rPr>
          <w:rFonts w:hAnsi="Verdana" w:hint="eastAsia"/>
          <w:sz w:val="24"/>
        </w:rPr>
        <w:t>、</w:t>
      </w:r>
      <w:r w:rsidR="00C82BF3" w:rsidRPr="009C32F6">
        <w:rPr>
          <w:rFonts w:hAnsi="Verdana" w:hint="eastAsia"/>
          <w:sz w:val="24"/>
        </w:rPr>
        <w:t>D</w:t>
      </w:r>
      <w:r w:rsidR="00C82BF3" w:rsidRPr="009C32F6">
        <w:rPr>
          <w:rFonts w:hAnsi="Verdana"/>
          <w:sz w:val="24"/>
        </w:rPr>
        <w:t>6</w:t>
      </w:r>
      <w:r w:rsidR="00C82BF3" w:rsidRPr="009C32F6">
        <w:rPr>
          <w:rFonts w:hAnsi="Verdana" w:hint="eastAsia"/>
          <w:sz w:val="24"/>
        </w:rPr>
        <w:t>的检测</w:t>
      </w:r>
      <w:r w:rsidR="00675412" w:rsidRPr="009C32F6">
        <w:rPr>
          <w:rFonts w:hAnsi="Verdana" w:hint="eastAsia"/>
          <w:sz w:val="24"/>
        </w:rPr>
        <w:t>，</w:t>
      </w:r>
      <w:r w:rsidR="00D31F13" w:rsidRPr="009C32F6">
        <w:rPr>
          <w:rFonts w:hAnsi="Verdana" w:hint="eastAsia"/>
          <w:sz w:val="24"/>
        </w:rPr>
        <w:t>有</w:t>
      </w:r>
      <w:r w:rsidR="00675412" w:rsidRPr="009C32F6">
        <w:rPr>
          <w:rFonts w:hAnsi="Verdana" w:hint="eastAsia"/>
          <w:sz w:val="24"/>
        </w:rPr>
        <w:t>文献</w:t>
      </w:r>
      <w:r w:rsidR="00D31F13" w:rsidRPr="009C32F6">
        <w:rPr>
          <w:rFonts w:hAnsi="Verdana" w:hint="eastAsia"/>
          <w:sz w:val="24"/>
        </w:rPr>
        <w:t>采用</w:t>
      </w:r>
      <w:r w:rsidR="00D31F13" w:rsidRPr="009C32F6">
        <w:rPr>
          <w:rFonts w:hAnsi="Verdana" w:hint="eastAsia"/>
          <w:sz w:val="24"/>
        </w:rPr>
        <w:t>N</w:t>
      </w:r>
      <w:r w:rsidR="00D31F13" w:rsidRPr="009C32F6">
        <w:rPr>
          <w:rFonts w:hAnsi="Verdana"/>
          <w:sz w:val="24"/>
        </w:rPr>
        <w:t>,N-</w:t>
      </w:r>
      <w:r w:rsidR="00D31F13" w:rsidRPr="009C32F6">
        <w:rPr>
          <w:rFonts w:hAnsi="Verdana" w:hint="eastAsia"/>
          <w:sz w:val="24"/>
        </w:rPr>
        <w:t>二甲基甲酰胺（</w:t>
      </w:r>
      <w:r w:rsidR="00D31F13" w:rsidRPr="009C32F6">
        <w:rPr>
          <w:rFonts w:hAnsi="Verdana" w:hint="eastAsia"/>
          <w:sz w:val="24"/>
        </w:rPr>
        <w:t>DMF</w:t>
      </w:r>
      <w:r w:rsidR="00D31F13" w:rsidRPr="009C32F6">
        <w:rPr>
          <w:rFonts w:hAnsi="Verdana" w:hint="eastAsia"/>
          <w:sz w:val="24"/>
        </w:rPr>
        <w:t>）对样品进行溶解后采用顶空</w:t>
      </w:r>
      <w:r w:rsidR="00D31F13" w:rsidRPr="009C32F6">
        <w:rPr>
          <w:rFonts w:hAnsi="Verdana" w:hint="eastAsia"/>
          <w:sz w:val="24"/>
        </w:rPr>
        <w:t>-</w:t>
      </w:r>
      <w:r w:rsidR="00D31F13" w:rsidRPr="009C32F6">
        <w:rPr>
          <w:rFonts w:hAnsi="Verdana" w:hint="eastAsia"/>
          <w:sz w:val="24"/>
        </w:rPr>
        <w:t>气相色谱法对</w:t>
      </w:r>
      <w:r w:rsidR="00D31F13" w:rsidRPr="009C32F6">
        <w:rPr>
          <w:rFonts w:hAnsi="Verdana" w:hint="eastAsia"/>
          <w:sz w:val="24"/>
        </w:rPr>
        <w:t>D3</w:t>
      </w:r>
      <w:r w:rsidR="00D31F13" w:rsidRPr="009C32F6">
        <w:rPr>
          <w:rFonts w:hAnsi="Verdana" w:hint="eastAsia"/>
          <w:sz w:val="24"/>
        </w:rPr>
        <w:t>、</w:t>
      </w:r>
      <w:r w:rsidR="00D31F13" w:rsidRPr="009C32F6">
        <w:rPr>
          <w:rFonts w:hAnsi="Verdana" w:hint="eastAsia"/>
          <w:sz w:val="24"/>
        </w:rPr>
        <w:t>D</w:t>
      </w:r>
      <w:r w:rsidR="00D31F13" w:rsidRPr="009C32F6">
        <w:rPr>
          <w:rFonts w:hAnsi="Verdana"/>
          <w:sz w:val="24"/>
        </w:rPr>
        <w:t>4</w:t>
      </w:r>
      <w:r w:rsidR="00D31F13" w:rsidRPr="009C32F6">
        <w:rPr>
          <w:rFonts w:hAnsi="Verdana" w:hint="eastAsia"/>
          <w:sz w:val="24"/>
        </w:rPr>
        <w:t>、</w:t>
      </w:r>
      <w:r w:rsidR="00D31F13" w:rsidRPr="009C32F6">
        <w:rPr>
          <w:rFonts w:hAnsi="Verdana" w:hint="eastAsia"/>
          <w:sz w:val="24"/>
        </w:rPr>
        <w:t>D</w:t>
      </w:r>
      <w:r w:rsidR="00D31F13" w:rsidRPr="009C32F6">
        <w:rPr>
          <w:rFonts w:hAnsi="Verdana"/>
          <w:sz w:val="24"/>
        </w:rPr>
        <w:t>5</w:t>
      </w:r>
      <w:r w:rsidR="00D31F13" w:rsidRPr="009C32F6">
        <w:rPr>
          <w:rFonts w:hAnsi="Verdana" w:hint="eastAsia"/>
          <w:sz w:val="24"/>
        </w:rPr>
        <w:t>、</w:t>
      </w:r>
      <w:r w:rsidR="00D31F13" w:rsidRPr="009C32F6">
        <w:rPr>
          <w:rFonts w:hAnsi="Verdana" w:hint="eastAsia"/>
          <w:sz w:val="24"/>
        </w:rPr>
        <w:t>D</w:t>
      </w:r>
      <w:r w:rsidR="00D31F13" w:rsidRPr="009C32F6">
        <w:rPr>
          <w:rFonts w:hAnsi="Verdana"/>
          <w:sz w:val="24"/>
        </w:rPr>
        <w:t>6</w:t>
      </w:r>
      <w:r w:rsidR="00D31F13" w:rsidRPr="009C32F6">
        <w:rPr>
          <w:rFonts w:hAnsi="Verdana" w:hint="eastAsia"/>
          <w:sz w:val="24"/>
        </w:rPr>
        <w:t>进行分析；</w:t>
      </w:r>
      <w:r w:rsidR="00D31F13" w:rsidRPr="009C32F6">
        <w:rPr>
          <w:rFonts w:hAnsi="Verdana"/>
          <w:sz w:val="24"/>
        </w:rPr>
        <w:t>Herbert M</w:t>
      </w:r>
      <w:r w:rsidR="00D31F13" w:rsidRPr="009C32F6">
        <w:rPr>
          <w:rFonts w:hAnsi="Verdana" w:hint="eastAsia"/>
          <w:sz w:val="24"/>
        </w:rPr>
        <w:t>等提出用正己烷</w:t>
      </w:r>
      <w:r w:rsidR="00D31F13" w:rsidRPr="009C32F6">
        <w:rPr>
          <w:rFonts w:hAnsi="Verdana" w:hint="eastAsia"/>
          <w:sz w:val="24"/>
        </w:rPr>
        <w:t>+</w:t>
      </w:r>
      <w:r w:rsidR="00636433" w:rsidRPr="009C32F6">
        <w:rPr>
          <w:rFonts w:hAnsi="Verdana" w:hint="eastAsia"/>
          <w:sz w:val="24"/>
        </w:rPr>
        <w:t>甲醇（</w:t>
      </w:r>
      <w:r w:rsidR="00D31F13" w:rsidRPr="009C32F6">
        <w:rPr>
          <w:rFonts w:hAnsi="Verdana" w:hint="eastAsia"/>
          <w:sz w:val="24"/>
        </w:rPr>
        <w:t>2</w:t>
      </w:r>
      <w:r w:rsidR="00D31F13" w:rsidRPr="009C32F6">
        <w:rPr>
          <w:rFonts w:hAnsi="Verdana"/>
          <w:sz w:val="24"/>
        </w:rPr>
        <w:t>+1</w:t>
      </w:r>
      <w:r w:rsidR="00636433" w:rsidRPr="009C32F6">
        <w:rPr>
          <w:rFonts w:hAnsi="Verdana" w:hint="eastAsia"/>
          <w:sz w:val="24"/>
        </w:rPr>
        <w:t>）</w:t>
      </w:r>
      <w:r w:rsidR="00F2425B" w:rsidRPr="009C32F6">
        <w:rPr>
          <w:rFonts w:hAnsi="Verdana" w:hint="eastAsia"/>
          <w:sz w:val="24"/>
        </w:rPr>
        <w:t>溶解样品后用气相色谱对</w:t>
      </w:r>
      <w:r w:rsidR="00F2425B" w:rsidRPr="009C32F6">
        <w:rPr>
          <w:rFonts w:hAnsi="Verdana" w:hint="eastAsia"/>
          <w:sz w:val="24"/>
        </w:rPr>
        <w:t>D</w:t>
      </w:r>
      <w:r w:rsidR="00F2425B" w:rsidRPr="009C32F6">
        <w:rPr>
          <w:rFonts w:hAnsi="Verdana"/>
          <w:sz w:val="24"/>
        </w:rPr>
        <w:t>4</w:t>
      </w:r>
      <w:r w:rsidR="00F2425B" w:rsidRPr="009C32F6">
        <w:rPr>
          <w:rFonts w:hAnsi="Verdana" w:hint="eastAsia"/>
          <w:sz w:val="24"/>
        </w:rPr>
        <w:t>、</w:t>
      </w:r>
      <w:r w:rsidR="00F2425B" w:rsidRPr="009C32F6">
        <w:rPr>
          <w:rFonts w:hAnsi="Verdana" w:hint="eastAsia"/>
          <w:sz w:val="24"/>
        </w:rPr>
        <w:t>D</w:t>
      </w:r>
      <w:r w:rsidR="00F2425B" w:rsidRPr="009C32F6">
        <w:rPr>
          <w:rFonts w:hAnsi="Verdana"/>
          <w:sz w:val="24"/>
        </w:rPr>
        <w:t>5</w:t>
      </w:r>
      <w:r w:rsidR="00F2425B" w:rsidRPr="009C32F6">
        <w:rPr>
          <w:rFonts w:hAnsi="Verdana" w:hint="eastAsia"/>
          <w:sz w:val="24"/>
        </w:rPr>
        <w:t>、</w:t>
      </w:r>
      <w:r w:rsidR="00F2425B" w:rsidRPr="009C32F6">
        <w:rPr>
          <w:rFonts w:hAnsi="Verdana" w:hint="eastAsia"/>
          <w:sz w:val="24"/>
        </w:rPr>
        <w:t>D6</w:t>
      </w:r>
      <w:r w:rsidR="00F2425B" w:rsidRPr="009C32F6">
        <w:rPr>
          <w:rFonts w:hAnsi="Verdana" w:hint="eastAsia"/>
          <w:sz w:val="24"/>
        </w:rPr>
        <w:t>进行分析。本标准在综合研究各类溶剂体系后，</w:t>
      </w:r>
      <w:r w:rsidR="00BE2C0E" w:rsidRPr="009C32F6">
        <w:rPr>
          <w:rFonts w:hAnsi="Verdana"/>
          <w:sz w:val="24"/>
        </w:rPr>
        <w:t>采用</w:t>
      </w:r>
      <w:r w:rsidR="00BE2C0E" w:rsidRPr="009C32F6">
        <w:rPr>
          <w:rFonts w:hAnsi="Verdana" w:hint="eastAsia"/>
          <w:sz w:val="24"/>
        </w:rPr>
        <w:t>正己烷</w:t>
      </w:r>
      <w:r w:rsidR="00F2425B" w:rsidRPr="009C32F6">
        <w:rPr>
          <w:rFonts w:hAnsi="Verdana" w:hint="eastAsia"/>
          <w:sz w:val="24"/>
        </w:rPr>
        <w:t>+</w:t>
      </w:r>
      <w:r w:rsidR="00BE2C0E" w:rsidRPr="009C32F6">
        <w:rPr>
          <w:rFonts w:hAnsi="Verdana" w:hint="eastAsia"/>
          <w:sz w:val="24"/>
        </w:rPr>
        <w:t>异丙醇</w:t>
      </w:r>
      <w:r w:rsidR="00636433" w:rsidRPr="009C32F6">
        <w:rPr>
          <w:rFonts w:hAnsi="Verdana" w:hint="eastAsia"/>
          <w:sz w:val="24"/>
        </w:rPr>
        <w:t>（</w:t>
      </w:r>
      <w:r w:rsidR="00BE2C0E" w:rsidRPr="009C32F6">
        <w:rPr>
          <w:rFonts w:hAnsi="Verdana"/>
          <w:sz w:val="24"/>
        </w:rPr>
        <w:t>1</w:t>
      </w:r>
      <w:r w:rsidR="00F2425B" w:rsidRPr="009C32F6">
        <w:rPr>
          <w:rFonts w:hAnsi="Verdana"/>
          <w:sz w:val="24"/>
        </w:rPr>
        <w:t>+</w:t>
      </w:r>
      <w:r w:rsidR="00636433" w:rsidRPr="009C32F6">
        <w:rPr>
          <w:rFonts w:hAnsi="Verdana"/>
          <w:sz w:val="24"/>
        </w:rPr>
        <w:t>1</w:t>
      </w:r>
      <w:r w:rsidR="00636433" w:rsidRPr="009C32F6">
        <w:rPr>
          <w:rFonts w:hAnsi="Verdana" w:hint="eastAsia"/>
          <w:sz w:val="24"/>
        </w:rPr>
        <w:t>）</w:t>
      </w:r>
      <w:r w:rsidR="00F2425B" w:rsidRPr="009C32F6">
        <w:rPr>
          <w:rFonts w:hAnsi="Verdana" w:hint="eastAsia"/>
          <w:sz w:val="24"/>
        </w:rPr>
        <w:t>混合溶剂对样品进行溶解</w:t>
      </w:r>
      <w:r w:rsidR="00BE2C0E" w:rsidRPr="009C32F6">
        <w:rPr>
          <w:rFonts w:hAnsi="Verdana"/>
          <w:sz w:val="24"/>
        </w:rPr>
        <w:t>，</w:t>
      </w:r>
      <w:r w:rsidR="00BE2C0E" w:rsidRPr="009C32F6">
        <w:rPr>
          <w:rFonts w:hAnsi="Verdana" w:hint="eastAsia"/>
          <w:sz w:val="24"/>
        </w:rPr>
        <w:t>通过加入</w:t>
      </w:r>
      <w:r w:rsidR="0076740B" w:rsidRPr="009C32F6">
        <w:rPr>
          <w:rFonts w:hAnsi="Verdana" w:hint="eastAsia"/>
          <w:sz w:val="24"/>
        </w:rPr>
        <w:t>冰乙酸</w:t>
      </w:r>
      <w:r w:rsidR="00BE2C0E" w:rsidRPr="009C32F6">
        <w:rPr>
          <w:rFonts w:hAnsi="Verdana" w:hint="eastAsia"/>
          <w:sz w:val="24"/>
        </w:rPr>
        <w:t>抑制</w:t>
      </w:r>
      <w:r w:rsidR="00BE2C0E" w:rsidRPr="009C32F6">
        <w:rPr>
          <w:rFonts w:hAnsi="Verdana" w:hint="eastAsia"/>
          <w:sz w:val="24"/>
        </w:rPr>
        <w:t>D</w:t>
      </w:r>
      <w:r w:rsidR="00BE2C0E" w:rsidRPr="009C32F6">
        <w:rPr>
          <w:rFonts w:hAnsi="Verdana"/>
          <w:sz w:val="24"/>
        </w:rPr>
        <w:t>4</w:t>
      </w:r>
      <w:r w:rsidR="00BE2C0E" w:rsidRPr="009C32F6">
        <w:rPr>
          <w:rFonts w:hAnsi="Verdana" w:hint="eastAsia"/>
          <w:sz w:val="24"/>
        </w:rPr>
        <w:t>、</w:t>
      </w:r>
      <w:r w:rsidR="00BE2C0E" w:rsidRPr="009C32F6">
        <w:rPr>
          <w:rFonts w:hAnsi="Verdana" w:hint="eastAsia"/>
          <w:sz w:val="24"/>
        </w:rPr>
        <w:t>D5</w:t>
      </w:r>
      <w:r w:rsidR="00BE2C0E" w:rsidRPr="009C32F6">
        <w:rPr>
          <w:rFonts w:hAnsi="Verdana" w:hint="eastAsia"/>
          <w:sz w:val="24"/>
        </w:rPr>
        <w:t>、</w:t>
      </w:r>
      <w:r w:rsidR="00BE2C0E" w:rsidRPr="009C32F6">
        <w:rPr>
          <w:rFonts w:hAnsi="Verdana" w:hint="eastAsia"/>
          <w:sz w:val="24"/>
        </w:rPr>
        <w:t>D6</w:t>
      </w:r>
      <w:r w:rsidR="00BE2C0E" w:rsidRPr="009C32F6">
        <w:rPr>
          <w:rFonts w:hAnsi="Verdana" w:hint="eastAsia"/>
          <w:sz w:val="24"/>
        </w:rPr>
        <w:t>的分解，并采用气相色谱仪</w:t>
      </w:r>
      <w:r w:rsidR="00675412" w:rsidRPr="009C32F6">
        <w:rPr>
          <w:rFonts w:hAnsi="Verdana" w:hint="eastAsia"/>
          <w:sz w:val="24"/>
        </w:rPr>
        <w:t>（</w:t>
      </w:r>
      <w:r w:rsidR="00675412" w:rsidRPr="009C32F6">
        <w:rPr>
          <w:rFonts w:hAnsi="Verdana" w:hint="eastAsia"/>
          <w:sz w:val="24"/>
        </w:rPr>
        <w:t>G</w:t>
      </w:r>
      <w:r w:rsidR="00675412" w:rsidRPr="009C32F6">
        <w:rPr>
          <w:rFonts w:hAnsi="Verdana"/>
          <w:sz w:val="24"/>
        </w:rPr>
        <w:t>C</w:t>
      </w:r>
      <w:r w:rsidR="00675412" w:rsidRPr="009C32F6">
        <w:rPr>
          <w:rFonts w:hAnsi="Verdana" w:hint="eastAsia"/>
          <w:sz w:val="24"/>
        </w:rPr>
        <w:t>）</w:t>
      </w:r>
      <w:r w:rsidR="00BE2C0E" w:rsidRPr="009C32F6">
        <w:rPr>
          <w:rFonts w:hAnsi="Verdana"/>
          <w:sz w:val="24"/>
        </w:rPr>
        <w:t>对</w:t>
      </w:r>
      <w:r w:rsidR="00BE2C0E" w:rsidRPr="009C32F6">
        <w:rPr>
          <w:rFonts w:hAnsi="Verdana" w:hint="eastAsia"/>
          <w:sz w:val="24"/>
        </w:rPr>
        <w:t>有机硅织物整理助剂</w:t>
      </w:r>
      <w:r w:rsidR="00BE2C0E" w:rsidRPr="009C32F6">
        <w:rPr>
          <w:rFonts w:hAnsi="Verdana"/>
          <w:sz w:val="24"/>
        </w:rPr>
        <w:t>中</w:t>
      </w:r>
      <w:r w:rsidR="00BE2C0E" w:rsidRPr="009C32F6">
        <w:rPr>
          <w:rFonts w:hAnsi="Verdana" w:hint="eastAsia"/>
          <w:sz w:val="24"/>
        </w:rPr>
        <w:t>D4</w:t>
      </w:r>
      <w:r w:rsidR="00BE2C0E" w:rsidRPr="009C32F6">
        <w:rPr>
          <w:rFonts w:hAnsi="Verdana" w:hint="eastAsia"/>
          <w:sz w:val="24"/>
        </w:rPr>
        <w:t>、</w:t>
      </w:r>
      <w:r w:rsidR="00BE2C0E" w:rsidRPr="009C32F6">
        <w:rPr>
          <w:rFonts w:hAnsi="Verdana" w:hint="eastAsia"/>
          <w:sz w:val="24"/>
        </w:rPr>
        <w:t>D5</w:t>
      </w:r>
      <w:r w:rsidR="00BE2C0E" w:rsidRPr="009C32F6">
        <w:rPr>
          <w:rFonts w:hAnsi="Verdana" w:hint="eastAsia"/>
          <w:sz w:val="24"/>
        </w:rPr>
        <w:t>、</w:t>
      </w:r>
      <w:r w:rsidR="00BE2C0E" w:rsidRPr="009C32F6">
        <w:rPr>
          <w:rFonts w:hAnsi="Verdana" w:hint="eastAsia"/>
          <w:sz w:val="24"/>
        </w:rPr>
        <w:t>D6</w:t>
      </w:r>
      <w:r w:rsidR="00BE2C0E" w:rsidRPr="009C32F6">
        <w:rPr>
          <w:rFonts w:hAnsi="Verdana"/>
          <w:sz w:val="24"/>
        </w:rPr>
        <w:t>进行检测</w:t>
      </w:r>
      <w:r w:rsidR="00BE2C0E" w:rsidRPr="009C32F6">
        <w:rPr>
          <w:rFonts w:hAnsi="Verdana" w:hint="eastAsia"/>
          <w:sz w:val="24"/>
        </w:rPr>
        <w:t>，对于</w:t>
      </w:r>
      <w:r w:rsidR="00F2425B" w:rsidRPr="009C32F6">
        <w:rPr>
          <w:rFonts w:hAnsi="Verdana" w:hint="eastAsia"/>
          <w:sz w:val="24"/>
        </w:rPr>
        <w:t>正己烷</w:t>
      </w:r>
      <w:r w:rsidR="00F2425B" w:rsidRPr="009C32F6">
        <w:rPr>
          <w:rFonts w:hAnsi="Verdana" w:hint="eastAsia"/>
          <w:sz w:val="24"/>
        </w:rPr>
        <w:t>+</w:t>
      </w:r>
      <w:r w:rsidR="00F2425B" w:rsidRPr="009C32F6">
        <w:rPr>
          <w:rFonts w:hAnsi="Verdana" w:hint="eastAsia"/>
          <w:sz w:val="24"/>
        </w:rPr>
        <w:t>异丙醇</w:t>
      </w:r>
      <w:r w:rsidR="00636433" w:rsidRPr="009C32F6">
        <w:rPr>
          <w:rFonts w:hAnsi="Verdana" w:hint="eastAsia"/>
          <w:sz w:val="24"/>
        </w:rPr>
        <w:t>（</w:t>
      </w:r>
      <w:r w:rsidR="00636433" w:rsidRPr="009C32F6">
        <w:rPr>
          <w:rFonts w:hAnsi="Verdana"/>
          <w:sz w:val="24"/>
        </w:rPr>
        <w:t>1+1</w:t>
      </w:r>
      <w:r w:rsidR="00636433" w:rsidRPr="009C32F6">
        <w:rPr>
          <w:rFonts w:hAnsi="Verdana" w:hint="eastAsia"/>
          <w:sz w:val="24"/>
        </w:rPr>
        <w:t>）</w:t>
      </w:r>
      <w:r w:rsidR="00BE2C0E" w:rsidRPr="009C32F6">
        <w:rPr>
          <w:rFonts w:hAnsi="Verdana" w:hint="eastAsia"/>
          <w:sz w:val="24"/>
        </w:rPr>
        <w:t>混合溶剂不易完全溶解的样品，采用静态顶空进样法进行气相色谱分析</w:t>
      </w:r>
      <w:r w:rsidR="00675412" w:rsidRPr="009C32F6">
        <w:rPr>
          <w:rFonts w:hAnsi="Verdana" w:hint="eastAsia"/>
          <w:sz w:val="24"/>
        </w:rPr>
        <w:t>（</w:t>
      </w:r>
      <w:r w:rsidR="00675412" w:rsidRPr="009C32F6">
        <w:rPr>
          <w:rFonts w:eastAsia="黑体" w:hint="eastAsia"/>
          <w:kern w:val="0"/>
          <w:sz w:val="24"/>
        </w:rPr>
        <w:t>HS-GC</w:t>
      </w:r>
      <w:r w:rsidR="00675412" w:rsidRPr="009C32F6">
        <w:rPr>
          <w:rFonts w:hAnsi="Verdana" w:hint="eastAsia"/>
          <w:sz w:val="24"/>
        </w:rPr>
        <w:t>）</w:t>
      </w:r>
      <w:r w:rsidR="00BE2C0E" w:rsidRPr="009C32F6">
        <w:rPr>
          <w:rFonts w:hAnsi="Verdana" w:hint="eastAsia"/>
          <w:sz w:val="24"/>
        </w:rPr>
        <w:t>。该方法可同时测定样品中</w:t>
      </w:r>
      <w:r w:rsidR="00BE2C0E" w:rsidRPr="009C32F6">
        <w:rPr>
          <w:rFonts w:hAnsi="Verdana" w:hint="eastAsia"/>
          <w:sz w:val="24"/>
        </w:rPr>
        <w:t>D</w:t>
      </w:r>
      <w:r w:rsidR="00BE2C0E" w:rsidRPr="009C32F6">
        <w:rPr>
          <w:rFonts w:hAnsi="Verdana"/>
          <w:sz w:val="24"/>
        </w:rPr>
        <w:t>4</w:t>
      </w:r>
      <w:r w:rsidR="00BE2C0E" w:rsidRPr="009C32F6">
        <w:rPr>
          <w:rFonts w:hAnsi="Verdana" w:hint="eastAsia"/>
          <w:sz w:val="24"/>
        </w:rPr>
        <w:t>、</w:t>
      </w:r>
      <w:r w:rsidR="00BE2C0E" w:rsidRPr="009C32F6">
        <w:rPr>
          <w:rFonts w:hAnsi="Verdana" w:hint="eastAsia"/>
          <w:sz w:val="24"/>
        </w:rPr>
        <w:t>D5</w:t>
      </w:r>
      <w:r w:rsidR="00BE2C0E" w:rsidRPr="009C32F6">
        <w:rPr>
          <w:rFonts w:hAnsi="Verdana" w:hint="eastAsia"/>
          <w:sz w:val="24"/>
        </w:rPr>
        <w:t>、</w:t>
      </w:r>
      <w:r w:rsidR="00BE2C0E" w:rsidRPr="009C32F6">
        <w:rPr>
          <w:rFonts w:hAnsi="Verdana" w:hint="eastAsia"/>
          <w:sz w:val="24"/>
        </w:rPr>
        <w:t>D6</w:t>
      </w:r>
      <w:r w:rsidR="00BE2C0E" w:rsidRPr="009C32F6">
        <w:rPr>
          <w:rFonts w:hAnsi="Verdana" w:hint="eastAsia"/>
          <w:sz w:val="24"/>
        </w:rPr>
        <w:t>的含量，</w:t>
      </w:r>
      <w:r w:rsidR="00675412" w:rsidRPr="009C32F6">
        <w:rPr>
          <w:rFonts w:hAnsi="Verdana"/>
          <w:sz w:val="24"/>
        </w:rPr>
        <w:t>准确度和精密度均能满足要求，</w:t>
      </w:r>
      <w:r w:rsidR="00BE2C0E" w:rsidRPr="009C32F6">
        <w:rPr>
          <w:rFonts w:hAnsi="Verdana"/>
          <w:sz w:val="24"/>
        </w:rPr>
        <w:t>且操作简单、快速、准确，能为检测机构、纺织助剂生产企业及应用企业测定纺织</w:t>
      </w:r>
      <w:r w:rsidR="00675412" w:rsidRPr="009C32F6">
        <w:rPr>
          <w:rFonts w:hAnsi="Verdana" w:hint="eastAsia"/>
          <w:sz w:val="24"/>
        </w:rPr>
        <w:t>染整</w:t>
      </w:r>
      <w:r w:rsidR="00BE2C0E" w:rsidRPr="009C32F6">
        <w:rPr>
          <w:rFonts w:hAnsi="Verdana"/>
          <w:sz w:val="24"/>
        </w:rPr>
        <w:t>助剂中</w:t>
      </w:r>
      <w:r w:rsidR="00BE2C0E" w:rsidRPr="009C32F6">
        <w:rPr>
          <w:rFonts w:hAnsi="Verdana" w:hint="eastAsia"/>
          <w:sz w:val="24"/>
        </w:rPr>
        <w:t>D4</w:t>
      </w:r>
      <w:r w:rsidR="00BE2C0E" w:rsidRPr="009C32F6">
        <w:rPr>
          <w:rFonts w:hAnsi="Verdana" w:hint="eastAsia"/>
          <w:sz w:val="24"/>
        </w:rPr>
        <w:t>、</w:t>
      </w:r>
      <w:r w:rsidR="00BE2C0E" w:rsidRPr="009C32F6">
        <w:rPr>
          <w:rFonts w:hAnsi="Verdana" w:hint="eastAsia"/>
          <w:sz w:val="24"/>
        </w:rPr>
        <w:t>D5</w:t>
      </w:r>
      <w:r w:rsidR="00BE2C0E" w:rsidRPr="009C32F6">
        <w:rPr>
          <w:rFonts w:hAnsi="Verdana" w:hint="eastAsia"/>
          <w:sz w:val="24"/>
        </w:rPr>
        <w:t>、</w:t>
      </w:r>
      <w:r w:rsidR="00BE2C0E" w:rsidRPr="009C32F6">
        <w:rPr>
          <w:rFonts w:hAnsi="Verdana" w:hint="eastAsia"/>
          <w:sz w:val="24"/>
        </w:rPr>
        <w:t>D6</w:t>
      </w:r>
      <w:r w:rsidR="00BE2C0E" w:rsidRPr="009C32F6">
        <w:rPr>
          <w:rFonts w:hAnsi="Verdana"/>
          <w:sz w:val="24"/>
        </w:rPr>
        <w:t>含量提供技术</w:t>
      </w:r>
      <w:r w:rsidR="00675412" w:rsidRPr="009C32F6">
        <w:rPr>
          <w:rFonts w:hAnsi="Verdana" w:hint="eastAsia"/>
          <w:sz w:val="24"/>
        </w:rPr>
        <w:t>支撑</w:t>
      </w:r>
      <w:r w:rsidR="00BE2C0E" w:rsidRPr="009C32F6">
        <w:rPr>
          <w:rFonts w:hAnsi="Verdana"/>
          <w:sz w:val="24"/>
        </w:rPr>
        <w:t>。</w:t>
      </w:r>
    </w:p>
    <w:p w:rsidR="00BB159A" w:rsidRPr="009C32F6" w:rsidRDefault="00BB159A" w:rsidP="00BB159A">
      <w:pPr>
        <w:numPr>
          <w:ilvl w:val="0"/>
          <w:numId w:val="1"/>
        </w:numPr>
        <w:autoSpaceDE w:val="0"/>
        <w:autoSpaceDN w:val="0"/>
        <w:adjustRightInd w:val="0"/>
        <w:spacing w:after="100" w:afterAutospacing="1" w:line="440" w:lineRule="exact"/>
        <w:jc w:val="left"/>
        <w:rPr>
          <w:rFonts w:eastAsia="黑体"/>
          <w:sz w:val="28"/>
          <w:szCs w:val="28"/>
        </w:rPr>
      </w:pPr>
      <w:r w:rsidRPr="009C32F6">
        <w:rPr>
          <w:rFonts w:eastAsia="黑体" w:hint="eastAsia"/>
          <w:sz w:val="28"/>
          <w:szCs w:val="28"/>
        </w:rPr>
        <w:t>实验方法的分析和验证</w:t>
      </w:r>
    </w:p>
    <w:p w:rsidR="001462F7" w:rsidRPr="009C32F6" w:rsidRDefault="001462F7" w:rsidP="00D72C6D">
      <w:pPr>
        <w:pStyle w:val="af2"/>
        <w:numPr>
          <w:ilvl w:val="1"/>
          <w:numId w:val="1"/>
        </w:numPr>
        <w:autoSpaceDE w:val="0"/>
        <w:autoSpaceDN w:val="0"/>
        <w:adjustRightInd w:val="0"/>
        <w:spacing w:line="360" w:lineRule="auto"/>
        <w:ind w:firstLineChars="0"/>
        <w:jc w:val="left"/>
        <w:rPr>
          <w:rFonts w:eastAsia="黑体"/>
          <w:kern w:val="0"/>
          <w:sz w:val="24"/>
        </w:rPr>
      </w:pPr>
      <w:r w:rsidRPr="009C32F6">
        <w:rPr>
          <w:rFonts w:eastAsia="黑体" w:hint="eastAsia"/>
          <w:kern w:val="0"/>
          <w:sz w:val="24"/>
        </w:rPr>
        <w:lastRenderedPageBreak/>
        <w:t>方法原理</w:t>
      </w:r>
    </w:p>
    <w:p w:rsidR="001462F7" w:rsidRPr="009C32F6" w:rsidRDefault="00675412" w:rsidP="00D72C6D">
      <w:pPr>
        <w:pStyle w:val="af2"/>
        <w:numPr>
          <w:ilvl w:val="2"/>
          <w:numId w:val="1"/>
        </w:numPr>
        <w:autoSpaceDE w:val="0"/>
        <w:autoSpaceDN w:val="0"/>
        <w:adjustRightInd w:val="0"/>
        <w:spacing w:line="360" w:lineRule="auto"/>
        <w:ind w:firstLineChars="0"/>
        <w:jc w:val="left"/>
        <w:rPr>
          <w:rFonts w:eastAsia="黑体"/>
          <w:kern w:val="0"/>
          <w:sz w:val="24"/>
        </w:rPr>
      </w:pPr>
      <w:r w:rsidRPr="009C32F6">
        <w:rPr>
          <w:rFonts w:eastAsia="黑体"/>
          <w:kern w:val="0"/>
          <w:sz w:val="24"/>
        </w:rPr>
        <w:t>气相色谱</w:t>
      </w:r>
      <w:r w:rsidRPr="009C32F6">
        <w:rPr>
          <w:rFonts w:eastAsia="黑体" w:hint="eastAsia"/>
          <w:kern w:val="0"/>
          <w:sz w:val="24"/>
        </w:rPr>
        <w:t>（</w:t>
      </w:r>
      <w:r w:rsidRPr="009C32F6">
        <w:rPr>
          <w:rFonts w:eastAsia="黑体" w:hint="eastAsia"/>
          <w:kern w:val="0"/>
          <w:sz w:val="24"/>
        </w:rPr>
        <w:t>GC</w:t>
      </w:r>
      <w:r w:rsidRPr="009C32F6">
        <w:rPr>
          <w:rFonts w:eastAsia="黑体"/>
          <w:kern w:val="0"/>
          <w:sz w:val="24"/>
        </w:rPr>
        <w:t>）</w:t>
      </w:r>
      <w:r w:rsidRPr="009C32F6">
        <w:rPr>
          <w:rFonts w:eastAsia="黑体" w:hint="eastAsia"/>
          <w:kern w:val="0"/>
          <w:sz w:val="24"/>
        </w:rPr>
        <w:t>法</w:t>
      </w:r>
    </w:p>
    <w:p w:rsidR="001462F7" w:rsidRPr="009C32F6" w:rsidRDefault="001462F7" w:rsidP="001462F7">
      <w:pPr>
        <w:autoSpaceDE w:val="0"/>
        <w:autoSpaceDN w:val="0"/>
        <w:adjustRightInd w:val="0"/>
        <w:spacing w:line="440" w:lineRule="exact"/>
        <w:ind w:firstLineChars="200" w:firstLine="480"/>
        <w:jc w:val="left"/>
        <w:rPr>
          <w:rFonts w:hAnsi="Verdana"/>
          <w:sz w:val="24"/>
        </w:rPr>
      </w:pPr>
      <w:r w:rsidRPr="009C32F6">
        <w:rPr>
          <w:rFonts w:hAnsi="Verdana"/>
          <w:sz w:val="24"/>
        </w:rPr>
        <w:t>本标准</w:t>
      </w:r>
      <w:r w:rsidR="00BE69CC" w:rsidRPr="009C32F6">
        <w:rPr>
          <w:rFonts w:hAnsi="Verdana" w:hint="eastAsia"/>
          <w:sz w:val="24"/>
        </w:rPr>
        <w:t>GC</w:t>
      </w:r>
      <w:r w:rsidR="00BE69CC" w:rsidRPr="009C32F6">
        <w:rPr>
          <w:rFonts w:hAnsi="Verdana" w:hint="eastAsia"/>
          <w:sz w:val="24"/>
        </w:rPr>
        <w:t>法</w:t>
      </w:r>
      <w:r w:rsidR="00BE69CC" w:rsidRPr="009C32F6">
        <w:rPr>
          <w:sz w:val="24"/>
        </w:rPr>
        <w:t>采用</w:t>
      </w:r>
      <w:r w:rsidR="00F2425B" w:rsidRPr="009C32F6">
        <w:rPr>
          <w:rFonts w:hint="eastAsia"/>
          <w:sz w:val="24"/>
        </w:rPr>
        <w:t>正己烷</w:t>
      </w:r>
      <w:r w:rsidR="00F2425B" w:rsidRPr="009C32F6">
        <w:rPr>
          <w:rFonts w:hint="eastAsia"/>
          <w:sz w:val="24"/>
        </w:rPr>
        <w:t>+</w:t>
      </w:r>
      <w:r w:rsidR="00F2425B" w:rsidRPr="009C32F6">
        <w:rPr>
          <w:rFonts w:hint="eastAsia"/>
          <w:sz w:val="24"/>
        </w:rPr>
        <w:t>异丙醇</w:t>
      </w:r>
      <w:r w:rsidR="00636433" w:rsidRPr="009C32F6">
        <w:rPr>
          <w:rFonts w:hAnsi="Verdana" w:hint="eastAsia"/>
          <w:sz w:val="24"/>
        </w:rPr>
        <w:t>（</w:t>
      </w:r>
      <w:r w:rsidR="00636433" w:rsidRPr="009C32F6">
        <w:rPr>
          <w:rFonts w:hAnsi="Verdana"/>
          <w:sz w:val="24"/>
        </w:rPr>
        <w:t>1+1</w:t>
      </w:r>
      <w:r w:rsidR="00636433" w:rsidRPr="009C32F6">
        <w:rPr>
          <w:rFonts w:hAnsi="Verdana" w:hint="eastAsia"/>
          <w:sz w:val="24"/>
        </w:rPr>
        <w:t>）</w:t>
      </w:r>
      <w:r w:rsidR="00BE69CC" w:rsidRPr="009C32F6">
        <w:rPr>
          <w:rFonts w:hint="eastAsia"/>
          <w:sz w:val="24"/>
        </w:rPr>
        <w:t>混合溶剂对样品进行溶解后</w:t>
      </w:r>
      <w:r w:rsidR="00BE69CC" w:rsidRPr="009C32F6">
        <w:rPr>
          <w:sz w:val="24"/>
        </w:rPr>
        <w:t>，</w:t>
      </w:r>
      <w:r w:rsidR="00BE69CC" w:rsidRPr="009C32F6">
        <w:rPr>
          <w:rFonts w:hint="eastAsia"/>
          <w:sz w:val="24"/>
        </w:rPr>
        <w:t>通过加入</w:t>
      </w:r>
      <w:r w:rsidR="0076740B" w:rsidRPr="009C32F6">
        <w:rPr>
          <w:rFonts w:hint="eastAsia"/>
          <w:sz w:val="24"/>
        </w:rPr>
        <w:t>冰乙酸</w:t>
      </w:r>
      <w:r w:rsidR="00BE69CC" w:rsidRPr="009C32F6">
        <w:rPr>
          <w:rFonts w:hint="eastAsia"/>
          <w:sz w:val="24"/>
        </w:rPr>
        <w:t>抑制</w:t>
      </w:r>
      <w:r w:rsidR="00BE69CC" w:rsidRPr="009C32F6">
        <w:rPr>
          <w:rFonts w:hint="eastAsia"/>
          <w:sz w:val="24"/>
        </w:rPr>
        <w:t>D</w:t>
      </w:r>
      <w:r w:rsidR="00BE69CC" w:rsidRPr="009C32F6">
        <w:rPr>
          <w:sz w:val="24"/>
        </w:rPr>
        <w:t>4</w:t>
      </w:r>
      <w:r w:rsidR="00BE69CC" w:rsidRPr="009C32F6">
        <w:rPr>
          <w:rFonts w:hint="eastAsia"/>
          <w:sz w:val="24"/>
        </w:rPr>
        <w:t>、</w:t>
      </w:r>
      <w:r w:rsidR="00BE69CC" w:rsidRPr="009C32F6">
        <w:rPr>
          <w:rFonts w:hint="eastAsia"/>
          <w:sz w:val="24"/>
        </w:rPr>
        <w:t>D5</w:t>
      </w:r>
      <w:r w:rsidR="00BE69CC" w:rsidRPr="009C32F6">
        <w:rPr>
          <w:rFonts w:hint="eastAsia"/>
          <w:sz w:val="24"/>
        </w:rPr>
        <w:t>、</w:t>
      </w:r>
      <w:r w:rsidR="00BE69CC" w:rsidRPr="009C32F6">
        <w:rPr>
          <w:rFonts w:hint="eastAsia"/>
          <w:sz w:val="24"/>
        </w:rPr>
        <w:t>D6</w:t>
      </w:r>
      <w:r w:rsidR="00BE69CC" w:rsidRPr="009C32F6">
        <w:rPr>
          <w:rFonts w:hint="eastAsia"/>
          <w:sz w:val="24"/>
        </w:rPr>
        <w:t>的分解</w:t>
      </w:r>
      <w:r w:rsidR="00AC1BBD" w:rsidRPr="009C32F6">
        <w:rPr>
          <w:rFonts w:hint="eastAsia"/>
          <w:sz w:val="24"/>
        </w:rPr>
        <w:t>，</w:t>
      </w:r>
      <w:r w:rsidR="00BE69CC" w:rsidRPr="009C32F6">
        <w:rPr>
          <w:rFonts w:hint="eastAsia"/>
          <w:sz w:val="24"/>
        </w:rPr>
        <w:t>采用气相色谱仪</w:t>
      </w:r>
      <w:r w:rsidR="00BE69CC" w:rsidRPr="009C32F6">
        <w:rPr>
          <w:sz w:val="24"/>
        </w:rPr>
        <w:t>对</w:t>
      </w:r>
      <w:r w:rsidR="00723D41" w:rsidRPr="009C32F6">
        <w:rPr>
          <w:rFonts w:hint="eastAsia"/>
          <w:sz w:val="24"/>
        </w:rPr>
        <w:t>纺织染整助剂</w:t>
      </w:r>
      <w:r w:rsidR="00BE69CC" w:rsidRPr="009C32F6">
        <w:rPr>
          <w:sz w:val="24"/>
        </w:rPr>
        <w:t>中</w:t>
      </w:r>
      <w:r w:rsidR="00BE69CC" w:rsidRPr="009C32F6">
        <w:rPr>
          <w:rFonts w:hint="eastAsia"/>
          <w:sz w:val="24"/>
        </w:rPr>
        <w:t>D4</w:t>
      </w:r>
      <w:r w:rsidR="00BE69CC" w:rsidRPr="009C32F6">
        <w:rPr>
          <w:rFonts w:hint="eastAsia"/>
          <w:sz w:val="24"/>
        </w:rPr>
        <w:t>、</w:t>
      </w:r>
      <w:r w:rsidR="00BE69CC" w:rsidRPr="009C32F6">
        <w:rPr>
          <w:rFonts w:hint="eastAsia"/>
          <w:sz w:val="24"/>
        </w:rPr>
        <w:t>D5</w:t>
      </w:r>
      <w:r w:rsidR="00BE69CC" w:rsidRPr="009C32F6">
        <w:rPr>
          <w:rFonts w:hint="eastAsia"/>
          <w:sz w:val="24"/>
        </w:rPr>
        <w:t>、</w:t>
      </w:r>
      <w:r w:rsidR="00BE69CC" w:rsidRPr="009C32F6">
        <w:rPr>
          <w:rFonts w:hint="eastAsia"/>
          <w:sz w:val="24"/>
        </w:rPr>
        <w:t>D6</w:t>
      </w:r>
      <w:r w:rsidR="00723D41" w:rsidRPr="009C32F6">
        <w:rPr>
          <w:rFonts w:hint="eastAsia"/>
          <w:sz w:val="24"/>
        </w:rPr>
        <w:t>含量</w:t>
      </w:r>
      <w:r w:rsidR="00BE69CC" w:rsidRPr="009C32F6">
        <w:rPr>
          <w:sz w:val="24"/>
        </w:rPr>
        <w:t>进行检测</w:t>
      </w:r>
      <w:r w:rsidRPr="009C32F6">
        <w:rPr>
          <w:rFonts w:hAnsi="Verdana"/>
          <w:sz w:val="24"/>
        </w:rPr>
        <w:t>，</w:t>
      </w:r>
      <w:r w:rsidR="00B306B3" w:rsidRPr="009C32F6">
        <w:rPr>
          <w:rFonts w:hAnsi="Verdana" w:hint="eastAsia"/>
          <w:sz w:val="24"/>
        </w:rPr>
        <w:t>以</w:t>
      </w:r>
      <w:r w:rsidRPr="009C32F6">
        <w:rPr>
          <w:rFonts w:hAnsi="Verdana"/>
          <w:sz w:val="24"/>
        </w:rPr>
        <w:t>外标法定量。</w:t>
      </w:r>
    </w:p>
    <w:p w:rsidR="00675412" w:rsidRPr="009C32F6" w:rsidRDefault="00C77CFC" w:rsidP="00675412">
      <w:pPr>
        <w:pStyle w:val="af2"/>
        <w:numPr>
          <w:ilvl w:val="2"/>
          <w:numId w:val="1"/>
        </w:numPr>
        <w:autoSpaceDE w:val="0"/>
        <w:autoSpaceDN w:val="0"/>
        <w:adjustRightInd w:val="0"/>
        <w:spacing w:line="360" w:lineRule="auto"/>
        <w:ind w:firstLineChars="0"/>
        <w:jc w:val="left"/>
        <w:rPr>
          <w:rFonts w:eastAsia="黑体"/>
          <w:kern w:val="0"/>
          <w:sz w:val="24"/>
        </w:rPr>
      </w:pPr>
      <w:r w:rsidRPr="009C32F6">
        <w:rPr>
          <w:rFonts w:eastAsia="黑体" w:hint="eastAsia"/>
          <w:kern w:val="0"/>
          <w:sz w:val="24"/>
        </w:rPr>
        <w:t>HS-GC</w:t>
      </w:r>
      <w:r w:rsidR="00675412" w:rsidRPr="009C32F6">
        <w:rPr>
          <w:rFonts w:eastAsia="黑体" w:hint="eastAsia"/>
          <w:kern w:val="0"/>
          <w:sz w:val="24"/>
        </w:rPr>
        <w:t>静态顶空</w:t>
      </w:r>
      <w:r w:rsidR="00675412" w:rsidRPr="009C32F6">
        <w:rPr>
          <w:rFonts w:eastAsia="黑体" w:hint="eastAsia"/>
          <w:kern w:val="0"/>
          <w:sz w:val="24"/>
        </w:rPr>
        <w:t>-</w:t>
      </w:r>
      <w:r w:rsidR="00675412" w:rsidRPr="009C32F6">
        <w:rPr>
          <w:rFonts w:eastAsia="黑体"/>
          <w:kern w:val="0"/>
          <w:sz w:val="24"/>
        </w:rPr>
        <w:t>气相色谱</w:t>
      </w:r>
      <w:r w:rsidR="00675412" w:rsidRPr="009C32F6">
        <w:rPr>
          <w:rFonts w:eastAsia="黑体" w:hint="eastAsia"/>
          <w:kern w:val="0"/>
          <w:sz w:val="24"/>
        </w:rPr>
        <w:t>（</w:t>
      </w:r>
      <w:r w:rsidR="00675412" w:rsidRPr="009C32F6">
        <w:rPr>
          <w:rFonts w:eastAsia="黑体" w:hint="eastAsia"/>
          <w:kern w:val="0"/>
          <w:sz w:val="24"/>
        </w:rPr>
        <w:t>HS-GC</w:t>
      </w:r>
      <w:r w:rsidR="00675412" w:rsidRPr="009C32F6">
        <w:rPr>
          <w:rFonts w:eastAsia="黑体"/>
          <w:kern w:val="0"/>
          <w:sz w:val="24"/>
        </w:rPr>
        <w:t>）</w:t>
      </w:r>
      <w:r w:rsidR="00675412" w:rsidRPr="009C32F6">
        <w:rPr>
          <w:rFonts w:eastAsia="黑体" w:hint="eastAsia"/>
          <w:kern w:val="0"/>
          <w:sz w:val="24"/>
        </w:rPr>
        <w:t>法</w:t>
      </w:r>
    </w:p>
    <w:p w:rsidR="00BE69CC" w:rsidRPr="009C32F6" w:rsidRDefault="001462F7" w:rsidP="00BE69CC">
      <w:pPr>
        <w:autoSpaceDE w:val="0"/>
        <w:autoSpaceDN w:val="0"/>
        <w:adjustRightInd w:val="0"/>
        <w:spacing w:line="440" w:lineRule="exact"/>
        <w:ind w:firstLineChars="200" w:firstLine="480"/>
        <w:jc w:val="left"/>
        <w:rPr>
          <w:rFonts w:hAnsi="Verdana"/>
          <w:sz w:val="24"/>
        </w:rPr>
      </w:pPr>
      <w:r w:rsidRPr="009C32F6">
        <w:rPr>
          <w:sz w:val="24"/>
        </w:rPr>
        <w:t>本标准</w:t>
      </w:r>
      <w:r w:rsidR="00C42432" w:rsidRPr="009C32F6">
        <w:rPr>
          <w:rFonts w:hint="eastAsia"/>
          <w:sz w:val="24"/>
        </w:rPr>
        <w:t>HS-GC</w:t>
      </w:r>
      <w:r w:rsidRPr="009C32F6">
        <w:rPr>
          <w:sz w:val="24"/>
        </w:rPr>
        <w:t>法</w:t>
      </w:r>
      <w:r w:rsidR="00BE69CC" w:rsidRPr="009C32F6">
        <w:rPr>
          <w:sz w:val="24"/>
        </w:rPr>
        <w:t>采用</w:t>
      </w:r>
      <w:r w:rsidR="00E8739A" w:rsidRPr="009C32F6">
        <w:rPr>
          <w:rFonts w:hint="eastAsia"/>
          <w:sz w:val="24"/>
        </w:rPr>
        <w:t>正己烷</w:t>
      </w:r>
      <w:r w:rsidR="00E8739A" w:rsidRPr="009C32F6">
        <w:rPr>
          <w:rFonts w:hint="eastAsia"/>
          <w:sz w:val="24"/>
        </w:rPr>
        <w:t>+</w:t>
      </w:r>
      <w:r w:rsidR="00E8739A" w:rsidRPr="009C32F6">
        <w:rPr>
          <w:rFonts w:hint="eastAsia"/>
          <w:sz w:val="24"/>
        </w:rPr>
        <w:t>异丙醇</w:t>
      </w:r>
      <w:r w:rsidR="00E8739A" w:rsidRPr="009C32F6">
        <w:rPr>
          <w:rFonts w:hint="eastAsia"/>
          <w:sz w:val="24"/>
        </w:rPr>
        <w:t>(1+1)</w:t>
      </w:r>
      <w:r w:rsidR="00BE69CC" w:rsidRPr="009C32F6">
        <w:rPr>
          <w:rFonts w:hint="eastAsia"/>
          <w:sz w:val="24"/>
        </w:rPr>
        <w:t>对样品进行溶解后</w:t>
      </w:r>
      <w:r w:rsidR="00BE69CC" w:rsidRPr="009C32F6">
        <w:rPr>
          <w:sz w:val="24"/>
        </w:rPr>
        <w:t>，</w:t>
      </w:r>
      <w:r w:rsidR="00BE69CC" w:rsidRPr="009C32F6">
        <w:rPr>
          <w:rFonts w:hint="eastAsia"/>
          <w:sz w:val="24"/>
        </w:rPr>
        <w:t>通过加入</w:t>
      </w:r>
      <w:r w:rsidR="0076740B" w:rsidRPr="009C32F6">
        <w:rPr>
          <w:rFonts w:hint="eastAsia"/>
          <w:sz w:val="24"/>
        </w:rPr>
        <w:t>冰乙酸</w:t>
      </w:r>
      <w:r w:rsidR="00BE69CC" w:rsidRPr="009C32F6">
        <w:rPr>
          <w:rFonts w:hint="eastAsia"/>
          <w:sz w:val="24"/>
        </w:rPr>
        <w:t>抑制</w:t>
      </w:r>
      <w:r w:rsidR="00BE69CC" w:rsidRPr="009C32F6">
        <w:rPr>
          <w:rFonts w:hint="eastAsia"/>
          <w:sz w:val="24"/>
        </w:rPr>
        <w:t>D</w:t>
      </w:r>
      <w:r w:rsidR="00BE69CC" w:rsidRPr="009C32F6">
        <w:rPr>
          <w:sz w:val="24"/>
        </w:rPr>
        <w:t>4</w:t>
      </w:r>
      <w:r w:rsidR="00BE69CC" w:rsidRPr="009C32F6">
        <w:rPr>
          <w:rFonts w:hint="eastAsia"/>
          <w:sz w:val="24"/>
        </w:rPr>
        <w:t>、</w:t>
      </w:r>
      <w:r w:rsidR="00BE69CC" w:rsidRPr="009C32F6">
        <w:rPr>
          <w:rFonts w:hint="eastAsia"/>
          <w:sz w:val="24"/>
        </w:rPr>
        <w:t>D5</w:t>
      </w:r>
      <w:r w:rsidR="00BE69CC" w:rsidRPr="009C32F6">
        <w:rPr>
          <w:rFonts w:hint="eastAsia"/>
          <w:sz w:val="24"/>
        </w:rPr>
        <w:t>、</w:t>
      </w:r>
      <w:r w:rsidR="00BE69CC" w:rsidRPr="009C32F6">
        <w:rPr>
          <w:rFonts w:hint="eastAsia"/>
          <w:sz w:val="24"/>
        </w:rPr>
        <w:t>D6</w:t>
      </w:r>
      <w:r w:rsidR="00BE69CC" w:rsidRPr="009C32F6">
        <w:rPr>
          <w:rFonts w:hint="eastAsia"/>
          <w:sz w:val="24"/>
        </w:rPr>
        <w:t>的分解，采用静态顶空</w:t>
      </w:r>
      <w:r w:rsidR="00B306B3" w:rsidRPr="009C32F6">
        <w:rPr>
          <w:rFonts w:hint="eastAsia"/>
          <w:sz w:val="24"/>
        </w:rPr>
        <w:t>进样</w:t>
      </w:r>
      <w:r w:rsidR="00675412" w:rsidRPr="009C32F6">
        <w:rPr>
          <w:rFonts w:hint="eastAsia"/>
          <w:sz w:val="24"/>
        </w:rPr>
        <w:t>-</w:t>
      </w:r>
      <w:r w:rsidR="00BE69CC" w:rsidRPr="009C32F6">
        <w:rPr>
          <w:rFonts w:hint="eastAsia"/>
          <w:sz w:val="24"/>
        </w:rPr>
        <w:t>气相色谱仪</w:t>
      </w:r>
      <w:r w:rsidR="00E8739A" w:rsidRPr="009C32F6">
        <w:rPr>
          <w:rFonts w:hint="eastAsia"/>
          <w:sz w:val="24"/>
        </w:rPr>
        <w:t>对</w:t>
      </w:r>
      <w:r w:rsidR="00723D41" w:rsidRPr="009C32F6">
        <w:rPr>
          <w:rFonts w:hint="eastAsia"/>
          <w:sz w:val="24"/>
        </w:rPr>
        <w:t>纺织染整助剂</w:t>
      </w:r>
      <w:r w:rsidR="00E8739A" w:rsidRPr="009C32F6">
        <w:rPr>
          <w:rFonts w:hint="eastAsia"/>
          <w:sz w:val="24"/>
        </w:rPr>
        <w:t>中</w:t>
      </w:r>
      <w:r w:rsidR="00BE69CC" w:rsidRPr="009C32F6">
        <w:rPr>
          <w:rFonts w:hint="eastAsia"/>
          <w:sz w:val="24"/>
        </w:rPr>
        <w:t>D4</w:t>
      </w:r>
      <w:r w:rsidR="00BE69CC" w:rsidRPr="009C32F6">
        <w:rPr>
          <w:rFonts w:hint="eastAsia"/>
          <w:sz w:val="24"/>
        </w:rPr>
        <w:t>、</w:t>
      </w:r>
      <w:r w:rsidR="00BE69CC" w:rsidRPr="009C32F6">
        <w:rPr>
          <w:rFonts w:hint="eastAsia"/>
          <w:sz w:val="24"/>
        </w:rPr>
        <w:t>D5</w:t>
      </w:r>
      <w:r w:rsidR="00BE69CC" w:rsidRPr="009C32F6">
        <w:rPr>
          <w:rFonts w:hint="eastAsia"/>
          <w:sz w:val="24"/>
        </w:rPr>
        <w:t>、</w:t>
      </w:r>
      <w:r w:rsidR="00BE69CC" w:rsidRPr="009C32F6">
        <w:rPr>
          <w:rFonts w:hint="eastAsia"/>
          <w:sz w:val="24"/>
        </w:rPr>
        <w:t>D6</w:t>
      </w:r>
      <w:r w:rsidR="00723D41" w:rsidRPr="009C32F6">
        <w:rPr>
          <w:rFonts w:hint="eastAsia"/>
          <w:sz w:val="24"/>
        </w:rPr>
        <w:t>含量进行检测</w:t>
      </w:r>
      <w:r w:rsidR="00BE69CC" w:rsidRPr="009C32F6">
        <w:rPr>
          <w:sz w:val="24"/>
        </w:rPr>
        <w:t>，</w:t>
      </w:r>
      <w:r w:rsidR="00B306B3" w:rsidRPr="009C32F6">
        <w:rPr>
          <w:rFonts w:hint="eastAsia"/>
          <w:sz w:val="24"/>
        </w:rPr>
        <w:t>以</w:t>
      </w:r>
      <w:r w:rsidR="00BE69CC" w:rsidRPr="009C32F6">
        <w:rPr>
          <w:sz w:val="24"/>
        </w:rPr>
        <w:t>外标</w:t>
      </w:r>
      <w:r w:rsidR="00BE69CC" w:rsidRPr="009C32F6">
        <w:rPr>
          <w:rFonts w:hAnsi="Verdana"/>
          <w:sz w:val="24"/>
        </w:rPr>
        <w:t>法定量。</w:t>
      </w:r>
    </w:p>
    <w:p w:rsidR="00DD156B" w:rsidRPr="009C32F6" w:rsidRDefault="00DD156B" w:rsidP="00D72C6D">
      <w:pPr>
        <w:pStyle w:val="af2"/>
        <w:numPr>
          <w:ilvl w:val="1"/>
          <w:numId w:val="1"/>
        </w:numPr>
        <w:autoSpaceDE w:val="0"/>
        <w:autoSpaceDN w:val="0"/>
        <w:adjustRightInd w:val="0"/>
        <w:spacing w:line="360" w:lineRule="auto"/>
        <w:ind w:firstLineChars="0"/>
        <w:jc w:val="left"/>
        <w:rPr>
          <w:rFonts w:eastAsia="黑体"/>
          <w:kern w:val="0"/>
          <w:sz w:val="24"/>
        </w:rPr>
      </w:pPr>
      <w:r w:rsidRPr="009C32F6">
        <w:rPr>
          <w:rFonts w:eastAsia="黑体" w:hint="eastAsia"/>
          <w:kern w:val="0"/>
          <w:sz w:val="24"/>
        </w:rPr>
        <w:t>技术路线</w:t>
      </w:r>
    </w:p>
    <w:p w:rsidR="0058489E" w:rsidRPr="009C32F6" w:rsidRDefault="00DD156B" w:rsidP="0058489E">
      <w:pPr>
        <w:autoSpaceDE w:val="0"/>
        <w:autoSpaceDN w:val="0"/>
        <w:adjustRightInd w:val="0"/>
        <w:spacing w:line="360" w:lineRule="exact"/>
        <w:ind w:firstLine="420"/>
        <w:jc w:val="left"/>
        <w:rPr>
          <w:rFonts w:hAnsi="Verdana"/>
          <w:sz w:val="24"/>
        </w:rPr>
      </w:pPr>
      <w:r w:rsidRPr="009C32F6">
        <w:rPr>
          <w:rFonts w:hAnsi="Verdana" w:hint="eastAsia"/>
          <w:sz w:val="24"/>
        </w:rPr>
        <w:t>方法技术路线如图</w:t>
      </w:r>
      <w:r w:rsidRPr="009C32F6">
        <w:rPr>
          <w:rFonts w:hAnsi="Verdana"/>
          <w:sz w:val="24"/>
        </w:rPr>
        <w:t>1</w:t>
      </w:r>
      <w:r w:rsidRPr="009C32F6">
        <w:rPr>
          <w:rFonts w:hAnsi="Verdana" w:hint="eastAsia"/>
          <w:sz w:val="24"/>
        </w:rPr>
        <w:t>所示。</w:t>
      </w:r>
    </w:p>
    <w:p w:rsidR="00546DF4" w:rsidRPr="009C32F6" w:rsidRDefault="00D72C6D" w:rsidP="00DD156B">
      <w:pPr>
        <w:spacing w:line="360" w:lineRule="auto"/>
        <w:jc w:val="center"/>
        <w:rPr>
          <w:sz w:val="24"/>
        </w:rPr>
      </w:pPr>
      <w:r w:rsidRPr="009C32F6">
        <w:rPr>
          <w:noProof/>
        </w:rPr>
        <w:drawing>
          <wp:inline distT="0" distB="0" distL="0" distR="0" wp14:anchorId="339538AE" wp14:editId="7EAC2893">
            <wp:extent cx="4105275" cy="43910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05275" cy="4391025"/>
                    </a:xfrm>
                    <a:prstGeom prst="rect">
                      <a:avLst/>
                    </a:prstGeom>
                  </pic:spPr>
                </pic:pic>
              </a:graphicData>
            </a:graphic>
          </wp:inline>
        </w:drawing>
      </w:r>
    </w:p>
    <w:p w:rsidR="00DD156B" w:rsidRPr="009C32F6" w:rsidRDefault="00DD156B" w:rsidP="00D15A92">
      <w:pPr>
        <w:spacing w:beforeLines="50" w:before="163" w:line="360" w:lineRule="auto"/>
        <w:ind w:firstLine="435"/>
        <w:jc w:val="center"/>
        <w:rPr>
          <w:b/>
          <w:sz w:val="18"/>
          <w:szCs w:val="18"/>
        </w:rPr>
      </w:pPr>
      <w:r w:rsidRPr="009C32F6">
        <w:rPr>
          <w:rFonts w:hint="eastAsia"/>
          <w:b/>
          <w:sz w:val="18"/>
          <w:szCs w:val="18"/>
        </w:rPr>
        <w:t>图</w:t>
      </w:r>
      <w:r w:rsidRPr="009C32F6">
        <w:rPr>
          <w:b/>
          <w:sz w:val="18"/>
          <w:szCs w:val="18"/>
        </w:rPr>
        <w:t>1</w:t>
      </w:r>
      <w:r w:rsidRPr="009C32F6">
        <w:rPr>
          <w:rFonts w:hint="eastAsia"/>
          <w:b/>
          <w:sz w:val="18"/>
          <w:szCs w:val="18"/>
        </w:rPr>
        <w:t>技术路线图</w:t>
      </w:r>
    </w:p>
    <w:p w:rsidR="00531D5D" w:rsidRPr="009C32F6" w:rsidRDefault="00531D5D" w:rsidP="00D15A92">
      <w:pPr>
        <w:spacing w:beforeLines="50" w:before="163" w:line="360" w:lineRule="auto"/>
        <w:ind w:firstLine="435"/>
        <w:jc w:val="center"/>
        <w:rPr>
          <w:b/>
          <w:sz w:val="18"/>
          <w:szCs w:val="18"/>
        </w:rPr>
      </w:pPr>
    </w:p>
    <w:p w:rsidR="0058489E" w:rsidRPr="009C32F6" w:rsidRDefault="00634C64" w:rsidP="00BB159A">
      <w:pPr>
        <w:pStyle w:val="af2"/>
        <w:numPr>
          <w:ilvl w:val="1"/>
          <w:numId w:val="1"/>
        </w:numPr>
        <w:autoSpaceDE w:val="0"/>
        <w:autoSpaceDN w:val="0"/>
        <w:adjustRightInd w:val="0"/>
        <w:spacing w:line="360" w:lineRule="auto"/>
        <w:ind w:firstLineChars="0"/>
        <w:jc w:val="left"/>
        <w:rPr>
          <w:rFonts w:eastAsia="黑体"/>
          <w:kern w:val="0"/>
          <w:sz w:val="24"/>
        </w:rPr>
      </w:pPr>
      <w:r w:rsidRPr="009C32F6">
        <w:rPr>
          <w:rFonts w:eastAsia="黑体" w:hint="eastAsia"/>
          <w:kern w:val="0"/>
          <w:sz w:val="24"/>
        </w:rPr>
        <w:t>气相色谱</w:t>
      </w:r>
      <w:r w:rsidR="0058489E" w:rsidRPr="009C32F6">
        <w:rPr>
          <w:rFonts w:eastAsia="黑体" w:hint="eastAsia"/>
          <w:kern w:val="0"/>
          <w:sz w:val="24"/>
        </w:rPr>
        <w:t>（</w:t>
      </w:r>
      <w:r w:rsidRPr="009C32F6">
        <w:rPr>
          <w:rFonts w:eastAsia="黑体" w:hint="eastAsia"/>
          <w:kern w:val="0"/>
          <w:sz w:val="24"/>
        </w:rPr>
        <w:t>GC</w:t>
      </w:r>
      <w:r w:rsidR="0058489E" w:rsidRPr="009C32F6">
        <w:rPr>
          <w:rFonts w:eastAsia="黑体" w:hint="eastAsia"/>
          <w:kern w:val="0"/>
          <w:sz w:val="24"/>
        </w:rPr>
        <w:t>）法测定</w:t>
      </w:r>
      <w:r w:rsidRPr="009C32F6">
        <w:rPr>
          <w:rFonts w:eastAsia="黑体" w:hint="eastAsia"/>
          <w:kern w:val="0"/>
          <w:sz w:val="24"/>
        </w:rPr>
        <w:t>D</w:t>
      </w:r>
      <w:r w:rsidRPr="009C32F6">
        <w:rPr>
          <w:rFonts w:eastAsia="黑体"/>
          <w:kern w:val="0"/>
          <w:sz w:val="24"/>
        </w:rPr>
        <w:t>4</w:t>
      </w:r>
      <w:r w:rsidRPr="009C32F6">
        <w:rPr>
          <w:rFonts w:eastAsia="黑体" w:hint="eastAsia"/>
          <w:kern w:val="0"/>
          <w:sz w:val="24"/>
        </w:rPr>
        <w:t>、</w:t>
      </w:r>
      <w:r w:rsidRPr="009C32F6">
        <w:rPr>
          <w:rFonts w:eastAsia="黑体" w:hint="eastAsia"/>
          <w:kern w:val="0"/>
          <w:sz w:val="24"/>
        </w:rPr>
        <w:t>D5</w:t>
      </w:r>
      <w:r w:rsidRPr="009C32F6">
        <w:rPr>
          <w:rFonts w:eastAsia="黑体" w:hint="eastAsia"/>
          <w:kern w:val="0"/>
          <w:sz w:val="24"/>
        </w:rPr>
        <w:t>、</w:t>
      </w:r>
      <w:r w:rsidRPr="009C32F6">
        <w:rPr>
          <w:rFonts w:eastAsia="黑体" w:hint="eastAsia"/>
          <w:kern w:val="0"/>
          <w:sz w:val="24"/>
        </w:rPr>
        <w:t>D6</w:t>
      </w:r>
      <w:r w:rsidR="0058489E" w:rsidRPr="009C32F6">
        <w:rPr>
          <w:rFonts w:eastAsia="黑体" w:hint="eastAsia"/>
          <w:kern w:val="0"/>
          <w:sz w:val="24"/>
        </w:rPr>
        <w:t>含量</w:t>
      </w:r>
    </w:p>
    <w:p w:rsidR="00371C7B" w:rsidRPr="009C32F6" w:rsidRDefault="00371C7B" w:rsidP="00BB159A">
      <w:pPr>
        <w:pStyle w:val="af2"/>
        <w:numPr>
          <w:ilvl w:val="2"/>
          <w:numId w:val="1"/>
        </w:numPr>
        <w:autoSpaceDE w:val="0"/>
        <w:autoSpaceDN w:val="0"/>
        <w:adjustRightInd w:val="0"/>
        <w:spacing w:line="440" w:lineRule="exact"/>
        <w:ind w:firstLineChars="0"/>
        <w:jc w:val="left"/>
        <w:rPr>
          <w:rFonts w:eastAsia="黑体"/>
          <w:kern w:val="0"/>
          <w:sz w:val="24"/>
        </w:rPr>
      </w:pPr>
      <w:r w:rsidRPr="009C32F6">
        <w:rPr>
          <w:rFonts w:eastAsia="黑体"/>
          <w:kern w:val="0"/>
          <w:sz w:val="24"/>
        </w:rPr>
        <w:lastRenderedPageBreak/>
        <w:t>试样前处理</w:t>
      </w:r>
    </w:p>
    <w:p w:rsidR="00371C7B" w:rsidRPr="009C32F6" w:rsidRDefault="00371C7B" w:rsidP="00B63E72">
      <w:pPr>
        <w:spacing w:line="360" w:lineRule="auto"/>
        <w:ind w:firstLine="480"/>
        <w:rPr>
          <w:sz w:val="24"/>
        </w:rPr>
      </w:pPr>
      <w:r w:rsidRPr="009C32F6">
        <w:rPr>
          <w:sz w:val="24"/>
        </w:rPr>
        <w:t>为了</w:t>
      </w:r>
      <w:r w:rsidR="00B63E72" w:rsidRPr="009C32F6">
        <w:rPr>
          <w:rFonts w:hint="eastAsia"/>
          <w:sz w:val="24"/>
        </w:rPr>
        <w:t>使</w:t>
      </w:r>
      <w:r w:rsidR="00B63E72" w:rsidRPr="009C32F6">
        <w:rPr>
          <w:sz w:val="24"/>
        </w:rPr>
        <w:t>试样浓度均一、便于上机进样测定</w:t>
      </w:r>
      <w:r w:rsidR="00B63E72" w:rsidRPr="009C32F6">
        <w:rPr>
          <w:rFonts w:hint="eastAsia"/>
          <w:sz w:val="24"/>
        </w:rPr>
        <w:t>，需要将</w:t>
      </w:r>
      <w:r w:rsidRPr="009C32F6">
        <w:rPr>
          <w:sz w:val="24"/>
        </w:rPr>
        <w:t>试样</w:t>
      </w:r>
      <w:r w:rsidR="00B63E72" w:rsidRPr="009C32F6">
        <w:rPr>
          <w:rFonts w:hint="eastAsia"/>
          <w:sz w:val="24"/>
        </w:rPr>
        <w:t>完全溶解。</w:t>
      </w:r>
      <w:r w:rsidR="00723D41" w:rsidRPr="009C32F6">
        <w:rPr>
          <w:rFonts w:hint="eastAsia"/>
          <w:sz w:val="24"/>
        </w:rPr>
        <w:t>由于纺织染整助剂种类较多，</w:t>
      </w:r>
      <w:r w:rsidR="00675412" w:rsidRPr="009C32F6">
        <w:rPr>
          <w:rFonts w:hint="eastAsia"/>
          <w:sz w:val="24"/>
        </w:rPr>
        <w:t>成分结构复杂，而待测组分</w:t>
      </w:r>
      <w:r w:rsidR="00675412" w:rsidRPr="009C32F6">
        <w:rPr>
          <w:rFonts w:hint="eastAsia"/>
          <w:sz w:val="24"/>
        </w:rPr>
        <w:t>D</w:t>
      </w:r>
      <w:r w:rsidR="00675412" w:rsidRPr="009C32F6">
        <w:rPr>
          <w:sz w:val="24"/>
        </w:rPr>
        <w:t>4</w:t>
      </w:r>
      <w:r w:rsidR="00675412" w:rsidRPr="009C32F6">
        <w:rPr>
          <w:rFonts w:hint="eastAsia"/>
          <w:sz w:val="24"/>
        </w:rPr>
        <w:t>、</w:t>
      </w:r>
      <w:r w:rsidR="00675412" w:rsidRPr="009C32F6">
        <w:rPr>
          <w:rFonts w:hint="eastAsia"/>
          <w:sz w:val="24"/>
        </w:rPr>
        <w:t>D</w:t>
      </w:r>
      <w:r w:rsidR="00675412" w:rsidRPr="009C32F6">
        <w:rPr>
          <w:sz w:val="24"/>
        </w:rPr>
        <w:t>5</w:t>
      </w:r>
      <w:r w:rsidR="00675412" w:rsidRPr="009C32F6">
        <w:rPr>
          <w:rFonts w:hint="eastAsia"/>
          <w:sz w:val="24"/>
        </w:rPr>
        <w:t>、</w:t>
      </w:r>
      <w:r w:rsidR="00675412" w:rsidRPr="009C32F6">
        <w:rPr>
          <w:rFonts w:hint="eastAsia"/>
          <w:sz w:val="24"/>
        </w:rPr>
        <w:t>D</w:t>
      </w:r>
      <w:r w:rsidR="00675412" w:rsidRPr="009C32F6">
        <w:rPr>
          <w:sz w:val="24"/>
        </w:rPr>
        <w:t>6</w:t>
      </w:r>
      <w:r w:rsidR="00675412" w:rsidRPr="009C32F6">
        <w:rPr>
          <w:rFonts w:hint="eastAsia"/>
          <w:sz w:val="24"/>
        </w:rPr>
        <w:t>极性较低，</w:t>
      </w:r>
      <w:r w:rsidR="00723D41" w:rsidRPr="009C32F6">
        <w:rPr>
          <w:rFonts w:hint="eastAsia"/>
          <w:sz w:val="24"/>
        </w:rPr>
        <w:t>为了能更好的溶解样品，</w:t>
      </w:r>
      <w:r w:rsidR="0041763B" w:rsidRPr="009C32F6">
        <w:rPr>
          <w:rFonts w:hint="eastAsia"/>
          <w:sz w:val="24"/>
        </w:rPr>
        <w:t>本标准</w:t>
      </w:r>
      <w:r w:rsidR="00531D5D" w:rsidRPr="009C32F6">
        <w:rPr>
          <w:rFonts w:hint="eastAsia"/>
          <w:sz w:val="24"/>
        </w:rPr>
        <w:t>从溶剂体系、超声时间和抑制剂的影响</w:t>
      </w:r>
      <w:r w:rsidR="00531D5D" w:rsidRPr="009C32F6">
        <w:rPr>
          <w:rFonts w:hint="eastAsia"/>
          <w:sz w:val="24"/>
        </w:rPr>
        <w:t>3</w:t>
      </w:r>
      <w:r w:rsidR="00531D5D" w:rsidRPr="009C32F6">
        <w:rPr>
          <w:rFonts w:hint="eastAsia"/>
          <w:sz w:val="24"/>
        </w:rPr>
        <w:t>方面进行了考察研究。</w:t>
      </w:r>
    </w:p>
    <w:p w:rsidR="00BB159A" w:rsidRPr="009C32F6" w:rsidRDefault="00BB159A" w:rsidP="0041763B">
      <w:pPr>
        <w:pStyle w:val="af2"/>
        <w:numPr>
          <w:ilvl w:val="3"/>
          <w:numId w:val="1"/>
        </w:numPr>
        <w:autoSpaceDE w:val="0"/>
        <w:autoSpaceDN w:val="0"/>
        <w:adjustRightInd w:val="0"/>
        <w:spacing w:line="440" w:lineRule="exact"/>
        <w:ind w:firstLineChars="0"/>
        <w:jc w:val="left"/>
        <w:rPr>
          <w:rFonts w:eastAsia="黑体"/>
          <w:kern w:val="0"/>
          <w:sz w:val="24"/>
        </w:rPr>
      </w:pPr>
      <w:r w:rsidRPr="009C32F6">
        <w:rPr>
          <w:rFonts w:eastAsia="黑体" w:hint="eastAsia"/>
          <w:kern w:val="0"/>
          <w:sz w:val="24"/>
        </w:rPr>
        <w:t>溶剂体系的选择</w:t>
      </w:r>
    </w:p>
    <w:p w:rsidR="00531D5D" w:rsidRPr="009C32F6" w:rsidRDefault="00A67F56" w:rsidP="00547241">
      <w:pPr>
        <w:spacing w:line="360" w:lineRule="auto"/>
        <w:ind w:firstLineChars="200" w:firstLine="480"/>
        <w:rPr>
          <w:b/>
          <w:szCs w:val="21"/>
        </w:rPr>
      </w:pPr>
      <w:r w:rsidRPr="009C32F6">
        <w:rPr>
          <w:rFonts w:hint="eastAsia"/>
          <w:sz w:val="24"/>
        </w:rPr>
        <w:t>本标准考察了常见溶剂</w:t>
      </w:r>
      <w:r w:rsidR="0076740B" w:rsidRPr="009C32F6">
        <w:rPr>
          <w:rFonts w:hint="eastAsia"/>
          <w:sz w:val="24"/>
        </w:rPr>
        <w:t>乙酸乙酯</w:t>
      </w:r>
      <w:r w:rsidRPr="009C32F6">
        <w:rPr>
          <w:rFonts w:hint="eastAsia"/>
          <w:sz w:val="24"/>
        </w:rPr>
        <w:t>、三氯甲烷、正己烷、异丙醇等，对不同纺织染整助剂的溶解能力，并对溶剂进行了筛选</w:t>
      </w:r>
      <w:r w:rsidR="00371C7B" w:rsidRPr="009C32F6">
        <w:rPr>
          <w:sz w:val="24"/>
        </w:rPr>
        <w:t>，结果见表</w:t>
      </w:r>
      <w:r w:rsidR="00F033AE" w:rsidRPr="009C32F6">
        <w:rPr>
          <w:sz w:val="24"/>
        </w:rPr>
        <w:t>1</w:t>
      </w:r>
      <w:r w:rsidR="00371C7B" w:rsidRPr="009C32F6">
        <w:rPr>
          <w:sz w:val="24"/>
        </w:rPr>
        <w:t>。</w:t>
      </w:r>
    </w:p>
    <w:p w:rsidR="00E01243" w:rsidRPr="009C32F6" w:rsidRDefault="00E01243" w:rsidP="00E01243">
      <w:pPr>
        <w:spacing w:line="360" w:lineRule="auto"/>
        <w:jc w:val="center"/>
        <w:rPr>
          <w:b/>
          <w:szCs w:val="21"/>
        </w:rPr>
      </w:pPr>
      <w:r w:rsidRPr="009C32F6">
        <w:rPr>
          <w:b/>
          <w:szCs w:val="21"/>
        </w:rPr>
        <w:t>表</w:t>
      </w:r>
      <w:r w:rsidR="00F033AE" w:rsidRPr="009C32F6">
        <w:rPr>
          <w:b/>
          <w:szCs w:val="21"/>
        </w:rPr>
        <w:t>1</w:t>
      </w:r>
      <w:r w:rsidR="00F033AE" w:rsidRPr="009C32F6">
        <w:rPr>
          <w:rFonts w:hint="eastAsia"/>
          <w:b/>
          <w:szCs w:val="21"/>
        </w:rPr>
        <w:t>溶剂</w:t>
      </w:r>
      <w:r w:rsidRPr="009C32F6">
        <w:rPr>
          <w:b/>
          <w:szCs w:val="21"/>
        </w:rPr>
        <w:t>体系的选择</w:t>
      </w:r>
    </w:p>
    <w:tbl>
      <w:tblPr>
        <w:tblW w:w="8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66"/>
        <w:gridCol w:w="1151"/>
        <w:gridCol w:w="851"/>
        <w:gridCol w:w="850"/>
        <w:gridCol w:w="851"/>
        <w:gridCol w:w="850"/>
        <w:gridCol w:w="1632"/>
      </w:tblGrid>
      <w:tr w:rsidR="009C32F6" w:rsidRPr="009C32F6" w:rsidTr="00531D5D">
        <w:trPr>
          <w:trHeight w:val="917"/>
          <w:jc w:val="center"/>
        </w:trPr>
        <w:tc>
          <w:tcPr>
            <w:tcW w:w="1080" w:type="dxa"/>
            <w:vAlign w:val="center"/>
          </w:tcPr>
          <w:p w:rsidR="00572CEB" w:rsidRPr="009C32F6" w:rsidRDefault="00572CEB" w:rsidP="00F033AE">
            <w:pPr>
              <w:widowControl/>
              <w:kinsoku w:val="0"/>
              <w:overflowPunct w:val="0"/>
              <w:autoSpaceDE w:val="0"/>
              <w:autoSpaceDN w:val="0"/>
              <w:spacing w:line="276" w:lineRule="auto"/>
              <w:jc w:val="center"/>
              <w:textAlignment w:val="center"/>
              <w:rPr>
                <w:kern w:val="0"/>
                <w:szCs w:val="21"/>
              </w:rPr>
            </w:pPr>
            <w:r w:rsidRPr="009C32F6">
              <w:rPr>
                <w:rFonts w:hint="eastAsia"/>
                <w:kern w:val="0"/>
                <w:szCs w:val="21"/>
              </w:rPr>
              <w:t>样品</w:t>
            </w:r>
          </w:p>
        </w:tc>
        <w:tc>
          <w:tcPr>
            <w:tcW w:w="1166" w:type="dxa"/>
            <w:shd w:val="clear" w:color="auto" w:fill="auto"/>
            <w:noWrap/>
            <w:vAlign w:val="center"/>
          </w:tcPr>
          <w:p w:rsidR="00572CEB" w:rsidRPr="009C32F6" w:rsidRDefault="00572CEB" w:rsidP="00F033AE">
            <w:pPr>
              <w:widowControl/>
              <w:kinsoku w:val="0"/>
              <w:overflowPunct w:val="0"/>
              <w:autoSpaceDE w:val="0"/>
              <w:autoSpaceDN w:val="0"/>
              <w:spacing w:line="276" w:lineRule="auto"/>
              <w:jc w:val="center"/>
              <w:textAlignment w:val="center"/>
              <w:rPr>
                <w:kern w:val="0"/>
                <w:szCs w:val="21"/>
              </w:rPr>
            </w:pPr>
            <w:r w:rsidRPr="009C32F6">
              <w:rPr>
                <w:kern w:val="0"/>
                <w:szCs w:val="21"/>
              </w:rPr>
              <w:t>助剂名称</w:t>
            </w:r>
          </w:p>
        </w:tc>
        <w:tc>
          <w:tcPr>
            <w:tcW w:w="1151" w:type="dxa"/>
            <w:shd w:val="clear" w:color="auto" w:fill="auto"/>
            <w:noWrap/>
            <w:vAlign w:val="center"/>
          </w:tcPr>
          <w:p w:rsidR="00572CEB" w:rsidRPr="009C32F6" w:rsidRDefault="00FC7F29" w:rsidP="00F033AE">
            <w:pPr>
              <w:widowControl/>
              <w:kinsoku w:val="0"/>
              <w:overflowPunct w:val="0"/>
              <w:autoSpaceDE w:val="0"/>
              <w:autoSpaceDN w:val="0"/>
              <w:spacing w:line="276" w:lineRule="auto"/>
              <w:jc w:val="center"/>
              <w:textAlignment w:val="center"/>
              <w:rPr>
                <w:kern w:val="0"/>
                <w:szCs w:val="21"/>
              </w:rPr>
            </w:pPr>
            <w:r w:rsidRPr="009C32F6">
              <w:rPr>
                <w:rFonts w:hint="eastAsia"/>
                <w:kern w:val="0"/>
                <w:szCs w:val="21"/>
              </w:rPr>
              <w:t>外观</w:t>
            </w:r>
          </w:p>
        </w:tc>
        <w:tc>
          <w:tcPr>
            <w:tcW w:w="851" w:type="dxa"/>
            <w:shd w:val="clear" w:color="auto" w:fill="auto"/>
            <w:noWrap/>
            <w:vAlign w:val="center"/>
          </w:tcPr>
          <w:p w:rsidR="00572CEB" w:rsidRPr="009C32F6" w:rsidRDefault="0076740B" w:rsidP="00F033AE">
            <w:pPr>
              <w:kinsoku w:val="0"/>
              <w:overflowPunct w:val="0"/>
              <w:autoSpaceDE w:val="0"/>
              <w:autoSpaceDN w:val="0"/>
              <w:spacing w:line="276" w:lineRule="auto"/>
              <w:jc w:val="center"/>
              <w:textAlignment w:val="center"/>
              <w:rPr>
                <w:kern w:val="0"/>
                <w:szCs w:val="21"/>
              </w:rPr>
            </w:pPr>
            <w:r w:rsidRPr="009C32F6">
              <w:rPr>
                <w:rFonts w:hint="eastAsia"/>
                <w:kern w:val="0"/>
                <w:szCs w:val="21"/>
              </w:rPr>
              <w:t>乙酸乙酯</w:t>
            </w:r>
          </w:p>
        </w:tc>
        <w:tc>
          <w:tcPr>
            <w:tcW w:w="850" w:type="dxa"/>
            <w:shd w:val="clear" w:color="auto" w:fill="auto"/>
            <w:vAlign w:val="center"/>
          </w:tcPr>
          <w:p w:rsidR="00572CEB" w:rsidRPr="009C32F6" w:rsidRDefault="00572CEB" w:rsidP="00F033AE">
            <w:pPr>
              <w:kinsoku w:val="0"/>
              <w:overflowPunct w:val="0"/>
              <w:autoSpaceDE w:val="0"/>
              <w:autoSpaceDN w:val="0"/>
              <w:spacing w:line="276" w:lineRule="auto"/>
              <w:jc w:val="center"/>
              <w:textAlignment w:val="center"/>
              <w:rPr>
                <w:kern w:val="0"/>
                <w:szCs w:val="21"/>
              </w:rPr>
            </w:pPr>
            <w:r w:rsidRPr="009C32F6">
              <w:rPr>
                <w:rFonts w:hint="eastAsia"/>
                <w:kern w:val="0"/>
                <w:szCs w:val="21"/>
              </w:rPr>
              <w:t>三氯甲烷</w:t>
            </w:r>
          </w:p>
        </w:tc>
        <w:tc>
          <w:tcPr>
            <w:tcW w:w="851" w:type="dxa"/>
            <w:shd w:val="clear" w:color="auto" w:fill="auto"/>
            <w:vAlign w:val="center"/>
          </w:tcPr>
          <w:p w:rsidR="00572CEB" w:rsidRPr="009C32F6" w:rsidRDefault="00572CEB" w:rsidP="00F033AE">
            <w:pPr>
              <w:kinsoku w:val="0"/>
              <w:overflowPunct w:val="0"/>
              <w:autoSpaceDE w:val="0"/>
              <w:autoSpaceDN w:val="0"/>
              <w:spacing w:line="276" w:lineRule="auto"/>
              <w:jc w:val="center"/>
              <w:textAlignment w:val="center"/>
              <w:rPr>
                <w:kern w:val="0"/>
                <w:szCs w:val="21"/>
              </w:rPr>
            </w:pPr>
            <w:r w:rsidRPr="009C32F6">
              <w:rPr>
                <w:rFonts w:hint="eastAsia"/>
                <w:kern w:val="0"/>
                <w:szCs w:val="21"/>
              </w:rPr>
              <w:t>正己烷</w:t>
            </w:r>
          </w:p>
        </w:tc>
        <w:tc>
          <w:tcPr>
            <w:tcW w:w="850" w:type="dxa"/>
            <w:vAlign w:val="center"/>
          </w:tcPr>
          <w:p w:rsidR="00572CEB" w:rsidRPr="009C32F6" w:rsidRDefault="00572CEB" w:rsidP="00F033AE">
            <w:pPr>
              <w:kinsoku w:val="0"/>
              <w:overflowPunct w:val="0"/>
              <w:autoSpaceDE w:val="0"/>
              <w:autoSpaceDN w:val="0"/>
              <w:spacing w:line="276" w:lineRule="auto"/>
              <w:jc w:val="center"/>
              <w:textAlignment w:val="center"/>
              <w:rPr>
                <w:kern w:val="0"/>
                <w:szCs w:val="21"/>
              </w:rPr>
            </w:pPr>
            <w:r w:rsidRPr="009C32F6">
              <w:rPr>
                <w:rFonts w:hint="eastAsia"/>
                <w:kern w:val="0"/>
                <w:szCs w:val="21"/>
              </w:rPr>
              <w:t>异丙醇</w:t>
            </w:r>
          </w:p>
        </w:tc>
        <w:tc>
          <w:tcPr>
            <w:tcW w:w="1632" w:type="dxa"/>
            <w:vAlign w:val="center"/>
          </w:tcPr>
          <w:p w:rsidR="00572CEB" w:rsidRPr="009C32F6" w:rsidRDefault="00A67F56" w:rsidP="00F033AE">
            <w:pPr>
              <w:kinsoku w:val="0"/>
              <w:overflowPunct w:val="0"/>
              <w:autoSpaceDE w:val="0"/>
              <w:autoSpaceDN w:val="0"/>
              <w:spacing w:line="276" w:lineRule="auto"/>
              <w:jc w:val="center"/>
              <w:textAlignment w:val="center"/>
              <w:rPr>
                <w:kern w:val="0"/>
                <w:szCs w:val="21"/>
              </w:rPr>
            </w:pPr>
            <w:r w:rsidRPr="009C32F6">
              <w:rPr>
                <w:rFonts w:hint="eastAsia"/>
                <w:kern w:val="0"/>
                <w:szCs w:val="21"/>
              </w:rPr>
              <w:t>正己烷</w:t>
            </w:r>
            <w:r w:rsidRPr="009C32F6">
              <w:rPr>
                <w:rFonts w:hint="eastAsia"/>
                <w:kern w:val="0"/>
                <w:szCs w:val="21"/>
              </w:rPr>
              <w:t>+</w:t>
            </w:r>
            <w:r w:rsidRPr="009C32F6">
              <w:rPr>
                <w:rFonts w:hint="eastAsia"/>
                <w:kern w:val="0"/>
                <w:szCs w:val="21"/>
              </w:rPr>
              <w:t>异丙醇</w:t>
            </w:r>
            <w:r w:rsidR="00636433" w:rsidRPr="009C32F6">
              <w:rPr>
                <w:rFonts w:hint="eastAsia"/>
                <w:kern w:val="0"/>
                <w:szCs w:val="21"/>
              </w:rPr>
              <w:t>（</w:t>
            </w:r>
            <w:r w:rsidR="00636433" w:rsidRPr="009C32F6">
              <w:rPr>
                <w:rFonts w:hint="eastAsia"/>
                <w:kern w:val="0"/>
                <w:szCs w:val="21"/>
              </w:rPr>
              <w:t>1+1</w:t>
            </w:r>
            <w:r w:rsidR="00636433" w:rsidRPr="009C32F6">
              <w:rPr>
                <w:rFonts w:hint="eastAsia"/>
                <w:kern w:val="0"/>
                <w:szCs w:val="21"/>
              </w:rPr>
              <w:t>）</w:t>
            </w:r>
          </w:p>
        </w:tc>
      </w:tr>
      <w:tr w:rsidR="009C32F6" w:rsidRPr="009C32F6" w:rsidTr="00FC7F29">
        <w:trPr>
          <w:trHeight w:val="635"/>
          <w:jc w:val="center"/>
        </w:trPr>
        <w:tc>
          <w:tcPr>
            <w:tcW w:w="8431" w:type="dxa"/>
            <w:gridSpan w:val="8"/>
          </w:tcPr>
          <w:p w:rsidR="00AF49B2" w:rsidRPr="009C32F6" w:rsidRDefault="00AF49B2" w:rsidP="00F033AE">
            <w:pPr>
              <w:kinsoku w:val="0"/>
              <w:overflowPunct w:val="0"/>
              <w:autoSpaceDE w:val="0"/>
              <w:autoSpaceDN w:val="0"/>
              <w:spacing w:line="276" w:lineRule="auto"/>
              <w:jc w:val="center"/>
              <w:textAlignment w:val="center"/>
              <w:rPr>
                <w:kern w:val="0"/>
                <w:szCs w:val="21"/>
              </w:rPr>
            </w:pPr>
            <w:r w:rsidRPr="009C32F6">
              <w:rPr>
                <w:rFonts w:hint="eastAsia"/>
                <w:kern w:val="0"/>
                <w:szCs w:val="21"/>
              </w:rPr>
              <w:t>含硅助剂</w:t>
            </w:r>
          </w:p>
        </w:tc>
      </w:tr>
      <w:tr w:rsidR="009C32F6" w:rsidRPr="009C32F6" w:rsidTr="00CA72CF">
        <w:trPr>
          <w:trHeight w:val="285"/>
          <w:jc w:val="center"/>
        </w:trPr>
        <w:tc>
          <w:tcPr>
            <w:tcW w:w="1080" w:type="dxa"/>
            <w:vAlign w:val="center"/>
          </w:tcPr>
          <w:p w:rsidR="00244687" w:rsidRPr="009C32F6" w:rsidRDefault="00E728A5" w:rsidP="00244687">
            <w:pPr>
              <w:jc w:val="center"/>
              <w:rPr>
                <w:rFonts w:eastAsia="等线"/>
                <w:b/>
              </w:rPr>
            </w:pPr>
            <w:r w:rsidRPr="009C32F6">
              <w:rPr>
                <w:rFonts w:eastAsia="等线"/>
                <w:b/>
              </w:rPr>
              <w:t>1</w:t>
            </w:r>
          </w:p>
        </w:tc>
        <w:tc>
          <w:tcPr>
            <w:tcW w:w="1166"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氨基</w:t>
            </w:r>
            <w:r w:rsidRPr="009C32F6">
              <w:rPr>
                <w:rFonts w:eastAsia="等线"/>
              </w:rPr>
              <w:t>硅油原油</w:t>
            </w:r>
          </w:p>
        </w:tc>
        <w:tc>
          <w:tcPr>
            <w:tcW w:w="1151" w:type="dxa"/>
            <w:shd w:val="clear" w:color="auto" w:fill="auto"/>
            <w:noWrap/>
            <w:vAlign w:val="center"/>
          </w:tcPr>
          <w:p w:rsidR="00244687" w:rsidRPr="009C32F6" w:rsidRDefault="00861B58" w:rsidP="00861B58">
            <w:pPr>
              <w:jc w:val="center"/>
              <w:rPr>
                <w:rFonts w:eastAsia="等线"/>
              </w:rPr>
            </w:pPr>
            <w:r w:rsidRPr="009C32F6">
              <w:rPr>
                <w:rFonts w:eastAsia="等线" w:hint="eastAsia"/>
              </w:rPr>
              <w:t>无色透明粘稠液体</w:t>
            </w:r>
          </w:p>
        </w:tc>
        <w:tc>
          <w:tcPr>
            <w:tcW w:w="851"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w:t>
            </w:r>
          </w:p>
        </w:tc>
        <w:tc>
          <w:tcPr>
            <w:tcW w:w="850"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w:t>
            </w:r>
          </w:p>
        </w:tc>
        <w:tc>
          <w:tcPr>
            <w:tcW w:w="851" w:type="dxa"/>
            <w:shd w:val="clear" w:color="auto" w:fill="auto"/>
            <w:vAlign w:val="center"/>
          </w:tcPr>
          <w:p w:rsidR="00244687" w:rsidRPr="009C32F6" w:rsidRDefault="00244687" w:rsidP="00244687">
            <w:pPr>
              <w:jc w:val="center"/>
              <w:rPr>
                <w:rFonts w:eastAsia="等线"/>
              </w:rPr>
            </w:pPr>
            <w:r w:rsidRPr="009C32F6">
              <w:rPr>
                <w:rFonts w:eastAsia="等线" w:hint="eastAsia"/>
              </w:rPr>
              <w:t>√</w:t>
            </w:r>
          </w:p>
        </w:tc>
        <w:tc>
          <w:tcPr>
            <w:tcW w:w="850" w:type="dxa"/>
            <w:vAlign w:val="center"/>
          </w:tcPr>
          <w:p w:rsidR="00244687" w:rsidRPr="009C32F6" w:rsidRDefault="00244687" w:rsidP="00244687">
            <w:pPr>
              <w:jc w:val="center"/>
              <w:rPr>
                <w:rFonts w:eastAsia="等线"/>
              </w:rPr>
            </w:pPr>
            <w:r w:rsidRPr="009C32F6">
              <w:rPr>
                <w:rFonts w:eastAsia="等线" w:hint="eastAsia"/>
              </w:rPr>
              <w:t>√</w:t>
            </w:r>
          </w:p>
        </w:tc>
        <w:tc>
          <w:tcPr>
            <w:tcW w:w="1632" w:type="dxa"/>
            <w:vAlign w:val="center"/>
          </w:tcPr>
          <w:p w:rsidR="00244687" w:rsidRPr="009C32F6" w:rsidRDefault="00244687" w:rsidP="00244687">
            <w:pPr>
              <w:jc w:val="center"/>
              <w:rPr>
                <w:rFonts w:eastAsia="等线"/>
              </w:rPr>
            </w:pPr>
            <w:r w:rsidRPr="009C32F6">
              <w:rPr>
                <w:rFonts w:eastAsia="等线" w:hint="eastAsia"/>
              </w:rPr>
              <w:t>√</w:t>
            </w:r>
          </w:p>
        </w:tc>
      </w:tr>
      <w:tr w:rsidR="009C32F6" w:rsidRPr="009C32F6" w:rsidTr="00CA72CF">
        <w:trPr>
          <w:trHeight w:val="285"/>
          <w:jc w:val="center"/>
        </w:trPr>
        <w:tc>
          <w:tcPr>
            <w:tcW w:w="1080" w:type="dxa"/>
            <w:vAlign w:val="center"/>
          </w:tcPr>
          <w:p w:rsidR="00244687" w:rsidRPr="009C32F6" w:rsidRDefault="00E728A5" w:rsidP="00244687">
            <w:pPr>
              <w:jc w:val="center"/>
              <w:rPr>
                <w:rFonts w:eastAsia="等线"/>
                <w:b/>
              </w:rPr>
            </w:pPr>
            <w:r w:rsidRPr="009C32F6">
              <w:rPr>
                <w:rFonts w:eastAsia="等线"/>
                <w:b/>
              </w:rPr>
              <w:t>2</w:t>
            </w:r>
          </w:p>
        </w:tc>
        <w:tc>
          <w:tcPr>
            <w:tcW w:w="1166"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氨基</w:t>
            </w:r>
            <w:r w:rsidRPr="009C32F6">
              <w:rPr>
                <w:rFonts w:eastAsia="等线"/>
              </w:rPr>
              <w:t>硅油</w:t>
            </w:r>
          </w:p>
          <w:p w:rsidR="00244687" w:rsidRPr="009C32F6" w:rsidRDefault="00244687" w:rsidP="00244687">
            <w:pPr>
              <w:jc w:val="center"/>
              <w:rPr>
                <w:rFonts w:eastAsia="等线"/>
              </w:rPr>
            </w:pPr>
            <w:r w:rsidRPr="009C32F6">
              <w:rPr>
                <w:rFonts w:eastAsia="等线"/>
              </w:rPr>
              <w:t>乳液</w:t>
            </w:r>
          </w:p>
        </w:tc>
        <w:tc>
          <w:tcPr>
            <w:tcW w:w="1151" w:type="dxa"/>
            <w:shd w:val="clear" w:color="auto" w:fill="auto"/>
            <w:noWrap/>
            <w:vAlign w:val="center"/>
          </w:tcPr>
          <w:p w:rsidR="00244687" w:rsidRPr="009C32F6" w:rsidRDefault="00861B58" w:rsidP="00861B58">
            <w:pPr>
              <w:jc w:val="center"/>
              <w:rPr>
                <w:rFonts w:eastAsia="等线"/>
              </w:rPr>
            </w:pPr>
            <w:r w:rsidRPr="009C32F6">
              <w:rPr>
                <w:rFonts w:eastAsia="等线" w:hint="eastAsia"/>
              </w:rPr>
              <w:t>乳白色乳液</w:t>
            </w:r>
          </w:p>
        </w:tc>
        <w:tc>
          <w:tcPr>
            <w:tcW w:w="851"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w:t>
            </w:r>
          </w:p>
        </w:tc>
        <w:tc>
          <w:tcPr>
            <w:tcW w:w="850"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w:t>
            </w:r>
          </w:p>
        </w:tc>
        <w:tc>
          <w:tcPr>
            <w:tcW w:w="851" w:type="dxa"/>
            <w:shd w:val="clear" w:color="auto" w:fill="auto"/>
            <w:vAlign w:val="center"/>
          </w:tcPr>
          <w:p w:rsidR="00244687" w:rsidRPr="009C32F6" w:rsidRDefault="00244687" w:rsidP="00244687">
            <w:pPr>
              <w:jc w:val="center"/>
              <w:rPr>
                <w:rFonts w:eastAsia="等线"/>
              </w:rPr>
            </w:pPr>
            <w:r w:rsidRPr="009C32F6">
              <w:rPr>
                <w:rFonts w:eastAsia="等线" w:hint="eastAsia"/>
              </w:rPr>
              <w:t>×</w:t>
            </w:r>
          </w:p>
        </w:tc>
        <w:tc>
          <w:tcPr>
            <w:tcW w:w="850" w:type="dxa"/>
            <w:vAlign w:val="center"/>
          </w:tcPr>
          <w:p w:rsidR="00244687" w:rsidRPr="009C32F6" w:rsidRDefault="00244687" w:rsidP="00244687">
            <w:pPr>
              <w:jc w:val="center"/>
              <w:rPr>
                <w:rFonts w:eastAsia="等线"/>
              </w:rPr>
            </w:pPr>
            <w:r w:rsidRPr="009C32F6">
              <w:rPr>
                <w:rFonts w:eastAsia="等线" w:hint="eastAsia"/>
              </w:rPr>
              <w:t>√</w:t>
            </w:r>
          </w:p>
        </w:tc>
        <w:tc>
          <w:tcPr>
            <w:tcW w:w="1632" w:type="dxa"/>
            <w:vAlign w:val="center"/>
          </w:tcPr>
          <w:p w:rsidR="00244687" w:rsidRPr="009C32F6" w:rsidRDefault="00244687" w:rsidP="00244687">
            <w:pPr>
              <w:jc w:val="center"/>
              <w:rPr>
                <w:rFonts w:eastAsia="等线"/>
              </w:rPr>
            </w:pPr>
            <w:r w:rsidRPr="009C32F6">
              <w:rPr>
                <w:rFonts w:eastAsia="等线" w:hint="eastAsia"/>
              </w:rPr>
              <w:t>√</w:t>
            </w:r>
          </w:p>
        </w:tc>
      </w:tr>
      <w:tr w:rsidR="009C32F6" w:rsidRPr="009C32F6" w:rsidTr="00CA72CF">
        <w:trPr>
          <w:trHeight w:val="285"/>
          <w:jc w:val="center"/>
        </w:trPr>
        <w:tc>
          <w:tcPr>
            <w:tcW w:w="1080" w:type="dxa"/>
            <w:vAlign w:val="center"/>
          </w:tcPr>
          <w:p w:rsidR="00244687" w:rsidRPr="009C32F6" w:rsidRDefault="00E728A5" w:rsidP="00244687">
            <w:pPr>
              <w:jc w:val="center"/>
              <w:rPr>
                <w:rFonts w:eastAsia="等线"/>
                <w:b/>
              </w:rPr>
            </w:pPr>
            <w:r w:rsidRPr="009C32F6">
              <w:rPr>
                <w:rFonts w:eastAsia="等线"/>
                <w:b/>
              </w:rPr>
              <w:t>3</w:t>
            </w:r>
          </w:p>
        </w:tc>
        <w:tc>
          <w:tcPr>
            <w:tcW w:w="1166"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嵌段</w:t>
            </w:r>
            <w:r w:rsidRPr="009C32F6">
              <w:rPr>
                <w:rFonts w:eastAsia="等线"/>
              </w:rPr>
              <w:t>硅油</w:t>
            </w:r>
          </w:p>
          <w:p w:rsidR="00244687" w:rsidRPr="009C32F6" w:rsidRDefault="00244687" w:rsidP="00244687">
            <w:pPr>
              <w:jc w:val="center"/>
              <w:rPr>
                <w:rFonts w:eastAsia="等线"/>
              </w:rPr>
            </w:pPr>
            <w:r w:rsidRPr="009C32F6">
              <w:rPr>
                <w:rFonts w:eastAsia="等线"/>
              </w:rPr>
              <w:t>原油</w:t>
            </w:r>
          </w:p>
        </w:tc>
        <w:tc>
          <w:tcPr>
            <w:tcW w:w="1151" w:type="dxa"/>
            <w:shd w:val="clear" w:color="auto" w:fill="auto"/>
            <w:noWrap/>
            <w:vAlign w:val="center"/>
          </w:tcPr>
          <w:p w:rsidR="00244687" w:rsidRPr="009C32F6" w:rsidRDefault="00861B58" w:rsidP="00861B58">
            <w:pPr>
              <w:jc w:val="center"/>
              <w:rPr>
                <w:rFonts w:eastAsia="等线"/>
              </w:rPr>
            </w:pPr>
            <w:r w:rsidRPr="009C32F6">
              <w:rPr>
                <w:rFonts w:eastAsia="等线" w:hint="eastAsia"/>
              </w:rPr>
              <w:t>微黄色透明粘稠液体</w:t>
            </w:r>
          </w:p>
        </w:tc>
        <w:tc>
          <w:tcPr>
            <w:tcW w:w="851"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w:t>
            </w:r>
          </w:p>
        </w:tc>
        <w:tc>
          <w:tcPr>
            <w:tcW w:w="850"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w:t>
            </w:r>
          </w:p>
        </w:tc>
        <w:tc>
          <w:tcPr>
            <w:tcW w:w="851" w:type="dxa"/>
            <w:shd w:val="clear" w:color="auto" w:fill="auto"/>
            <w:vAlign w:val="center"/>
          </w:tcPr>
          <w:p w:rsidR="00244687" w:rsidRPr="009C32F6" w:rsidRDefault="00244687" w:rsidP="00244687">
            <w:pPr>
              <w:jc w:val="center"/>
              <w:rPr>
                <w:rFonts w:eastAsia="等线"/>
              </w:rPr>
            </w:pPr>
            <w:r w:rsidRPr="009C32F6">
              <w:rPr>
                <w:rFonts w:eastAsia="等线" w:hint="eastAsia"/>
              </w:rPr>
              <w:t>×</w:t>
            </w:r>
          </w:p>
        </w:tc>
        <w:tc>
          <w:tcPr>
            <w:tcW w:w="850" w:type="dxa"/>
            <w:vAlign w:val="center"/>
          </w:tcPr>
          <w:p w:rsidR="00244687" w:rsidRPr="009C32F6" w:rsidRDefault="00244687" w:rsidP="00244687">
            <w:pPr>
              <w:jc w:val="center"/>
              <w:rPr>
                <w:rFonts w:eastAsia="等线"/>
              </w:rPr>
            </w:pPr>
            <w:r w:rsidRPr="009C32F6">
              <w:rPr>
                <w:rFonts w:eastAsia="等线" w:hint="eastAsia"/>
              </w:rPr>
              <w:t>√</w:t>
            </w:r>
          </w:p>
        </w:tc>
        <w:tc>
          <w:tcPr>
            <w:tcW w:w="1632" w:type="dxa"/>
            <w:vAlign w:val="center"/>
          </w:tcPr>
          <w:p w:rsidR="00244687" w:rsidRPr="009C32F6" w:rsidRDefault="00244687" w:rsidP="00244687">
            <w:pPr>
              <w:jc w:val="center"/>
              <w:rPr>
                <w:rFonts w:eastAsia="等线"/>
              </w:rPr>
            </w:pPr>
            <w:r w:rsidRPr="009C32F6">
              <w:rPr>
                <w:rFonts w:eastAsia="等线" w:hint="eastAsia"/>
              </w:rPr>
              <w:t>√</w:t>
            </w:r>
          </w:p>
        </w:tc>
      </w:tr>
      <w:tr w:rsidR="009C32F6" w:rsidRPr="009C32F6" w:rsidTr="00CA72CF">
        <w:trPr>
          <w:trHeight w:val="285"/>
          <w:jc w:val="center"/>
        </w:trPr>
        <w:tc>
          <w:tcPr>
            <w:tcW w:w="1080" w:type="dxa"/>
            <w:vAlign w:val="center"/>
          </w:tcPr>
          <w:p w:rsidR="00244687" w:rsidRPr="009C32F6" w:rsidRDefault="00E728A5" w:rsidP="00E728A5">
            <w:pPr>
              <w:jc w:val="center"/>
              <w:rPr>
                <w:rFonts w:eastAsia="等线"/>
                <w:b/>
              </w:rPr>
            </w:pPr>
            <w:r w:rsidRPr="009C32F6">
              <w:rPr>
                <w:rFonts w:eastAsia="等线" w:hint="eastAsia"/>
                <w:b/>
              </w:rPr>
              <w:t>4</w:t>
            </w:r>
          </w:p>
        </w:tc>
        <w:tc>
          <w:tcPr>
            <w:tcW w:w="1166"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嵌段</w:t>
            </w:r>
            <w:r w:rsidRPr="009C32F6">
              <w:rPr>
                <w:rFonts w:eastAsia="等线"/>
              </w:rPr>
              <w:t>硅油</w:t>
            </w:r>
          </w:p>
          <w:p w:rsidR="00244687" w:rsidRPr="009C32F6" w:rsidRDefault="00244687" w:rsidP="00244687">
            <w:pPr>
              <w:jc w:val="center"/>
              <w:rPr>
                <w:rFonts w:eastAsia="等线"/>
              </w:rPr>
            </w:pPr>
            <w:r w:rsidRPr="009C32F6">
              <w:rPr>
                <w:rFonts w:eastAsia="等线" w:hint="eastAsia"/>
              </w:rPr>
              <w:t>乳液</w:t>
            </w:r>
          </w:p>
        </w:tc>
        <w:tc>
          <w:tcPr>
            <w:tcW w:w="1151" w:type="dxa"/>
            <w:shd w:val="clear" w:color="auto" w:fill="auto"/>
            <w:noWrap/>
            <w:vAlign w:val="center"/>
          </w:tcPr>
          <w:p w:rsidR="00244687" w:rsidRPr="009C32F6" w:rsidRDefault="00861B58" w:rsidP="00861B58">
            <w:pPr>
              <w:jc w:val="center"/>
              <w:rPr>
                <w:rFonts w:eastAsia="等线"/>
              </w:rPr>
            </w:pPr>
            <w:r w:rsidRPr="009C32F6">
              <w:rPr>
                <w:rFonts w:eastAsia="等线" w:hint="eastAsia"/>
              </w:rPr>
              <w:t>微黄色透明粘稠液体</w:t>
            </w:r>
          </w:p>
        </w:tc>
        <w:tc>
          <w:tcPr>
            <w:tcW w:w="851"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w:t>
            </w:r>
          </w:p>
        </w:tc>
        <w:tc>
          <w:tcPr>
            <w:tcW w:w="850"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w:t>
            </w:r>
          </w:p>
        </w:tc>
        <w:tc>
          <w:tcPr>
            <w:tcW w:w="851" w:type="dxa"/>
            <w:shd w:val="clear" w:color="auto" w:fill="auto"/>
            <w:vAlign w:val="center"/>
          </w:tcPr>
          <w:p w:rsidR="00244687" w:rsidRPr="009C32F6" w:rsidRDefault="00244687" w:rsidP="00244687">
            <w:pPr>
              <w:jc w:val="center"/>
              <w:rPr>
                <w:rFonts w:eastAsia="等线"/>
              </w:rPr>
            </w:pPr>
            <w:r w:rsidRPr="009C32F6">
              <w:rPr>
                <w:rFonts w:eastAsia="等线" w:hint="eastAsia"/>
              </w:rPr>
              <w:t>×</w:t>
            </w:r>
          </w:p>
        </w:tc>
        <w:tc>
          <w:tcPr>
            <w:tcW w:w="850" w:type="dxa"/>
            <w:vAlign w:val="center"/>
          </w:tcPr>
          <w:p w:rsidR="00244687" w:rsidRPr="009C32F6" w:rsidRDefault="00244687" w:rsidP="00244687">
            <w:pPr>
              <w:jc w:val="center"/>
              <w:rPr>
                <w:rFonts w:eastAsia="等线"/>
              </w:rPr>
            </w:pPr>
            <w:r w:rsidRPr="009C32F6">
              <w:rPr>
                <w:rFonts w:eastAsia="等线" w:hint="eastAsia"/>
              </w:rPr>
              <w:t>√</w:t>
            </w:r>
          </w:p>
        </w:tc>
        <w:tc>
          <w:tcPr>
            <w:tcW w:w="1632" w:type="dxa"/>
            <w:vAlign w:val="center"/>
          </w:tcPr>
          <w:p w:rsidR="00244687" w:rsidRPr="009C32F6" w:rsidRDefault="00244687" w:rsidP="00244687">
            <w:pPr>
              <w:jc w:val="center"/>
              <w:rPr>
                <w:rFonts w:eastAsia="等线"/>
              </w:rPr>
            </w:pPr>
            <w:r w:rsidRPr="009C32F6">
              <w:rPr>
                <w:rFonts w:eastAsia="等线" w:hint="eastAsia"/>
              </w:rPr>
              <w:t>√</w:t>
            </w:r>
          </w:p>
        </w:tc>
      </w:tr>
      <w:tr w:rsidR="009C32F6" w:rsidRPr="009C32F6" w:rsidTr="00CA72CF">
        <w:trPr>
          <w:trHeight w:val="285"/>
          <w:jc w:val="center"/>
        </w:trPr>
        <w:tc>
          <w:tcPr>
            <w:tcW w:w="1080" w:type="dxa"/>
            <w:vAlign w:val="center"/>
          </w:tcPr>
          <w:p w:rsidR="00861B58" w:rsidRPr="009C32F6" w:rsidRDefault="00861B58" w:rsidP="00861B58">
            <w:pPr>
              <w:jc w:val="center"/>
              <w:rPr>
                <w:rFonts w:eastAsia="等线"/>
                <w:b/>
              </w:rPr>
            </w:pPr>
            <w:r w:rsidRPr="009C32F6">
              <w:rPr>
                <w:rFonts w:eastAsia="等线"/>
                <w:b/>
              </w:rPr>
              <w:t>5</w:t>
            </w:r>
          </w:p>
        </w:tc>
        <w:tc>
          <w:tcPr>
            <w:tcW w:w="1166" w:type="dxa"/>
            <w:shd w:val="clear" w:color="auto" w:fill="auto"/>
            <w:noWrap/>
            <w:vAlign w:val="center"/>
          </w:tcPr>
          <w:p w:rsidR="00861B58" w:rsidRPr="009C32F6" w:rsidRDefault="00861B58" w:rsidP="00861B58">
            <w:pPr>
              <w:jc w:val="center"/>
              <w:rPr>
                <w:rFonts w:eastAsia="等线"/>
              </w:rPr>
            </w:pPr>
            <w:r w:rsidRPr="009C32F6">
              <w:rPr>
                <w:rFonts w:eastAsia="等线" w:hint="eastAsia"/>
              </w:rPr>
              <w:t>嵌段</w:t>
            </w:r>
            <w:r w:rsidRPr="009C32F6">
              <w:rPr>
                <w:rFonts w:eastAsia="等线"/>
              </w:rPr>
              <w:t>硅油</w:t>
            </w:r>
          </w:p>
          <w:p w:rsidR="00861B58" w:rsidRPr="009C32F6" w:rsidRDefault="00861B58" w:rsidP="00861B58">
            <w:pPr>
              <w:jc w:val="center"/>
              <w:rPr>
                <w:rFonts w:eastAsia="等线"/>
              </w:rPr>
            </w:pPr>
            <w:r w:rsidRPr="009C32F6">
              <w:rPr>
                <w:rFonts w:eastAsia="等线" w:hint="eastAsia"/>
              </w:rPr>
              <w:t>乳液</w:t>
            </w:r>
          </w:p>
        </w:tc>
        <w:tc>
          <w:tcPr>
            <w:tcW w:w="1151" w:type="dxa"/>
            <w:shd w:val="clear" w:color="auto" w:fill="auto"/>
            <w:noWrap/>
            <w:vAlign w:val="center"/>
          </w:tcPr>
          <w:p w:rsidR="00861B58" w:rsidRPr="009C32F6" w:rsidRDefault="00861B58" w:rsidP="00861B58">
            <w:pPr>
              <w:jc w:val="center"/>
              <w:rPr>
                <w:rFonts w:eastAsia="等线"/>
              </w:rPr>
            </w:pPr>
            <w:r w:rsidRPr="009C32F6">
              <w:rPr>
                <w:rFonts w:eastAsia="等线" w:hint="eastAsia"/>
              </w:rPr>
              <w:t>无色透明粘稠液体</w:t>
            </w:r>
          </w:p>
        </w:tc>
        <w:tc>
          <w:tcPr>
            <w:tcW w:w="851" w:type="dxa"/>
            <w:shd w:val="clear" w:color="auto" w:fill="auto"/>
            <w:noWrap/>
            <w:vAlign w:val="center"/>
          </w:tcPr>
          <w:p w:rsidR="00861B58" w:rsidRPr="009C32F6" w:rsidRDefault="00861B58" w:rsidP="00861B58">
            <w:pPr>
              <w:jc w:val="center"/>
              <w:rPr>
                <w:rFonts w:eastAsia="等线"/>
              </w:rPr>
            </w:pPr>
            <w:r w:rsidRPr="009C32F6">
              <w:rPr>
                <w:rFonts w:eastAsia="等线" w:hint="eastAsia"/>
              </w:rPr>
              <w:t>×</w:t>
            </w:r>
          </w:p>
        </w:tc>
        <w:tc>
          <w:tcPr>
            <w:tcW w:w="850" w:type="dxa"/>
            <w:shd w:val="clear" w:color="auto" w:fill="auto"/>
            <w:noWrap/>
            <w:vAlign w:val="center"/>
          </w:tcPr>
          <w:p w:rsidR="00861B58" w:rsidRPr="009C32F6" w:rsidRDefault="00861B58" w:rsidP="00861B58">
            <w:pPr>
              <w:jc w:val="center"/>
              <w:rPr>
                <w:rFonts w:eastAsia="等线"/>
              </w:rPr>
            </w:pPr>
            <w:r w:rsidRPr="009C32F6">
              <w:rPr>
                <w:rFonts w:eastAsia="等线" w:hint="eastAsia"/>
              </w:rPr>
              <w:t>×</w:t>
            </w:r>
          </w:p>
        </w:tc>
        <w:tc>
          <w:tcPr>
            <w:tcW w:w="851" w:type="dxa"/>
            <w:shd w:val="clear" w:color="auto" w:fill="auto"/>
            <w:vAlign w:val="center"/>
          </w:tcPr>
          <w:p w:rsidR="00861B58" w:rsidRPr="009C32F6" w:rsidRDefault="00861B58" w:rsidP="00861B58">
            <w:pPr>
              <w:jc w:val="center"/>
              <w:rPr>
                <w:rFonts w:eastAsia="等线"/>
              </w:rPr>
            </w:pPr>
            <w:r w:rsidRPr="009C32F6">
              <w:rPr>
                <w:rFonts w:eastAsia="等线" w:hint="eastAsia"/>
              </w:rPr>
              <w:t>×</w:t>
            </w:r>
          </w:p>
        </w:tc>
        <w:tc>
          <w:tcPr>
            <w:tcW w:w="850" w:type="dxa"/>
            <w:vAlign w:val="center"/>
          </w:tcPr>
          <w:p w:rsidR="00861B58" w:rsidRPr="009C32F6" w:rsidRDefault="00861B58" w:rsidP="00861B58">
            <w:pPr>
              <w:jc w:val="center"/>
              <w:rPr>
                <w:rFonts w:eastAsia="等线"/>
              </w:rPr>
            </w:pPr>
            <w:r w:rsidRPr="009C32F6">
              <w:rPr>
                <w:rFonts w:eastAsia="等线" w:hint="eastAsia"/>
              </w:rPr>
              <w:t>√</w:t>
            </w:r>
          </w:p>
        </w:tc>
        <w:tc>
          <w:tcPr>
            <w:tcW w:w="1632" w:type="dxa"/>
            <w:vAlign w:val="center"/>
          </w:tcPr>
          <w:p w:rsidR="00861B58" w:rsidRPr="009C32F6" w:rsidRDefault="00861B58" w:rsidP="00861B58">
            <w:pPr>
              <w:jc w:val="center"/>
              <w:rPr>
                <w:rFonts w:eastAsia="等线"/>
              </w:rPr>
            </w:pPr>
            <w:r w:rsidRPr="009C32F6">
              <w:rPr>
                <w:rFonts w:eastAsia="等线" w:hint="eastAsia"/>
              </w:rPr>
              <w:t>√</w:t>
            </w:r>
          </w:p>
        </w:tc>
      </w:tr>
      <w:tr w:rsidR="009C32F6" w:rsidRPr="009C32F6" w:rsidTr="00CA72CF">
        <w:trPr>
          <w:trHeight w:val="285"/>
          <w:jc w:val="center"/>
        </w:trPr>
        <w:tc>
          <w:tcPr>
            <w:tcW w:w="1080" w:type="dxa"/>
            <w:vAlign w:val="center"/>
          </w:tcPr>
          <w:p w:rsidR="00861B58" w:rsidRPr="009C32F6" w:rsidRDefault="00861B58" w:rsidP="00861B58">
            <w:pPr>
              <w:jc w:val="center"/>
              <w:rPr>
                <w:rFonts w:eastAsia="等线"/>
                <w:b/>
              </w:rPr>
            </w:pPr>
            <w:r w:rsidRPr="009C32F6">
              <w:rPr>
                <w:rFonts w:eastAsia="等线"/>
                <w:b/>
              </w:rPr>
              <w:t>6</w:t>
            </w:r>
          </w:p>
        </w:tc>
        <w:tc>
          <w:tcPr>
            <w:tcW w:w="1166" w:type="dxa"/>
            <w:shd w:val="clear" w:color="auto" w:fill="auto"/>
            <w:noWrap/>
            <w:vAlign w:val="center"/>
          </w:tcPr>
          <w:p w:rsidR="00861B58" w:rsidRPr="009C32F6" w:rsidRDefault="00861B58" w:rsidP="00861B58">
            <w:pPr>
              <w:jc w:val="center"/>
              <w:rPr>
                <w:rFonts w:eastAsia="等线"/>
              </w:rPr>
            </w:pPr>
            <w:r w:rsidRPr="009C32F6">
              <w:rPr>
                <w:rFonts w:eastAsia="等线" w:hint="eastAsia"/>
              </w:rPr>
              <w:t>嵌段</w:t>
            </w:r>
            <w:r w:rsidRPr="009C32F6">
              <w:rPr>
                <w:rFonts w:eastAsia="等线"/>
              </w:rPr>
              <w:t>硅油</w:t>
            </w:r>
          </w:p>
          <w:p w:rsidR="00861B58" w:rsidRPr="009C32F6" w:rsidRDefault="00861B58" w:rsidP="00861B58">
            <w:pPr>
              <w:jc w:val="center"/>
              <w:rPr>
                <w:rFonts w:eastAsia="等线"/>
              </w:rPr>
            </w:pPr>
            <w:r w:rsidRPr="009C32F6">
              <w:rPr>
                <w:rFonts w:eastAsia="等线" w:hint="eastAsia"/>
              </w:rPr>
              <w:t>乳液</w:t>
            </w:r>
          </w:p>
        </w:tc>
        <w:tc>
          <w:tcPr>
            <w:tcW w:w="1151" w:type="dxa"/>
            <w:shd w:val="clear" w:color="auto" w:fill="auto"/>
            <w:noWrap/>
            <w:vAlign w:val="center"/>
          </w:tcPr>
          <w:p w:rsidR="00861B58" w:rsidRPr="009C32F6" w:rsidRDefault="00861B58" w:rsidP="00861B58">
            <w:pPr>
              <w:jc w:val="center"/>
              <w:rPr>
                <w:rFonts w:eastAsia="等线"/>
              </w:rPr>
            </w:pPr>
            <w:r w:rsidRPr="009C32F6">
              <w:rPr>
                <w:rFonts w:eastAsia="等线" w:hint="eastAsia"/>
              </w:rPr>
              <w:t>白色乳液</w:t>
            </w:r>
          </w:p>
        </w:tc>
        <w:tc>
          <w:tcPr>
            <w:tcW w:w="851" w:type="dxa"/>
            <w:shd w:val="clear" w:color="auto" w:fill="auto"/>
            <w:noWrap/>
            <w:vAlign w:val="center"/>
          </w:tcPr>
          <w:p w:rsidR="00861B58" w:rsidRPr="009C32F6" w:rsidRDefault="00861B58" w:rsidP="00861B58">
            <w:pPr>
              <w:jc w:val="center"/>
              <w:rPr>
                <w:rFonts w:eastAsia="等线"/>
              </w:rPr>
            </w:pPr>
            <w:r w:rsidRPr="009C32F6">
              <w:rPr>
                <w:rFonts w:eastAsia="等线" w:hint="eastAsia"/>
              </w:rPr>
              <w:t>×</w:t>
            </w:r>
          </w:p>
        </w:tc>
        <w:tc>
          <w:tcPr>
            <w:tcW w:w="850" w:type="dxa"/>
            <w:shd w:val="clear" w:color="auto" w:fill="auto"/>
            <w:noWrap/>
            <w:vAlign w:val="center"/>
          </w:tcPr>
          <w:p w:rsidR="00861B58" w:rsidRPr="009C32F6" w:rsidRDefault="00861B58" w:rsidP="00861B58">
            <w:pPr>
              <w:jc w:val="center"/>
              <w:rPr>
                <w:rFonts w:eastAsia="等线"/>
              </w:rPr>
            </w:pPr>
            <w:r w:rsidRPr="009C32F6">
              <w:rPr>
                <w:rFonts w:eastAsia="等线" w:hint="eastAsia"/>
              </w:rPr>
              <w:t>×</w:t>
            </w:r>
          </w:p>
        </w:tc>
        <w:tc>
          <w:tcPr>
            <w:tcW w:w="851" w:type="dxa"/>
            <w:shd w:val="clear" w:color="auto" w:fill="auto"/>
            <w:vAlign w:val="center"/>
          </w:tcPr>
          <w:p w:rsidR="00861B58" w:rsidRPr="009C32F6" w:rsidRDefault="00861B58" w:rsidP="00861B58">
            <w:pPr>
              <w:jc w:val="center"/>
              <w:rPr>
                <w:rFonts w:eastAsia="等线"/>
              </w:rPr>
            </w:pPr>
            <w:r w:rsidRPr="009C32F6">
              <w:rPr>
                <w:rFonts w:eastAsia="等线" w:hint="eastAsia"/>
              </w:rPr>
              <w:t>×</w:t>
            </w:r>
          </w:p>
        </w:tc>
        <w:tc>
          <w:tcPr>
            <w:tcW w:w="850" w:type="dxa"/>
            <w:vAlign w:val="center"/>
          </w:tcPr>
          <w:p w:rsidR="00861B58" w:rsidRPr="009C32F6" w:rsidRDefault="00861B58" w:rsidP="00861B58">
            <w:pPr>
              <w:jc w:val="center"/>
              <w:rPr>
                <w:rFonts w:eastAsia="等线"/>
              </w:rPr>
            </w:pPr>
            <w:r w:rsidRPr="009C32F6">
              <w:rPr>
                <w:rFonts w:eastAsia="等线" w:hint="eastAsia"/>
              </w:rPr>
              <w:t>×</w:t>
            </w:r>
          </w:p>
        </w:tc>
        <w:tc>
          <w:tcPr>
            <w:tcW w:w="1632" w:type="dxa"/>
            <w:vAlign w:val="center"/>
          </w:tcPr>
          <w:p w:rsidR="00861B58" w:rsidRPr="009C32F6" w:rsidRDefault="00861B58" w:rsidP="00861B58">
            <w:pPr>
              <w:jc w:val="center"/>
              <w:rPr>
                <w:rFonts w:eastAsia="等线"/>
              </w:rPr>
            </w:pPr>
            <w:r w:rsidRPr="009C32F6">
              <w:rPr>
                <w:rFonts w:eastAsia="等线" w:hint="eastAsia"/>
              </w:rPr>
              <w:t>√</w:t>
            </w:r>
          </w:p>
        </w:tc>
      </w:tr>
      <w:tr w:rsidR="009C32F6" w:rsidRPr="009C32F6" w:rsidTr="00CA72CF">
        <w:trPr>
          <w:trHeight w:val="285"/>
          <w:jc w:val="center"/>
        </w:trPr>
        <w:tc>
          <w:tcPr>
            <w:tcW w:w="1080" w:type="dxa"/>
            <w:vAlign w:val="center"/>
          </w:tcPr>
          <w:p w:rsidR="00244687" w:rsidRPr="009C32F6" w:rsidRDefault="00E728A5" w:rsidP="00244687">
            <w:pPr>
              <w:jc w:val="center"/>
              <w:rPr>
                <w:rFonts w:eastAsia="等线"/>
                <w:b/>
              </w:rPr>
            </w:pPr>
            <w:r w:rsidRPr="009C32F6">
              <w:rPr>
                <w:rFonts w:eastAsia="等线"/>
                <w:b/>
              </w:rPr>
              <w:t>7</w:t>
            </w:r>
          </w:p>
        </w:tc>
        <w:tc>
          <w:tcPr>
            <w:tcW w:w="1166"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涂层助剂</w:t>
            </w:r>
          </w:p>
        </w:tc>
        <w:tc>
          <w:tcPr>
            <w:tcW w:w="1151" w:type="dxa"/>
            <w:shd w:val="clear" w:color="auto" w:fill="auto"/>
            <w:noWrap/>
            <w:vAlign w:val="center"/>
          </w:tcPr>
          <w:p w:rsidR="00244687" w:rsidRPr="009C32F6" w:rsidRDefault="00FC7F29" w:rsidP="00FC7F29">
            <w:pPr>
              <w:widowControl/>
              <w:jc w:val="center"/>
              <w:rPr>
                <w:rFonts w:ascii="等线" w:eastAsia="等线" w:hAnsi="等线"/>
                <w:sz w:val="22"/>
                <w:szCs w:val="22"/>
              </w:rPr>
            </w:pPr>
            <w:r w:rsidRPr="009C32F6">
              <w:rPr>
                <w:rFonts w:ascii="等线" w:eastAsia="等线" w:hAnsi="等线" w:hint="eastAsia"/>
                <w:sz w:val="22"/>
                <w:szCs w:val="22"/>
              </w:rPr>
              <w:t>乳白色带蓝光乳液</w:t>
            </w:r>
          </w:p>
        </w:tc>
        <w:tc>
          <w:tcPr>
            <w:tcW w:w="851" w:type="dxa"/>
            <w:shd w:val="clear" w:color="auto" w:fill="auto"/>
            <w:noWrap/>
            <w:vAlign w:val="center"/>
          </w:tcPr>
          <w:p w:rsidR="00244687" w:rsidRPr="009C32F6" w:rsidRDefault="00244687" w:rsidP="00244687">
            <w:pPr>
              <w:jc w:val="center"/>
            </w:pPr>
            <w:r w:rsidRPr="009C32F6">
              <w:rPr>
                <w:rFonts w:eastAsia="等线" w:hint="eastAsia"/>
              </w:rPr>
              <w:t>×</w:t>
            </w:r>
          </w:p>
        </w:tc>
        <w:tc>
          <w:tcPr>
            <w:tcW w:w="850" w:type="dxa"/>
            <w:shd w:val="clear" w:color="auto" w:fill="auto"/>
            <w:noWrap/>
            <w:vAlign w:val="center"/>
          </w:tcPr>
          <w:p w:rsidR="00244687" w:rsidRPr="009C32F6" w:rsidRDefault="00244687" w:rsidP="00244687">
            <w:pPr>
              <w:jc w:val="center"/>
            </w:pPr>
            <w:r w:rsidRPr="009C32F6">
              <w:rPr>
                <w:rFonts w:eastAsia="等线" w:hint="eastAsia"/>
              </w:rPr>
              <w:t>×</w:t>
            </w:r>
          </w:p>
        </w:tc>
        <w:tc>
          <w:tcPr>
            <w:tcW w:w="851" w:type="dxa"/>
            <w:shd w:val="clear" w:color="auto" w:fill="auto"/>
            <w:vAlign w:val="center"/>
          </w:tcPr>
          <w:p w:rsidR="00244687" w:rsidRPr="009C32F6" w:rsidRDefault="00244687" w:rsidP="00244687">
            <w:pPr>
              <w:jc w:val="center"/>
            </w:pPr>
            <w:r w:rsidRPr="009C32F6">
              <w:rPr>
                <w:rFonts w:eastAsia="等线" w:hint="eastAsia"/>
              </w:rPr>
              <w:t>×</w:t>
            </w:r>
          </w:p>
        </w:tc>
        <w:tc>
          <w:tcPr>
            <w:tcW w:w="850" w:type="dxa"/>
            <w:vAlign w:val="center"/>
          </w:tcPr>
          <w:p w:rsidR="00244687" w:rsidRPr="009C32F6" w:rsidRDefault="00244687" w:rsidP="00244687">
            <w:pPr>
              <w:jc w:val="center"/>
            </w:pPr>
            <w:r w:rsidRPr="009C32F6">
              <w:rPr>
                <w:rFonts w:eastAsia="等线" w:hint="eastAsia"/>
              </w:rPr>
              <w:t>√</w:t>
            </w:r>
          </w:p>
        </w:tc>
        <w:tc>
          <w:tcPr>
            <w:tcW w:w="1632" w:type="dxa"/>
            <w:vAlign w:val="center"/>
          </w:tcPr>
          <w:p w:rsidR="00244687" w:rsidRPr="009C32F6" w:rsidRDefault="00244687" w:rsidP="00244687">
            <w:pPr>
              <w:jc w:val="center"/>
            </w:pPr>
            <w:r w:rsidRPr="009C32F6">
              <w:rPr>
                <w:rFonts w:eastAsia="等线" w:hint="eastAsia"/>
              </w:rPr>
              <w:t>√</w:t>
            </w:r>
          </w:p>
        </w:tc>
      </w:tr>
      <w:tr w:rsidR="009C32F6" w:rsidRPr="009C32F6" w:rsidTr="00CA72CF">
        <w:trPr>
          <w:trHeight w:val="285"/>
          <w:jc w:val="center"/>
        </w:trPr>
        <w:tc>
          <w:tcPr>
            <w:tcW w:w="1080" w:type="dxa"/>
            <w:vAlign w:val="center"/>
          </w:tcPr>
          <w:p w:rsidR="00244687" w:rsidRPr="009C32F6" w:rsidRDefault="00E728A5" w:rsidP="00244687">
            <w:pPr>
              <w:jc w:val="center"/>
              <w:rPr>
                <w:rFonts w:eastAsia="等线"/>
                <w:b/>
              </w:rPr>
            </w:pPr>
            <w:r w:rsidRPr="009C32F6">
              <w:rPr>
                <w:rFonts w:eastAsia="等线"/>
                <w:b/>
              </w:rPr>
              <w:t>8</w:t>
            </w:r>
          </w:p>
        </w:tc>
        <w:tc>
          <w:tcPr>
            <w:tcW w:w="1166"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消泡剂</w:t>
            </w:r>
          </w:p>
        </w:tc>
        <w:tc>
          <w:tcPr>
            <w:tcW w:w="1151" w:type="dxa"/>
            <w:shd w:val="clear" w:color="auto" w:fill="auto"/>
            <w:noWrap/>
            <w:vAlign w:val="center"/>
          </w:tcPr>
          <w:p w:rsidR="00244687" w:rsidRPr="009C32F6" w:rsidRDefault="00FC7F29" w:rsidP="00FC7F29">
            <w:pPr>
              <w:widowControl/>
              <w:jc w:val="center"/>
              <w:rPr>
                <w:rFonts w:ascii="等线" w:eastAsia="等线" w:hAnsi="等线"/>
                <w:sz w:val="22"/>
                <w:szCs w:val="22"/>
              </w:rPr>
            </w:pPr>
            <w:r w:rsidRPr="009C32F6">
              <w:rPr>
                <w:rFonts w:ascii="等线" w:eastAsia="等线" w:hAnsi="等线" w:hint="eastAsia"/>
                <w:sz w:val="22"/>
                <w:szCs w:val="22"/>
              </w:rPr>
              <w:t>乳白色液体</w:t>
            </w:r>
          </w:p>
        </w:tc>
        <w:tc>
          <w:tcPr>
            <w:tcW w:w="851"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w:t>
            </w:r>
          </w:p>
        </w:tc>
        <w:tc>
          <w:tcPr>
            <w:tcW w:w="850" w:type="dxa"/>
            <w:shd w:val="clear" w:color="auto" w:fill="auto"/>
            <w:noWrap/>
            <w:vAlign w:val="center"/>
          </w:tcPr>
          <w:p w:rsidR="00244687" w:rsidRPr="009C32F6" w:rsidRDefault="00244687" w:rsidP="00244687">
            <w:pPr>
              <w:jc w:val="center"/>
            </w:pPr>
            <w:r w:rsidRPr="009C32F6">
              <w:rPr>
                <w:rFonts w:eastAsia="等线" w:hint="eastAsia"/>
              </w:rPr>
              <w:t>×</w:t>
            </w:r>
          </w:p>
        </w:tc>
        <w:tc>
          <w:tcPr>
            <w:tcW w:w="851" w:type="dxa"/>
            <w:shd w:val="clear" w:color="auto" w:fill="auto"/>
            <w:vAlign w:val="center"/>
          </w:tcPr>
          <w:p w:rsidR="00244687" w:rsidRPr="009C32F6" w:rsidRDefault="00244687" w:rsidP="00244687">
            <w:pPr>
              <w:jc w:val="center"/>
            </w:pPr>
            <w:r w:rsidRPr="009C32F6">
              <w:rPr>
                <w:rFonts w:eastAsia="等线" w:hint="eastAsia"/>
              </w:rPr>
              <w:t>×</w:t>
            </w:r>
          </w:p>
        </w:tc>
        <w:tc>
          <w:tcPr>
            <w:tcW w:w="850" w:type="dxa"/>
            <w:vAlign w:val="center"/>
          </w:tcPr>
          <w:p w:rsidR="00244687" w:rsidRPr="009C32F6" w:rsidRDefault="00244687" w:rsidP="00244687">
            <w:pPr>
              <w:jc w:val="center"/>
            </w:pPr>
            <w:r w:rsidRPr="009C32F6">
              <w:rPr>
                <w:rFonts w:eastAsia="等线" w:hint="eastAsia"/>
              </w:rPr>
              <w:t>√</w:t>
            </w:r>
          </w:p>
        </w:tc>
        <w:tc>
          <w:tcPr>
            <w:tcW w:w="1632" w:type="dxa"/>
            <w:vAlign w:val="center"/>
          </w:tcPr>
          <w:p w:rsidR="00244687" w:rsidRPr="009C32F6" w:rsidRDefault="00244687" w:rsidP="00244687">
            <w:pPr>
              <w:jc w:val="center"/>
            </w:pPr>
            <w:r w:rsidRPr="009C32F6">
              <w:rPr>
                <w:rFonts w:eastAsia="等线" w:hint="eastAsia"/>
              </w:rPr>
              <w:t>√</w:t>
            </w:r>
          </w:p>
        </w:tc>
      </w:tr>
      <w:tr w:rsidR="009C32F6" w:rsidRPr="009C32F6" w:rsidTr="00CA72CF">
        <w:trPr>
          <w:trHeight w:val="285"/>
          <w:jc w:val="center"/>
        </w:trPr>
        <w:tc>
          <w:tcPr>
            <w:tcW w:w="1080" w:type="dxa"/>
            <w:vAlign w:val="center"/>
          </w:tcPr>
          <w:p w:rsidR="00244687" w:rsidRPr="009C32F6" w:rsidRDefault="00E728A5" w:rsidP="00244687">
            <w:pPr>
              <w:jc w:val="center"/>
              <w:rPr>
                <w:rFonts w:eastAsia="等线"/>
                <w:b/>
              </w:rPr>
            </w:pPr>
            <w:r w:rsidRPr="009C32F6">
              <w:rPr>
                <w:rFonts w:eastAsia="等线"/>
                <w:b/>
              </w:rPr>
              <w:t>9</w:t>
            </w:r>
          </w:p>
        </w:tc>
        <w:tc>
          <w:tcPr>
            <w:tcW w:w="1166"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消泡剂</w:t>
            </w:r>
          </w:p>
        </w:tc>
        <w:tc>
          <w:tcPr>
            <w:tcW w:w="1151" w:type="dxa"/>
            <w:shd w:val="clear" w:color="auto" w:fill="auto"/>
            <w:noWrap/>
            <w:vAlign w:val="center"/>
          </w:tcPr>
          <w:p w:rsidR="00244687" w:rsidRPr="009C32F6" w:rsidRDefault="00FC7F29" w:rsidP="00FC7F29">
            <w:pPr>
              <w:widowControl/>
              <w:jc w:val="center"/>
              <w:rPr>
                <w:rFonts w:ascii="等线" w:eastAsia="等线" w:hAnsi="等线"/>
                <w:sz w:val="22"/>
                <w:szCs w:val="22"/>
              </w:rPr>
            </w:pPr>
            <w:r w:rsidRPr="009C32F6">
              <w:rPr>
                <w:rFonts w:ascii="等线" w:eastAsia="等线" w:hAnsi="等线" w:hint="eastAsia"/>
                <w:sz w:val="22"/>
                <w:szCs w:val="22"/>
              </w:rPr>
              <w:t>浅白色粘稠液体</w:t>
            </w:r>
          </w:p>
        </w:tc>
        <w:tc>
          <w:tcPr>
            <w:tcW w:w="851" w:type="dxa"/>
            <w:shd w:val="clear" w:color="auto" w:fill="auto"/>
            <w:noWrap/>
            <w:vAlign w:val="center"/>
          </w:tcPr>
          <w:p w:rsidR="00244687" w:rsidRPr="009C32F6" w:rsidRDefault="00244687" w:rsidP="00244687">
            <w:pPr>
              <w:jc w:val="center"/>
            </w:pPr>
            <w:r w:rsidRPr="009C32F6">
              <w:rPr>
                <w:rFonts w:eastAsia="等线" w:hint="eastAsia"/>
              </w:rPr>
              <w:t>×</w:t>
            </w:r>
          </w:p>
        </w:tc>
        <w:tc>
          <w:tcPr>
            <w:tcW w:w="850" w:type="dxa"/>
            <w:shd w:val="clear" w:color="auto" w:fill="auto"/>
            <w:noWrap/>
            <w:vAlign w:val="center"/>
          </w:tcPr>
          <w:p w:rsidR="00244687" w:rsidRPr="009C32F6" w:rsidRDefault="00244687" w:rsidP="00244687">
            <w:pPr>
              <w:jc w:val="center"/>
            </w:pPr>
            <w:r w:rsidRPr="009C32F6">
              <w:rPr>
                <w:rFonts w:eastAsia="等线" w:hint="eastAsia"/>
              </w:rPr>
              <w:t>×</w:t>
            </w:r>
          </w:p>
        </w:tc>
        <w:tc>
          <w:tcPr>
            <w:tcW w:w="851" w:type="dxa"/>
            <w:shd w:val="clear" w:color="auto" w:fill="auto"/>
            <w:vAlign w:val="center"/>
          </w:tcPr>
          <w:p w:rsidR="00244687" w:rsidRPr="009C32F6" w:rsidRDefault="00244687" w:rsidP="00244687">
            <w:pPr>
              <w:jc w:val="center"/>
            </w:pPr>
            <w:r w:rsidRPr="009C32F6">
              <w:rPr>
                <w:rFonts w:eastAsia="等线" w:hint="eastAsia"/>
              </w:rPr>
              <w:t>×</w:t>
            </w:r>
          </w:p>
        </w:tc>
        <w:tc>
          <w:tcPr>
            <w:tcW w:w="850" w:type="dxa"/>
            <w:vAlign w:val="center"/>
          </w:tcPr>
          <w:p w:rsidR="00244687" w:rsidRPr="009C32F6" w:rsidRDefault="00244687" w:rsidP="00244687">
            <w:pPr>
              <w:jc w:val="center"/>
            </w:pPr>
            <w:r w:rsidRPr="009C32F6">
              <w:rPr>
                <w:rFonts w:eastAsia="等线" w:hint="eastAsia"/>
              </w:rPr>
              <w:t>√</w:t>
            </w:r>
          </w:p>
        </w:tc>
        <w:tc>
          <w:tcPr>
            <w:tcW w:w="1632" w:type="dxa"/>
            <w:vAlign w:val="center"/>
          </w:tcPr>
          <w:p w:rsidR="00244687" w:rsidRPr="009C32F6" w:rsidRDefault="00244687" w:rsidP="00244687">
            <w:pPr>
              <w:jc w:val="center"/>
            </w:pPr>
            <w:r w:rsidRPr="009C32F6">
              <w:rPr>
                <w:rFonts w:eastAsia="等线" w:hint="eastAsia"/>
              </w:rPr>
              <w:t>√</w:t>
            </w:r>
          </w:p>
        </w:tc>
      </w:tr>
      <w:tr w:rsidR="009C32F6" w:rsidRPr="009C32F6" w:rsidTr="00CA72CF">
        <w:trPr>
          <w:trHeight w:val="285"/>
          <w:jc w:val="center"/>
        </w:trPr>
        <w:tc>
          <w:tcPr>
            <w:tcW w:w="1080" w:type="dxa"/>
            <w:vAlign w:val="center"/>
          </w:tcPr>
          <w:p w:rsidR="00244687" w:rsidRPr="009C32F6" w:rsidRDefault="00E728A5" w:rsidP="00244687">
            <w:pPr>
              <w:jc w:val="center"/>
              <w:rPr>
                <w:rFonts w:eastAsia="等线"/>
                <w:b/>
              </w:rPr>
            </w:pPr>
            <w:r w:rsidRPr="009C32F6">
              <w:rPr>
                <w:rFonts w:eastAsia="等线"/>
                <w:b/>
              </w:rPr>
              <w:t>10</w:t>
            </w:r>
          </w:p>
        </w:tc>
        <w:tc>
          <w:tcPr>
            <w:tcW w:w="1166"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软膏</w:t>
            </w:r>
          </w:p>
        </w:tc>
        <w:tc>
          <w:tcPr>
            <w:tcW w:w="1151" w:type="dxa"/>
            <w:shd w:val="clear" w:color="auto" w:fill="auto"/>
            <w:noWrap/>
            <w:vAlign w:val="center"/>
          </w:tcPr>
          <w:p w:rsidR="00244687" w:rsidRPr="009C32F6" w:rsidRDefault="00FC7F29" w:rsidP="00FC7F29">
            <w:pPr>
              <w:widowControl/>
              <w:jc w:val="center"/>
              <w:rPr>
                <w:rFonts w:ascii="等线" w:eastAsia="等线" w:hAnsi="等线"/>
                <w:sz w:val="22"/>
                <w:szCs w:val="22"/>
              </w:rPr>
            </w:pPr>
            <w:r w:rsidRPr="009C32F6">
              <w:rPr>
                <w:rFonts w:ascii="等线" w:eastAsia="等线" w:hAnsi="等线" w:hint="eastAsia"/>
                <w:sz w:val="22"/>
                <w:szCs w:val="22"/>
              </w:rPr>
              <w:t>浅黄色至白色乳液</w:t>
            </w:r>
          </w:p>
        </w:tc>
        <w:tc>
          <w:tcPr>
            <w:tcW w:w="851" w:type="dxa"/>
            <w:shd w:val="clear" w:color="auto" w:fill="auto"/>
            <w:noWrap/>
            <w:vAlign w:val="center"/>
          </w:tcPr>
          <w:p w:rsidR="00244687" w:rsidRPr="009C32F6" w:rsidRDefault="00244687" w:rsidP="00244687">
            <w:pPr>
              <w:jc w:val="center"/>
            </w:pPr>
            <w:r w:rsidRPr="009C32F6">
              <w:rPr>
                <w:rFonts w:eastAsia="等线" w:hint="eastAsia"/>
              </w:rPr>
              <w:t>×</w:t>
            </w:r>
          </w:p>
        </w:tc>
        <w:tc>
          <w:tcPr>
            <w:tcW w:w="850" w:type="dxa"/>
            <w:shd w:val="clear" w:color="auto" w:fill="auto"/>
            <w:noWrap/>
            <w:vAlign w:val="center"/>
          </w:tcPr>
          <w:p w:rsidR="00244687" w:rsidRPr="009C32F6" w:rsidRDefault="00244687" w:rsidP="00244687">
            <w:pPr>
              <w:jc w:val="center"/>
            </w:pPr>
            <w:r w:rsidRPr="009C32F6">
              <w:rPr>
                <w:rFonts w:eastAsia="等线" w:hint="eastAsia"/>
              </w:rPr>
              <w:t>×</w:t>
            </w:r>
          </w:p>
        </w:tc>
        <w:tc>
          <w:tcPr>
            <w:tcW w:w="851" w:type="dxa"/>
            <w:shd w:val="clear" w:color="auto" w:fill="auto"/>
            <w:vAlign w:val="center"/>
          </w:tcPr>
          <w:p w:rsidR="00244687" w:rsidRPr="009C32F6" w:rsidRDefault="00244687" w:rsidP="00244687">
            <w:pPr>
              <w:jc w:val="center"/>
            </w:pPr>
            <w:r w:rsidRPr="009C32F6">
              <w:rPr>
                <w:rFonts w:eastAsia="等线" w:hint="eastAsia"/>
              </w:rPr>
              <w:t>×</w:t>
            </w:r>
          </w:p>
        </w:tc>
        <w:tc>
          <w:tcPr>
            <w:tcW w:w="850" w:type="dxa"/>
            <w:vAlign w:val="center"/>
          </w:tcPr>
          <w:p w:rsidR="00244687" w:rsidRPr="009C32F6" w:rsidRDefault="00244687" w:rsidP="00244687">
            <w:pPr>
              <w:jc w:val="center"/>
            </w:pPr>
            <w:r w:rsidRPr="009C32F6">
              <w:rPr>
                <w:rFonts w:eastAsia="等线" w:hint="eastAsia"/>
              </w:rPr>
              <w:t>√</w:t>
            </w:r>
          </w:p>
        </w:tc>
        <w:tc>
          <w:tcPr>
            <w:tcW w:w="1632" w:type="dxa"/>
            <w:vAlign w:val="center"/>
          </w:tcPr>
          <w:p w:rsidR="00244687" w:rsidRPr="009C32F6" w:rsidRDefault="00244687" w:rsidP="00244687">
            <w:pPr>
              <w:jc w:val="center"/>
            </w:pPr>
            <w:r w:rsidRPr="009C32F6">
              <w:rPr>
                <w:rFonts w:eastAsia="等线" w:hint="eastAsia"/>
              </w:rPr>
              <w:t>√</w:t>
            </w:r>
          </w:p>
        </w:tc>
      </w:tr>
      <w:tr w:rsidR="009C32F6" w:rsidRPr="009C32F6" w:rsidTr="00CA72CF">
        <w:trPr>
          <w:trHeight w:val="285"/>
          <w:jc w:val="center"/>
        </w:trPr>
        <w:tc>
          <w:tcPr>
            <w:tcW w:w="1080" w:type="dxa"/>
            <w:vAlign w:val="center"/>
          </w:tcPr>
          <w:p w:rsidR="00244687" w:rsidRPr="009C32F6" w:rsidRDefault="00E728A5" w:rsidP="00244687">
            <w:pPr>
              <w:jc w:val="center"/>
              <w:rPr>
                <w:rFonts w:eastAsia="等线"/>
                <w:b/>
              </w:rPr>
            </w:pPr>
            <w:r w:rsidRPr="009C32F6">
              <w:rPr>
                <w:rFonts w:eastAsia="等线"/>
                <w:b/>
              </w:rPr>
              <w:t>11</w:t>
            </w:r>
          </w:p>
        </w:tc>
        <w:tc>
          <w:tcPr>
            <w:tcW w:w="1166"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软膏</w:t>
            </w:r>
          </w:p>
        </w:tc>
        <w:tc>
          <w:tcPr>
            <w:tcW w:w="1151" w:type="dxa"/>
            <w:shd w:val="clear" w:color="auto" w:fill="auto"/>
            <w:noWrap/>
            <w:vAlign w:val="center"/>
          </w:tcPr>
          <w:p w:rsidR="00244687" w:rsidRPr="009C32F6" w:rsidRDefault="00FC7F29" w:rsidP="00FC7F29">
            <w:pPr>
              <w:widowControl/>
              <w:jc w:val="center"/>
              <w:rPr>
                <w:rFonts w:ascii="等线" w:eastAsia="等线" w:hAnsi="等线"/>
                <w:sz w:val="22"/>
                <w:szCs w:val="22"/>
              </w:rPr>
            </w:pPr>
            <w:r w:rsidRPr="009C32F6">
              <w:rPr>
                <w:rFonts w:ascii="等线" w:eastAsia="等线" w:hAnsi="等线" w:hint="eastAsia"/>
                <w:sz w:val="22"/>
                <w:szCs w:val="22"/>
              </w:rPr>
              <w:t>淡黄色乳液</w:t>
            </w:r>
          </w:p>
        </w:tc>
        <w:tc>
          <w:tcPr>
            <w:tcW w:w="851" w:type="dxa"/>
            <w:shd w:val="clear" w:color="auto" w:fill="auto"/>
            <w:noWrap/>
            <w:vAlign w:val="center"/>
          </w:tcPr>
          <w:p w:rsidR="00244687" w:rsidRPr="009C32F6" w:rsidRDefault="00244687" w:rsidP="00244687">
            <w:pPr>
              <w:jc w:val="center"/>
            </w:pPr>
            <w:r w:rsidRPr="009C32F6">
              <w:rPr>
                <w:rFonts w:eastAsia="等线" w:hint="eastAsia"/>
              </w:rPr>
              <w:t>×</w:t>
            </w:r>
          </w:p>
        </w:tc>
        <w:tc>
          <w:tcPr>
            <w:tcW w:w="850" w:type="dxa"/>
            <w:shd w:val="clear" w:color="auto" w:fill="auto"/>
            <w:noWrap/>
            <w:vAlign w:val="center"/>
          </w:tcPr>
          <w:p w:rsidR="00244687" w:rsidRPr="009C32F6" w:rsidRDefault="00244687" w:rsidP="00244687">
            <w:pPr>
              <w:jc w:val="center"/>
            </w:pPr>
            <w:r w:rsidRPr="009C32F6">
              <w:rPr>
                <w:rFonts w:eastAsia="等线" w:hint="eastAsia"/>
              </w:rPr>
              <w:t>×</w:t>
            </w:r>
          </w:p>
        </w:tc>
        <w:tc>
          <w:tcPr>
            <w:tcW w:w="851" w:type="dxa"/>
            <w:shd w:val="clear" w:color="auto" w:fill="auto"/>
            <w:vAlign w:val="center"/>
          </w:tcPr>
          <w:p w:rsidR="00244687" w:rsidRPr="009C32F6" w:rsidRDefault="00244687" w:rsidP="00244687">
            <w:pPr>
              <w:jc w:val="center"/>
            </w:pPr>
            <w:r w:rsidRPr="009C32F6">
              <w:rPr>
                <w:rFonts w:eastAsia="等线" w:hint="eastAsia"/>
              </w:rPr>
              <w:t>×</w:t>
            </w:r>
          </w:p>
        </w:tc>
        <w:tc>
          <w:tcPr>
            <w:tcW w:w="850" w:type="dxa"/>
            <w:vAlign w:val="center"/>
          </w:tcPr>
          <w:p w:rsidR="00244687" w:rsidRPr="009C32F6" w:rsidRDefault="00244687" w:rsidP="00244687">
            <w:pPr>
              <w:jc w:val="center"/>
            </w:pPr>
            <w:r w:rsidRPr="009C32F6">
              <w:rPr>
                <w:rFonts w:eastAsia="等线" w:hint="eastAsia"/>
              </w:rPr>
              <w:t>√</w:t>
            </w:r>
          </w:p>
        </w:tc>
        <w:tc>
          <w:tcPr>
            <w:tcW w:w="1632" w:type="dxa"/>
            <w:vAlign w:val="center"/>
          </w:tcPr>
          <w:p w:rsidR="00244687" w:rsidRPr="009C32F6" w:rsidRDefault="00244687" w:rsidP="00244687">
            <w:pPr>
              <w:jc w:val="center"/>
            </w:pPr>
            <w:r w:rsidRPr="009C32F6">
              <w:rPr>
                <w:rFonts w:eastAsia="等线" w:hint="eastAsia"/>
              </w:rPr>
              <w:t>√</w:t>
            </w:r>
          </w:p>
        </w:tc>
      </w:tr>
      <w:tr w:rsidR="009C32F6" w:rsidRPr="009C32F6" w:rsidTr="00CA72CF">
        <w:trPr>
          <w:trHeight w:val="285"/>
          <w:jc w:val="center"/>
        </w:trPr>
        <w:tc>
          <w:tcPr>
            <w:tcW w:w="1080" w:type="dxa"/>
            <w:vAlign w:val="center"/>
          </w:tcPr>
          <w:p w:rsidR="00244687" w:rsidRPr="009C32F6" w:rsidRDefault="00E728A5" w:rsidP="00244687">
            <w:pPr>
              <w:jc w:val="center"/>
              <w:rPr>
                <w:rFonts w:eastAsia="等线"/>
                <w:b/>
              </w:rPr>
            </w:pPr>
            <w:r w:rsidRPr="009C32F6">
              <w:rPr>
                <w:rFonts w:eastAsia="等线"/>
                <w:b/>
              </w:rPr>
              <w:lastRenderedPageBreak/>
              <w:t>12</w:t>
            </w:r>
          </w:p>
        </w:tc>
        <w:tc>
          <w:tcPr>
            <w:tcW w:w="1166" w:type="dxa"/>
            <w:shd w:val="clear" w:color="auto" w:fill="auto"/>
            <w:noWrap/>
            <w:vAlign w:val="center"/>
          </w:tcPr>
          <w:p w:rsidR="00244687" w:rsidRPr="009C32F6" w:rsidRDefault="00784898" w:rsidP="00244687">
            <w:pPr>
              <w:jc w:val="center"/>
              <w:rPr>
                <w:rFonts w:eastAsia="等线"/>
              </w:rPr>
            </w:pPr>
            <w:r w:rsidRPr="009C32F6">
              <w:rPr>
                <w:rFonts w:eastAsia="等线" w:hint="eastAsia"/>
              </w:rPr>
              <w:t>专用柔软</w:t>
            </w:r>
            <w:r w:rsidR="00244687" w:rsidRPr="009C32F6">
              <w:rPr>
                <w:rFonts w:eastAsia="等线" w:hint="eastAsia"/>
              </w:rPr>
              <w:t>剂</w:t>
            </w:r>
          </w:p>
        </w:tc>
        <w:tc>
          <w:tcPr>
            <w:tcW w:w="1151" w:type="dxa"/>
            <w:shd w:val="clear" w:color="auto" w:fill="auto"/>
            <w:noWrap/>
            <w:vAlign w:val="center"/>
          </w:tcPr>
          <w:p w:rsidR="00244687" w:rsidRPr="009C32F6" w:rsidRDefault="00FC7F29" w:rsidP="00FC7F29">
            <w:pPr>
              <w:widowControl/>
              <w:jc w:val="center"/>
              <w:rPr>
                <w:rFonts w:ascii="等线" w:eastAsia="等线" w:hAnsi="等线"/>
                <w:sz w:val="22"/>
                <w:szCs w:val="22"/>
              </w:rPr>
            </w:pPr>
            <w:r w:rsidRPr="009C32F6">
              <w:rPr>
                <w:rFonts w:ascii="等线" w:eastAsia="等线" w:hAnsi="等线" w:hint="eastAsia"/>
                <w:sz w:val="22"/>
                <w:szCs w:val="22"/>
              </w:rPr>
              <w:t>白色至米黄色乳液</w:t>
            </w:r>
          </w:p>
        </w:tc>
        <w:tc>
          <w:tcPr>
            <w:tcW w:w="851" w:type="dxa"/>
            <w:shd w:val="clear" w:color="auto" w:fill="auto"/>
            <w:noWrap/>
            <w:vAlign w:val="center"/>
          </w:tcPr>
          <w:p w:rsidR="00244687" w:rsidRPr="009C32F6" w:rsidRDefault="00244687" w:rsidP="00244687">
            <w:pPr>
              <w:jc w:val="center"/>
            </w:pPr>
            <w:r w:rsidRPr="009C32F6">
              <w:rPr>
                <w:rFonts w:eastAsia="等线" w:hint="eastAsia"/>
              </w:rPr>
              <w:t>√</w:t>
            </w:r>
          </w:p>
        </w:tc>
        <w:tc>
          <w:tcPr>
            <w:tcW w:w="850" w:type="dxa"/>
            <w:shd w:val="clear" w:color="auto" w:fill="auto"/>
            <w:noWrap/>
            <w:vAlign w:val="center"/>
          </w:tcPr>
          <w:p w:rsidR="00244687" w:rsidRPr="009C32F6" w:rsidRDefault="00244687" w:rsidP="00244687">
            <w:pPr>
              <w:jc w:val="center"/>
            </w:pPr>
            <w:r w:rsidRPr="009C32F6">
              <w:rPr>
                <w:rFonts w:eastAsia="等线" w:hint="eastAsia"/>
              </w:rPr>
              <w:t>√</w:t>
            </w:r>
          </w:p>
        </w:tc>
        <w:tc>
          <w:tcPr>
            <w:tcW w:w="851" w:type="dxa"/>
            <w:shd w:val="clear" w:color="auto" w:fill="auto"/>
            <w:vAlign w:val="center"/>
          </w:tcPr>
          <w:p w:rsidR="00244687" w:rsidRPr="009C32F6" w:rsidRDefault="00244687" w:rsidP="00244687">
            <w:pPr>
              <w:jc w:val="center"/>
            </w:pPr>
            <w:r w:rsidRPr="009C32F6">
              <w:rPr>
                <w:rFonts w:eastAsia="等线" w:hint="eastAsia"/>
              </w:rPr>
              <w:t>×</w:t>
            </w:r>
          </w:p>
        </w:tc>
        <w:tc>
          <w:tcPr>
            <w:tcW w:w="850" w:type="dxa"/>
            <w:vAlign w:val="center"/>
          </w:tcPr>
          <w:p w:rsidR="00244687" w:rsidRPr="009C32F6" w:rsidRDefault="00244687" w:rsidP="00244687">
            <w:pPr>
              <w:jc w:val="center"/>
              <w:rPr>
                <w:rFonts w:eastAsia="等线"/>
              </w:rPr>
            </w:pPr>
            <w:r w:rsidRPr="009C32F6">
              <w:rPr>
                <w:rFonts w:eastAsia="等线" w:hint="eastAsia"/>
              </w:rPr>
              <w:t>×</w:t>
            </w:r>
          </w:p>
        </w:tc>
        <w:tc>
          <w:tcPr>
            <w:tcW w:w="1632" w:type="dxa"/>
            <w:vAlign w:val="center"/>
          </w:tcPr>
          <w:p w:rsidR="00244687" w:rsidRPr="009C32F6" w:rsidRDefault="00244687" w:rsidP="00244687">
            <w:pPr>
              <w:jc w:val="center"/>
            </w:pPr>
            <w:r w:rsidRPr="009C32F6">
              <w:rPr>
                <w:rFonts w:eastAsia="等线" w:hint="eastAsia"/>
              </w:rPr>
              <w:t>√</w:t>
            </w:r>
          </w:p>
        </w:tc>
      </w:tr>
      <w:tr w:rsidR="009C32F6" w:rsidRPr="009C32F6" w:rsidTr="00FC7F29">
        <w:trPr>
          <w:trHeight w:val="285"/>
          <w:jc w:val="center"/>
        </w:trPr>
        <w:tc>
          <w:tcPr>
            <w:tcW w:w="8431" w:type="dxa"/>
            <w:gridSpan w:val="8"/>
            <w:vAlign w:val="center"/>
          </w:tcPr>
          <w:p w:rsidR="00AF49B2" w:rsidRPr="009C32F6" w:rsidRDefault="00074610" w:rsidP="00244687">
            <w:pPr>
              <w:jc w:val="center"/>
              <w:rPr>
                <w:rFonts w:eastAsia="等线"/>
              </w:rPr>
            </w:pPr>
            <w:r w:rsidRPr="009C32F6">
              <w:rPr>
                <w:rFonts w:eastAsia="等线" w:hint="eastAsia"/>
              </w:rPr>
              <w:t>其它</w:t>
            </w:r>
            <w:r w:rsidR="00531D5D" w:rsidRPr="009C32F6">
              <w:rPr>
                <w:rFonts w:eastAsia="等线" w:hint="eastAsia"/>
              </w:rPr>
              <w:t>非</w:t>
            </w:r>
            <w:r w:rsidR="00AF49B2" w:rsidRPr="009C32F6">
              <w:rPr>
                <w:rFonts w:eastAsia="等线" w:hint="eastAsia"/>
              </w:rPr>
              <w:t>硅助剂</w:t>
            </w:r>
          </w:p>
        </w:tc>
      </w:tr>
      <w:tr w:rsidR="009C32F6" w:rsidRPr="009C32F6" w:rsidTr="00CA72CF">
        <w:trPr>
          <w:trHeight w:val="285"/>
          <w:jc w:val="center"/>
        </w:trPr>
        <w:tc>
          <w:tcPr>
            <w:tcW w:w="1080" w:type="dxa"/>
            <w:vAlign w:val="center"/>
          </w:tcPr>
          <w:p w:rsidR="00244687" w:rsidRPr="009C32F6" w:rsidRDefault="00E728A5" w:rsidP="00244687">
            <w:pPr>
              <w:jc w:val="center"/>
              <w:rPr>
                <w:rFonts w:eastAsia="等线"/>
                <w:b/>
              </w:rPr>
            </w:pPr>
            <w:r w:rsidRPr="009C32F6">
              <w:rPr>
                <w:rFonts w:eastAsia="等线"/>
                <w:b/>
              </w:rPr>
              <w:t>13</w:t>
            </w:r>
          </w:p>
        </w:tc>
        <w:tc>
          <w:tcPr>
            <w:tcW w:w="1166"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净</w:t>
            </w:r>
            <w:r w:rsidRPr="009C32F6">
              <w:rPr>
                <w:rFonts w:eastAsia="等线"/>
              </w:rPr>
              <w:t>洗剂</w:t>
            </w:r>
          </w:p>
        </w:tc>
        <w:tc>
          <w:tcPr>
            <w:tcW w:w="1151" w:type="dxa"/>
            <w:shd w:val="clear" w:color="auto" w:fill="auto"/>
            <w:noWrap/>
            <w:vAlign w:val="center"/>
          </w:tcPr>
          <w:p w:rsidR="00244687" w:rsidRPr="009C32F6" w:rsidRDefault="00FC7F29" w:rsidP="00FC7F29">
            <w:pPr>
              <w:widowControl/>
              <w:jc w:val="center"/>
              <w:rPr>
                <w:rFonts w:ascii="等线" w:eastAsia="等线" w:hAnsi="等线"/>
                <w:sz w:val="22"/>
                <w:szCs w:val="22"/>
              </w:rPr>
            </w:pPr>
            <w:r w:rsidRPr="009C32F6">
              <w:rPr>
                <w:rFonts w:ascii="等线" w:eastAsia="等线" w:hAnsi="等线" w:hint="eastAsia"/>
                <w:sz w:val="22"/>
                <w:szCs w:val="22"/>
              </w:rPr>
              <w:t>白色微潮粉末</w:t>
            </w:r>
          </w:p>
        </w:tc>
        <w:tc>
          <w:tcPr>
            <w:tcW w:w="851" w:type="dxa"/>
            <w:shd w:val="clear" w:color="auto" w:fill="auto"/>
            <w:noWrap/>
            <w:vAlign w:val="center"/>
          </w:tcPr>
          <w:p w:rsidR="00244687" w:rsidRPr="009C32F6" w:rsidRDefault="00244687" w:rsidP="00244687">
            <w:pPr>
              <w:jc w:val="center"/>
            </w:pPr>
            <w:r w:rsidRPr="009C32F6">
              <w:rPr>
                <w:rFonts w:eastAsia="等线" w:hint="eastAsia"/>
              </w:rPr>
              <w:t>×</w:t>
            </w:r>
          </w:p>
        </w:tc>
        <w:tc>
          <w:tcPr>
            <w:tcW w:w="850" w:type="dxa"/>
            <w:shd w:val="clear" w:color="auto" w:fill="auto"/>
            <w:noWrap/>
            <w:vAlign w:val="center"/>
          </w:tcPr>
          <w:p w:rsidR="00244687" w:rsidRPr="009C32F6" w:rsidRDefault="00244687" w:rsidP="00244687">
            <w:pPr>
              <w:jc w:val="center"/>
            </w:pPr>
            <w:r w:rsidRPr="009C32F6">
              <w:rPr>
                <w:rFonts w:eastAsia="等线" w:hint="eastAsia"/>
              </w:rPr>
              <w:t>×</w:t>
            </w:r>
          </w:p>
        </w:tc>
        <w:tc>
          <w:tcPr>
            <w:tcW w:w="851" w:type="dxa"/>
            <w:shd w:val="clear" w:color="auto" w:fill="auto"/>
            <w:vAlign w:val="center"/>
          </w:tcPr>
          <w:p w:rsidR="00244687" w:rsidRPr="009C32F6" w:rsidRDefault="00244687" w:rsidP="00244687">
            <w:pPr>
              <w:jc w:val="center"/>
            </w:pPr>
            <w:r w:rsidRPr="009C32F6">
              <w:rPr>
                <w:rFonts w:eastAsia="等线" w:hint="eastAsia"/>
              </w:rPr>
              <w:t>×</w:t>
            </w:r>
          </w:p>
        </w:tc>
        <w:tc>
          <w:tcPr>
            <w:tcW w:w="850" w:type="dxa"/>
            <w:vAlign w:val="center"/>
          </w:tcPr>
          <w:p w:rsidR="00244687" w:rsidRPr="009C32F6" w:rsidRDefault="00244687" w:rsidP="00244687">
            <w:pPr>
              <w:jc w:val="center"/>
            </w:pPr>
            <w:r w:rsidRPr="009C32F6">
              <w:rPr>
                <w:rFonts w:eastAsia="等线" w:hint="eastAsia"/>
              </w:rPr>
              <w:t>×</w:t>
            </w:r>
          </w:p>
        </w:tc>
        <w:tc>
          <w:tcPr>
            <w:tcW w:w="1632" w:type="dxa"/>
            <w:vAlign w:val="center"/>
          </w:tcPr>
          <w:p w:rsidR="00244687" w:rsidRPr="009C32F6" w:rsidRDefault="00244687" w:rsidP="00244687">
            <w:pPr>
              <w:jc w:val="center"/>
            </w:pPr>
            <w:r w:rsidRPr="009C32F6">
              <w:rPr>
                <w:rFonts w:eastAsia="等线" w:hint="eastAsia"/>
              </w:rPr>
              <w:t>×</w:t>
            </w:r>
          </w:p>
        </w:tc>
      </w:tr>
      <w:tr w:rsidR="009C32F6" w:rsidRPr="009C32F6" w:rsidTr="00CA72CF">
        <w:trPr>
          <w:trHeight w:val="285"/>
          <w:jc w:val="center"/>
        </w:trPr>
        <w:tc>
          <w:tcPr>
            <w:tcW w:w="1080" w:type="dxa"/>
            <w:vAlign w:val="center"/>
          </w:tcPr>
          <w:p w:rsidR="00244687" w:rsidRPr="009C32F6" w:rsidRDefault="00E728A5" w:rsidP="00244687">
            <w:pPr>
              <w:jc w:val="center"/>
              <w:rPr>
                <w:rFonts w:eastAsia="等线"/>
                <w:b/>
              </w:rPr>
            </w:pPr>
            <w:r w:rsidRPr="009C32F6">
              <w:rPr>
                <w:rFonts w:eastAsia="等线"/>
                <w:b/>
              </w:rPr>
              <w:t>14</w:t>
            </w:r>
          </w:p>
        </w:tc>
        <w:tc>
          <w:tcPr>
            <w:tcW w:w="1166"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退浆剂</w:t>
            </w:r>
          </w:p>
        </w:tc>
        <w:tc>
          <w:tcPr>
            <w:tcW w:w="1151" w:type="dxa"/>
            <w:shd w:val="clear" w:color="auto" w:fill="auto"/>
            <w:noWrap/>
            <w:vAlign w:val="center"/>
          </w:tcPr>
          <w:p w:rsidR="00244687" w:rsidRPr="009C32F6" w:rsidRDefault="00FC7F29" w:rsidP="00FC7F29">
            <w:pPr>
              <w:widowControl/>
              <w:jc w:val="center"/>
              <w:rPr>
                <w:rFonts w:ascii="等线" w:eastAsia="等线" w:hAnsi="等线"/>
                <w:sz w:val="22"/>
                <w:szCs w:val="22"/>
              </w:rPr>
            </w:pPr>
            <w:r w:rsidRPr="009C32F6">
              <w:rPr>
                <w:rFonts w:ascii="等线" w:eastAsia="等线" w:hAnsi="等线" w:hint="eastAsia"/>
                <w:sz w:val="22"/>
                <w:szCs w:val="22"/>
              </w:rPr>
              <w:t>无色至微黄色透明液体</w:t>
            </w:r>
          </w:p>
        </w:tc>
        <w:tc>
          <w:tcPr>
            <w:tcW w:w="851"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w:t>
            </w:r>
          </w:p>
        </w:tc>
        <w:tc>
          <w:tcPr>
            <w:tcW w:w="850"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w:t>
            </w:r>
          </w:p>
        </w:tc>
        <w:tc>
          <w:tcPr>
            <w:tcW w:w="851" w:type="dxa"/>
            <w:shd w:val="clear" w:color="auto" w:fill="auto"/>
            <w:vAlign w:val="center"/>
          </w:tcPr>
          <w:p w:rsidR="00244687" w:rsidRPr="009C32F6" w:rsidRDefault="00244687" w:rsidP="00244687">
            <w:pPr>
              <w:jc w:val="center"/>
              <w:rPr>
                <w:rFonts w:eastAsia="等线"/>
              </w:rPr>
            </w:pPr>
            <w:r w:rsidRPr="009C32F6">
              <w:rPr>
                <w:rFonts w:eastAsia="等线" w:hint="eastAsia"/>
              </w:rPr>
              <w:t>√</w:t>
            </w:r>
          </w:p>
        </w:tc>
        <w:tc>
          <w:tcPr>
            <w:tcW w:w="850" w:type="dxa"/>
            <w:vAlign w:val="center"/>
          </w:tcPr>
          <w:p w:rsidR="00244687" w:rsidRPr="009C32F6" w:rsidRDefault="00861B58" w:rsidP="00244687">
            <w:pPr>
              <w:jc w:val="center"/>
            </w:pPr>
            <w:r w:rsidRPr="009C32F6">
              <w:rPr>
                <w:rFonts w:eastAsia="等线" w:hint="eastAsia"/>
              </w:rPr>
              <w:t>×</w:t>
            </w:r>
          </w:p>
        </w:tc>
        <w:tc>
          <w:tcPr>
            <w:tcW w:w="1632" w:type="dxa"/>
            <w:vAlign w:val="center"/>
          </w:tcPr>
          <w:p w:rsidR="00244687" w:rsidRPr="009C32F6" w:rsidRDefault="00861B58" w:rsidP="00244687">
            <w:pPr>
              <w:jc w:val="center"/>
            </w:pPr>
            <w:r w:rsidRPr="009C32F6">
              <w:rPr>
                <w:rFonts w:eastAsia="等线" w:hint="eastAsia"/>
              </w:rPr>
              <w:t>×</w:t>
            </w:r>
          </w:p>
        </w:tc>
      </w:tr>
      <w:tr w:rsidR="009C32F6" w:rsidRPr="009C32F6" w:rsidTr="00CA72CF">
        <w:trPr>
          <w:trHeight w:val="285"/>
          <w:jc w:val="center"/>
        </w:trPr>
        <w:tc>
          <w:tcPr>
            <w:tcW w:w="1080" w:type="dxa"/>
            <w:vAlign w:val="center"/>
          </w:tcPr>
          <w:p w:rsidR="00244687" w:rsidRPr="009C32F6" w:rsidRDefault="00E728A5" w:rsidP="00244687">
            <w:pPr>
              <w:jc w:val="center"/>
              <w:rPr>
                <w:rFonts w:eastAsia="等线"/>
                <w:b/>
              </w:rPr>
            </w:pPr>
            <w:r w:rsidRPr="009C32F6">
              <w:rPr>
                <w:rFonts w:eastAsia="等线"/>
                <w:b/>
              </w:rPr>
              <w:t>15</w:t>
            </w:r>
          </w:p>
        </w:tc>
        <w:tc>
          <w:tcPr>
            <w:tcW w:w="1166"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去油剂</w:t>
            </w:r>
          </w:p>
        </w:tc>
        <w:tc>
          <w:tcPr>
            <w:tcW w:w="1151" w:type="dxa"/>
            <w:shd w:val="clear" w:color="auto" w:fill="auto"/>
            <w:noWrap/>
            <w:vAlign w:val="center"/>
          </w:tcPr>
          <w:p w:rsidR="00244687" w:rsidRPr="009C32F6" w:rsidRDefault="00FC7F29" w:rsidP="00FC7F29">
            <w:pPr>
              <w:widowControl/>
              <w:jc w:val="center"/>
              <w:rPr>
                <w:rFonts w:ascii="等线" w:eastAsia="等线" w:hAnsi="等线"/>
                <w:sz w:val="22"/>
                <w:szCs w:val="22"/>
              </w:rPr>
            </w:pPr>
            <w:r w:rsidRPr="009C32F6">
              <w:rPr>
                <w:rFonts w:ascii="等线" w:eastAsia="等线" w:hAnsi="等线" w:hint="eastAsia"/>
                <w:sz w:val="22"/>
                <w:szCs w:val="22"/>
              </w:rPr>
              <w:t>无色至微黄色透明液体</w:t>
            </w:r>
          </w:p>
        </w:tc>
        <w:tc>
          <w:tcPr>
            <w:tcW w:w="851" w:type="dxa"/>
            <w:shd w:val="clear" w:color="auto" w:fill="auto"/>
            <w:noWrap/>
            <w:vAlign w:val="center"/>
          </w:tcPr>
          <w:p w:rsidR="00244687" w:rsidRPr="009C32F6" w:rsidRDefault="00244687" w:rsidP="00244687">
            <w:pPr>
              <w:jc w:val="center"/>
            </w:pPr>
            <w:r w:rsidRPr="009C32F6">
              <w:rPr>
                <w:rFonts w:eastAsia="等线" w:hint="eastAsia"/>
              </w:rPr>
              <w:t>√</w:t>
            </w:r>
          </w:p>
        </w:tc>
        <w:tc>
          <w:tcPr>
            <w:tcW w:w="850" w:type="dxa"/>
            <w:shd w:val="clear" w:color="auto" w:fill="auto"/>
            <w:noWrap/>
            <w:vAlign w:val="center"/>
          </w:tcPr>
          <w:p w:rsidR="00244687" w:rsidRPr="009C32F6" w:rsidRDefault="00244687" w:rsidP="00244687">
            <w:pPr>
              <w:jc w:val="center"/>
            </w:pPr>
            <w:r w:rsidRPr="009C32F6">
              <w:rPr>
                <w:rFonts w:eastAsia="等线" w:hint="eastAsia"/>
              </w:rPr>
              <w:t>×</w:t>
            </w:r>
          </w:p>
        </w:tc>
        <w:tc>
          <w:tcPr>
            <w:tcW w:w="851" w:type="dxa"/>
            <w:shd w:val="clear" w:color="auto" w:fill="auto"/>
            <w:vAlign w:val="center"/>
          </w:tcPr>
          <w:p w:rsidR="00244687" w:rsidRPr="009C32F6" w:rsidRDefault="00244687" w:rsidP="00244687">
            <w:pPr>
              <w:jc w:val="center"/>
            </w:pPr>
            <w:r w:rsidRPr="009C32F6">
              <w:rPr>
                <w:rFonts w:eastAsia="等线" w:hint="eastAsia"/>
              </w:rPr>
              <w:t>√</w:t>
            </w:r>
          </w:p>
        </w:tc>
        <w:tc>
          <w:tcPr>
            <w:tcW w:w="850" w:type="dxa"/>
            <w:vAlign w:val="center"/>
          </w:tcPr>
          <w:p w:rsidR="00244687" w:rsidRPr="009C32F6" w:rsidRDefault="00244687" w:rsidP="00244687">
            <w:pPr>
              <w:jc w:val="center"/>
            </w:pPr>
            <w:r w:rsidRPr="009C32F6">
              <w:rPr>
                <w:rFonts w:eastAsia="等线" w:hint="eastAsia"/>
              </w:rPr>
              <w:t>√</w:t>
            </w:r>
          </w:p>
        </w:tc>
        <w:tc>
          <w:tcPr>
            <w:tcW w:w="1632" w:type="dxa"/>
            <w:vAlign w:val="center"/>
          </w:tcPr>
          <w:p w:rsidR="00244687" w:rsidRPr="009C32F6" w:rsidRDefault="00244687" w:rsidP="00244687">
            <w:pPr>
              <w:jc w:val="center"/>
            </w:pPr>
            <w:r w:rsidRPr="009C32F6">
              <w:rPr>
                <w:rFonts w:eastAsia="等线" w:hint="eastAsia"/>
              </w:rPr>
              <w:t>√</w:t>
            </w:r>
          </w:p>
        </w:tc>
      </w:tr>
      <w:tr w:rsidR="009C32F6" w:rsidRPr="009C32F6" w:rsidTr="00CA72CF">
        <w:trPr>
          <w:trHeight w:val="285"/>
          <w:jc w:val="center"/>
        </w:trPr>
        <w:tc>
          <w:tcPr>
            <w:tcW w:w="1080" w:type="dxa"/>
            <w:vAlign w:val="center"/>
          </w:tcPr>
          <w:p w:rsidR="00244687" w:rsidRPr="009C32F6" w:rsidRDefault="00E728A5" w:rsidP="00244687">
            <w:pPr>
              <w:jc w:val="center"/>
              <w:rPr>
                <w:rFonts w:eastAsia="等线"/>
                <w:b/>
              </w:rPr>
            </w:pPr>
            <w:r w:rsidRPr="009C32F6">
              <w:rPr>
                <w:rFonts w:eastAsia="等线"/>
                <w:b/>
              </w:rPr>
              <w:t>16</w:t>
            </w:r>
          </w:p>
        </w:tc>
        <w:tc>
          <w:tcPr>
            <w:tcW w:w="1166"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匀染剂</w:t>
            </w:r>
          </w:p>
        </w:tc>
        <w:tc>
          <w:tcPr>
            <w:tcW w:w="1151" w:type="dxa"/>
            <w:shd w:val="clear" w:color="auto" w:fill="auto"/>
            <w:noWrap/>
            <w:vAlign w:val="center"/>
          </w:tcPr>
          <w:p w:rsidR="00244687" w:rsidRPr="009C32F6" w:rsidRDefault="00FC7F29" w:rsidP="00FC7F29">
            <w:pPr>
              <w:widowControl/>
              <w:jc w:val="center"/>
              <w:rPr>
                <w:rFonts w:ascii="等线" w:eastAsia="等线" w:hAnsi="等线"/>
                <w:sz w:val="22"/>
                <w:szCs w:val="22"/>
              </w:rPr>
            </w:pPr>
            <w:r w:rsidRPr="009C32F6">
              <w:rPr>
                <w:rFonts w:ascii="等线" w:eastAsia="等线" w:hAnsi="等线" w:hint="eastAsia"/>
                <w:sz w:val="22"/>
                <w:szCs w:val="22"/>
              </w:rPr>
              <w:t>棕红色液体</w:t>
            </w:r>
          </w:p>
        </w:tc>
        <w:tc>
          <w:tcPr>
            <w:tcW w:w="851" w:type="dxa"/>
            <w:shd w:val="clear" w:color="auto" w:fill="auto"/>
            <w:noWrap/>
            <w:vAlign w:val="center"/>
          </w:tcPr>
          <w:p w:rsidR="00244687" w:rsidRPr="009C32F6" w:rsidRDefault="00244687" w:rsidP="00244687">
            <w:pPr>
              <w:jc w:val="center"/>
            </w:pPr>
            <w:r w:rsidRPr="009C32F6">
              <w:rPr>
                <w:rFonts w:eastAsia="等线" w:hint="eastAsia"/>
              </w:rPr>
              <w:t>√</w:t>
            </w:r>
          </w:p>
        </w:tc>
        <w:tc>
          <w:tcPr>
            <w:tcW w:w="850" w:type="dxa"/>
            <w:shd w:val="clear" w:color="auto" w:fill="auto"/>
            <w:noWrap/>
            <w:vAlign w:val="center"/>
          </w:tcPr>
          <w:p w:rsidR="00244687" w:rsidRPr="009C32F6" w:rsidRDefault="00244687" w:rsidP="00244687">
            <w:pPr>
              <w:jc w:val="center"/>
            </w:pPr>
            <w:r w:rsidRPr="009C32F6">
              <w:rPr>
                <w:rFonts w:eastAsia="等线" w:hint="eastAsia"/>
              </w:rPr>
              <w:t>×</w:t>
            </w:r>
          </w:p>
        </w:tc>
        <w:tc>
          <w:tcPr>
            <w:tcW w:w="851" w:type="dxa"/>
            <w:shd w:val="clear" w:color="auto" w:fill="auto"/>
            <w:vAlign w:val="center"/>
          </w:tcPr>
          <w:p w:rsidR="00244687" w:rsidRPr="009C32F6" w:rsidRDefault="00244687" w:rsidP="00244687">
            <w:pPr>
              <w:jc w:val="center"/>
            </w:pPr>
            <w:r w:rsidRPr="009C32F6">
              <w:rPr>
                <w:rFonts w:eastAsia="等线" w:hint="eastAsia"/>
              </w:rPr>
              <w:t>×</w:t>
            </w:r>
          </w:p>
        </w:tc>
        <w:tc>
          <w:tcPr>
            <w:tcW w:w="850" w:type="dxa"/>
            <w:vAlign w:val="center"/>
          </w:tcPr>
          <w:p w:rsidR="00244687" w:rsidRPr="009C32F6" w:rsidRDefault="00244687" w:rsidP="00244687">
            <w:pPr>
              <w:jc w:val="center"/>
            </w:pPr>
            <w:r w:rsidRPr="009C32F6">
              <w:rPr>
                <w:rFonts w:eastAsia="等线" w:hint="eastAsia"/>
              </w:rPr>
              <w:t>√</w:t>
            </w:r>
          </w:p>
        </w:tc>
        <w:tc>
          <w:tcPr>
            <w:tcW w:w="1632" w:type="dxa"/>
            <w:vAlign w:val="center"/>
          </w:tcPr>
          <w:p w:rsidR="00244687" w:rsidRPr="009C32F6" w:rsidRDefault="00244687" w:rsidP="00244687">
            <w:pPr>
              <w:jc w:val="center"/>
            </w:pPr>
            <w:r w:rsidRPr="009C32F6">
              <w:rPr>
                <w:rFonts w:eastAsia="等线" w:hint="eastAsia"/>
              </w:rPr>
              <w:t>√</w:t>
            </w:r>
          </w:p>
        </w:tc>
      </w:tr>
      <w:tr w:rsidR="009C32F6" w:rsidRPr="009C32F6" w:rsidTr="00CA72CF">
        <w:trPr>
          <w:trHeight w:val="285"/>
          <w:jc w:val="center"/>
        </w:trPr>
        <w:tc>
          <w:tcPr>
            <w:tcW w:w="1080" w:type="dxa"/>
            <w:vAlign w:val="center"/>
          </w:tcPr>
          <w:p w:rsidR="00244687" w:rsidRPr="009C32F6" w:rsidRDefault="00E728A5" w:rsidP="00244687">
            <w:pPr>
              <w:jc w:val="center"/>
              <w:rPr>
                <w:rFonts w:eastAsia="等线"/>
                <w:b/>
              </w:rPr>
            </w:pPr>
            <w:r w:rsidRPr="009C32F6">
              <w:rPr>
                <w:rFonts w:eastAsia="等线"/>
                <w:b/>
              </w:rPr>
              <w:t>17</w:t>
            </w:r>
          </w:p>
        </w:tc>
        <w:tc>
          <w:tcPr>
            <w:tcW w:w="1166"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固色剂</w:t>
            </w:r>
          </w:p>
        </w:tc>
        <w:tc>
          <w:tcPr>
            <w:tcW w:w="1151" w:type="dxa"/>
            <w:shd w:val="clear" w:color="auto" w:fill="auto"/>
            <w:noWrap/>
            <w:vAlign w:val="center"/>
          </w:tcPr>
          <w:p w:rsidR="00244687" w:rsidRPr="009C32F6" w:rsidRDefault="00FC7F29" w:rsidP="00FC7F29">
            <w:pPr>
              <w:widowControl/>
              <w:jc w:val="center"/>
              <w:rPr>
                <w:rFonts w:ascii="等线" w:eastAsia="等线" w:hAnsi="等线"/>
                <w:sz w:val="22"/>
                <w:szCs w:val="22"/>
              </w:rPr>
            </w:pPr>
            <w:r w:rsidRPr="009C32F6">
              <w:rPr>
                <w:rFonts w:ascii="等线" w:eastAsia="等线" w:hAnsi="等线" w:hint="eastAsia"/>
                <w:sz w:val="22"/>
                <w:szCs w:val="22"/>
              </w:rPr>
              <w:t>棕黄色至棕红色粘稠液体</w:t>
            </w:r>
          </w:p>
        </w:tc>
        <w:tc>
          <w:tcPr>
            <w:tcW w:w="851" w:type="dxa"/>
            <w:shd w:val="clear" w:color="auto" w:fill="auto"/>
            <w:noWrap/>
            <w:vAlign w:val="center"/>
          </w:tcPr>
          <w:p w:rsidR="00244687" w:rsidRPr="009C32F6" w:rsidRDefault="00244687" w:rsidP="00244687">
            <w:pPr>
              <w:jc w:val="center"/>
            </w:pPr>
            <w:r w:rsidRPr="009C32F6">
              <w:rPr>
                <w:rFonts w:eastAsia="等线" w:hint="eastAsia"/>
              </w:rPr>
              <w:t>×</w:t>
            </w:r>
          </w:p>
        </w:tc>
        <w:tc>
          <w:tcPr>
            <w:tcW w:w="850" w:type="dxa"/>
            <w:shd w:val="clear" w:color="auto" w:fill="auto"/>
            <w:noWrap/>
            <w:vAlign w:val="center"/>
          </w:tcPr>
          <w:p w:rsidR="00244687" w:rsidRPr="009C32F6" w:rsidRDefault="00244687" w:rsidP="00244687">
            <w:pPr>
              <w:jc w:val="center"/>
            </w:pPr>
            <w:r w:rsidRPr="009C32F6">
              <w:rPr>
                <w:rFonts w:eastAsia="等线" w:hint="eastAsia"/>
              </w:rPr>
              <w:t>×</w:t>
            </w:r>
          </w:p>
        </w:tc>
        <w:tc>
          <w:tcPr>
            <w:tcW w:w="851" w:type="dxa"/>
            <w:shd w:val="clear" w:color="auto" w:fill="auto"/>
            <w:vAlign w:val="center"/>
          </w:tcPr>
          <w:p w:rsidR="00244687" w:rsidRPr="009C32F6" w:rsidRDefault="00244687" w:rsidP="00244687">
            <w:pPr>
              <w:jc w:val="center"/>
            </w:pPr>
            <w:r w:rsidRPr="009C32F6">
              <w:rPr>
                <w:rFonts w:eastAsia="等线" w:hint="eastAsia"/>
              </w:rPr>
              <w:t>×</w:t>
            </w:r>
          </w:p>
        </w:tc>
        <w:tc>
          <w:tcPr>
            <w:tcW w:w="850" w:type="dxa"/>
            <w:vAlign w:val="center"/>
          </w:tcPr>
          <w:p w:rsidR="00244687" w:rsidRPr="009C32F6" w:rsidRDefault="00244687" w:rsidP="00244687">
            <w:pPr>
              <w:jc w:val="center"/>
            </w:pPr>
            <w:r w:rsidRPr="009C32F6">
              <w:rPr>
                <w:rFonts w:eastAsia="等线" w:hint="eastAsia"/>
              </w:rPr>
              <w:t>×</w:t>
            </w:r>
          </w:p>
        </w:tc>
        <w:tc>
          <w:tcPr>
            <w:tcW w:w="1632" w:type="dxa"/>
            <w:vAlign w:val="center"/>
          </w:tcPr>
          <w:p w:rsidR="00244687" w:rsidRPr="009C32F6" w:rsidRDefault="00244687" w:rsidP="00244687">
            <w:pPr>
              <w:jc w:val="center"/>
            </w:pPr>
            <w:r w:rsidRPr="009C32F6">
              <w:rPr>
                <w:rFonts w:eastAsia="等线" w:hint="eastAsia"/>
              </w:rPr>
              <w:t>×</w:t>
            </w:r>
          </w:p>
        </w:tc>
      </w:tr>
      <w:tr w:rsidR="009C32F6" w:rsidRPr="009C32F6" w:rsidTr="00CA72CF">
        <w:trPr>
          <w:trHeight w:val="285"/>
          <w:jc w:val="center"/>
        </w:trPr>
        <w:tc>
          <w:tcPr>
            <w:tcW w:w="1080" w:type="dxa"/>
            <w:vAlign w:val="center"/>
          </w:tcPr>
          <w:p w:rsidR="00244687" w:rsidRPr="009C32F6" w:rsidRDefault="00E728A5" w:rsidP="00244687">
            <w:pPr>
              <w:jc w:val="center"/>
              <w:rPr>
                <w:rFonts w:eastAsia="等线"/>
                <w:b/>
              </w:rPr>
            </w:pPr>
            <w:r w:rsidRPr="009C32F6">
              <w:rPr>
                <w:rFonts w:eastAsia="等线"/>
                <w:b/>
              </w:rPr>
              <w:t>18</w:t>
            </w:r>
          </w:p>
        </w:tc>
        <w:tc>
          <w:tcPr>
            <w:tcW w:w="1166" w:type="dxa"/>
            <w:shd w:val="clear" w:color="auto" w:fill="auto"/>
            <w:noWrap/>
            <w:vAlign w:val="center"/>
          </w:tcPr>
          <w:p w:rsidR="00244687" w:rsidRPr="009C32F6" w:rsidRDefault="00F204A9" w:rsidP="00244687">
            <w:pPr>
              <w:jc w:val="center"/>
              <w:rPr>
                <w:rFonts w:eastAsia="等线"/>
              </w:rPr>
            </w:pPr>
            <w:r w:rsidRPr="009C32F6">
              <w:rPr>
                <w:rFonts w:eastAsia="等线" w:hint="eastAsia"/>
              </w:rPr>
              <w:t>片状柔软剂</w:t>
            </w:r>
          </w:p>
        </w:tc>
        <w:tc>
          <w:tcPr>
            <w:tcW w:w="1151" w:type="dxa"/>
            <w:shd w:val="clear" w:color="auto" w:fill="auto"/>
            <w:noWrap/>
            <w:vAlign w:val="center"/>
          </w:tcPr>
          <w:p w:rsidR="00244687" w:rsidRPr="009C32F6" w:rsidRDefault="00FC7F29" w:rsidP="00FC7F29">
            <w:pPr>
              <w:widowControl/>
              <w:jc w:val="center"/>
              <w:rPr>
                <w:rFonts w:ascii="等线" w:eastAsia="等线" w:hAnsi="等线"/>
                <w:sz w:val="22"/>
                <w:szCs w:val="22"/>
              </w:rPr>
            </w:pPr>
            <w:r w:rsidRPr="009C32F6">
              <w:rPr>
                <w:rFonts w:ascii="等线" w:eastAsia="等线" w:hAnsi="等线" w:hint="eastAsia"/>
                <w:sz w:val="22"/>
                <w:szCs w:val="22"/>
              </w:rPr>
              <w:t>浅黄色或带红光片状固体</w:t>
            </w:r>
          </w:p>
        </w:tc>
        <w:tc>
          <w:tcPr>
            <w:tcW w:w="851" w:type="dxa"/>
            <w:shd w:val="clear" w:color="auto" w:fill="auto"/>
            <w:noWrap/>
            <w:vAlign w:val="center"/>
          </w:tcPr>
          <w:p w:rsidR="00244687" w:rsidRPr="009C32F6" w:rsidRDefault="00244687" w:rsidP="00244687">
            <w:pPr>
              <w:jc w:val="center"/>
            </w:pPr>
            <w:r w:rsidRPr="009C32F6">
              <w:rPr>
                <w:rFonts w:eastAsia="等线" w:hint="eastAsia"/>
              </w:rPr>
              <w:t>×</w:t>
            </w:r>
          </w:p>
        </w:tc>
        <w:tc>
          <w:tcPr>
            <w:tcW w:w="850" w:type="dxa"/>
            <w:shd w:val="clear" w:color="auto" w:fill="auto"/>
            <w:noWrap/>
            <w:vAlign w:val="center"/>
          </w:tcPr>
          <w:p w:rsidR="00244687" w:rsidRPr="009C32F6" w:rsidRDefault="00244687" w:rsidP="00244687">
            <w:pPr>
              <w:jc w:val="center"/>
            </w:pPr>
            <w:r w:rsidRPr="009C32F6">
              <w:rPr>
                <w:rFonts w:eastAsia="等线" w:hint="eastAsia"/>
              </w:rPr>
              <w:t>√</w:t>
            </w:r>
          </w:p>
        </w:tc>
        <w:tc>
          <w:tcPr>
            <w:tcW w:w="851" w:type="dxa"/>
            <w:shd w:val="clear" w:color="auto" w:fill="auto"/>
            <w:vAlign w:val="center"/>
          </w:tcPr>
          <w:p w:rsidR="00244687" w:rsidRPr="009C32F6" w:rsidRDefault="00244687" w:rsidP="00244687">
            <w:pPr>
              <w:jc w:val="center"/>
            </w:pPr>
            <w:r w:rsidRPr="009C32F6">
              <w:rPr>
                <w:rFonts w:eastAsia="等线" w:hint="eastAsia"/>
              </w:rPr>
              <w:t>×</w:t>
            </w:r>
          </w:p>
        </w:tc>
        <w:tc>
          <w:tcPr>
            <w:tcW w:w="850" w:type="dxa"/>
            <w:vAlign w:val="center"/>
          </w:tcPr>
          <w:p w:rsidR="00244687" w:rsidRPr="009C32F6" w:rsidRDefault="00244687" w:rsidP="00244687">
            <w:pPr>
              <w:jc w:val="center"/>
            </w:pPr>
            <w:r w:rsidRPr="009C32F6">
              <w:rPr>
                <w:rFonts w:eastAsia="等线" w:hint="eastAsia"/>
              </w:rPr>
              <w:t>√</w:t>
            </w:r>
          </w:p>
        </w:tc>
        <w:tc>
          <w:tcPr>
            <w:tcW w:w="1632" w:type="dxa"/>
            <w:vAlign w:val="center"/>
          </w:tcPr>
          <w:p w:rsidR="00244687" w:rsidRPr="009C32F6" w:rsidRDefault="00244687" w:rsidP="00244687">
            <w:pPr>
              <w:jc w:val="center"/>
            </w:pPr>
            <w:r w:rsidRPr="009C32F6">
              <w:rPr>
                <w:rFonts w:eastAsia="等线" w:hint="eastAsia"/>
              </w:rPr>
              <w:t>√</w:t>
            </w:r>
          </w:p>
        </w:tc>
      </w:tr>
      <w:tr w:rsidR="009C32F6" w:rsidRPr="009C32F6" w:rsidTr="00CA72CF">
        <w:trPr>
          <w:trHeight w:val="285"/>
          <w:jc w:val="center"/>
        </w:trPr>
        <w:tc>
          <w:tcPr>
            <w:tcW w:w="1080" w:type="dxa"/>
            <w:vAlign w:val="center"/>
          </w:tcPr>
          <w:p w:rsidR="00244687" w:rsidRPr="009C32F6" w:rsidRDefault="00E728A5" w:rsidP="00244687">
            <w:pPr>
              <w:jc w:val="center"/>
              <w:rPr>
                <w:rFonts w:eastAsia="等线"/>
                <w:b/>
              </w:rPr>
            </w:pPr>
            <w:r w:rsidRPr="009C32F6">
              <w:rPr>
                <w:rFonts w:eastAsia="等线"/>
                <w:b/>
              </w:rPr>
              <w:t>19</w:t>
            </w:r>
          </w:p>
        </w:tc>
        <w:tc>
          <w:tcPr>
            <w:tcW w:w="1166"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粘合剂</w:t>
            </w:r>
          </w:p>
        </w:tc>
        <w:tc>
          <w:tcPr>
            <w:tcW w:w="1151" w:type="dxa"/>
            <w:shd w:val="clear" w:color="auto" w:fill="auto"/>
            <w:noWrap/>
            <w:vAlign w:val="center"/>
          </w:tcPr>
          <w:p w:rsidR="00244687" w:rsidRPr="009C32F6" w:rsidRDefault="00FC7F29" w:rsidP="00FC7F29">
            <w:pPr>
              <w:widowControl/>
              <w:jc w:val="center"/>
              <w:rPr>
                <w:rFonts w:ascii="等线" w:eastAsia="等线" w:hAnsi="等线"/>
                <w:sz w:val="22"/>
                <w:szCs w:val="22"/>
              </w:rPr>
            </w:pPr>
            <w:r w:rsidRPr="009C32F6">
              <w:rPr>
                <w:rFonts w:ascii="等线" w:eastAsia="等线" w:hAnsi="等线" w:hint="eastAsia"/>
                <w:sz w:val="22"/>
                <w:szCs w:val="22"/>
              </w:rPr>
              <w:t>乳白色粘稠液体</w:t>
            </w:r>
          </w:p>
        </w:tc>
        <w:tc>
          <w:tcPr>
            <w:tcW w:w="851" w:type="dxa"/>
            <w:shd w:val="clear" w:color="auto" w:fill="auto"/>
            <w:noWrap/>
            <w:vAlign w:val="center"/>
          </w:tcPr>
          <w:p w:rsidR="00244687" w:rsidRPr="009C32F6" w:rsidRDefault="00244687" w:rsidP="00244687">
            <w:pPr>
              <w:jc w:val="center"/>
            </w:pPr>
            <w:r w:rsidRPr="009C32F6">
              <w:rPr>
                <w:rFonts w:eastAsia="等线" w:hint="eastAsia"/>
              </w:rPr>
              <w:t>×</w:t>
            </w:r>
          </w:p>
        </w:tc>
        <w:tc>
          <w:tcPr>
            <w:tcW w:w="850" w:type="dxa"/>
            <w:shd w:val="clear" w:color="auto" w:fill="auto"/>
            <w:noWrap/>
            <w:vAlign w:val="center"/>
          </w:tcPr>
          <w:p w:rsidR="00244687" w:rsidRPr="009C32F6" w:rsidRDefault="00244687" w:rsidP="00244687">
            <w:pPr>
              <w:jc w:val="center"/>
            </w:pPr>
            <w:r w:rsidRPr="009C32F6">
              <w:rPr>
                <w:rFonts w:eastAsia="等线" w:hint="eastAsia"/>
              </w:rPr>
              <w:t>×</w:t>
            </w:r>
          </w:p>
        </w:tc>
        <w:tc>
          <w:tcPr>
            <w:tcW w:w="851" w:type="dxa"/>
            <w:shd w:val="clear" w:color="auto" w:fill="auto"/>
            <w:vAlign w:val="center"/>
          </w:tcPr>
          <w:p w:rsidR="00244687" w:rsidRPr="009C32F6" w:rsidRDefault="00244687" w:rsidP="00244687">
            <w:pPr>
              <w:jc w:val="center"/>
            </w:pPr>
            <w:r w:rsidRPr="009C32F6">
              <w:rPr>
                <w:rFonts w:eastAsia="等线" w:hint="eastAsia"/>
              </w:rPr>
              <w:t>×</w:t>
            </w:r>
          </w:p>
        </w:tc>
        <w:tc>
          <w:tcPr>
            <w:tcW w:w="850" w:type="dxa"/>
            <w:vAlign w:val="center"/>
          </w:tcPr>
          <w:p w:rsidR="00244687" w:rsidRPr="009C32F6" w:rsidRDefault="00244687" w:rsidP="00244687">
            <w:pPr>
              <w:jc w:val="center"/>
            </w:pPr>
            <w:r w:rsidRPr="009C32F6">
              <w:rPr>
                <w:rFonts w:eastAsia="等线" w:hint="eastAsia"/>
              </w:rPr>
              <w:t>×</w:t>
            </w:r>
          </w:p>
        </w:tc>
        <w:tc>
          <w:tcPr>
            <w:tcW w:w="1632" w:type="dxa"/>
            <w:vAlign w:val="center"/>
          </w:tcPr>
          <w:p w:rsidR="00244687" w:rsidRPr="009C32F6" w:rsidRDefault="00244687" w:rsidP="00244687">
            <w:pPr>
              <w:jc w:val="center"/>
            </w:pPr>
            <w:r w:rsidRPr="009C32F6">
              <w:rPr>
                <w:rFonts w:eastAsia="等线" w:hint="eastAsia"/>
              </w:rPr>
              <w:t>×</w:t>
            </w:r>
          </w:p>
        </w:tc>
      </w:tr>
      <w:tr w:rsidR="009C32F6" w:rsidRPr="009C32F6" w:rsidTr="00CA72CF">
        <w:trPr>
          <w:trHeight w:val="285"/>
          <w:jc w:val="center"/>
        </w:trPr>
        <w:tc>
          <w:tcPr>
            <w:tcW w:w="1080" w:type="dxa"/>
            <w:vAlign w:val="center"/>
          </w:tcPr>
          <w:p w:rsidR="00244687" w:rsidRPr="009C32F6" w:rsidRDefault="00E728A5" w:rsidP="00244687">
            <w:pPr>
              <w:jc w:val="center"/>
              <w:rPr>
                <w:rFonts w:eastAsia="等线"/>
                <w:b/>
              </w:rPr>
            </w:pPr>
            <w:r w:rsidRPr="009C32F6">
              <w:rPr>
                <w:rFonts w:eastAsia="等线"/>
                <w:b/>
              </w:rPr>
              <w:t>20</w:t>
            </w:r>
          </w:p>
        </w:tc>
        <w:tc>
          <w:tcPr>
            <w:tcW w:w="1166"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增稠剂</w:t>
            </w:r>
          </w:p>
        </w:tc>
        <w:tc>
          <w:tcPr>
            <w:tcW w:w="1151" w:type="dxa"/>
            <w:shd w:val="clear" w:color="auto" w:fill="auto"/>
            <w:noWrap/>
            <w:vAlign w:val="center"/>
          </w:tcPr>
          <w:p w:rsidR="00244687" w:rsidRPr="009C32F6" w:rsidRDefault="00FC7F29" w:rsidP="00FC7F29">
            <w:pPr>
              <w:widowControl/>
              <w:jc w:val="center"/>
              <w:rPr>
                <w:rFonts w:ascii="等线" w:eastAsia="等线" w:hAnsi="等线"/>
                <w:sz w:val="22"/>
                <w:szCs w:val="22"/>
              </w:rPr>
            </w:pPr>
            <w:r w:rsidRPr="009C32F6">
              <w:rPr>
                <w:rFonts w:ascii="等线" w:eastAsia="等线" w:hAnsi="等线" w:hint="eastAsia"/>
                <w:sz w:val="22"/>
                <w:szCs w:val="22"/>
              </w:rPr>
              <w:t>浅黄色粘稠液体</w:t>
            </w:r>
          </w:p>
        </w:tc>
        <w:tc>
          <w:tcPr>
            <w:tcW w:w="851" w:type="dxa"/>
            <w:shd w:val="clear" w:color="auto" w:fill="auto"/>
            <w:noWrap/>
            <w:vAlign w:val="center"/>
          </w:tcPr>
          <w:p w:rsidR="00244687" w:rsidRPr="009C32F6" w:rsidRDefault="00244687" w:rsidP="00244687">
            <w:pPr>
              <w:jc w:val="center"/>
            </w:pPr>
            <w:r w:rsidRPr="009C32F6">
              <w:rPr>
                <w:rFonts w:eastAsia="等线" w:hint="eastAsia"/>
              </w:rPr>
              <w:t>×</w:t>
            </w:r>
          </w:p>
        </w:tc>
        <w:tc>
          <w:tcPr>
            <w:tcW w:w="850" w:type="dxa"/>
            <w:shd w:val="clear" w:color="auto" w:fill="auto"/>
            <w:noWrap/>
            <w:vAlign w:val="center"/>
          </w:tcPr>
          <w:p w:rsidR="00244687" w:rsidRPr="009C32F6" w:rsidRDefault="00244687" w:rsidP="00244687">
            <w:pPr>
              <w:jc w:val="center"/>
            </w:pPr>
            <w:r w:rsidRPr="009C32F6">
              <w:rPr>
                <w:rFonts w:eastAsia="等线" w:hint="eastAsia"/>
              </w:rPr>
              <w:t>×</w:t>
            </w:r>
          </w:p>
        </w:tc>
        <w:tc>
          <w:tcPr>
            <w:tcW w:w="851" w:type="dxa"/>
            <w:shd w:val="clear" w:color="auto" w:fill="auto"/>
            <w:vAlign w:val="center"/>
          </w:tcPr>
          <w:p w:rsidR="00244687" w:rsidRPr="009C32F6" w:rsidRDefault="00244687" w:rsidP="00244687">
            <w:pPr>
              <w:jc w:val="center"/>
            </w:pPr>
            <w:r w:rsidRPr="009C32F6">
              <w:rPr>
                <w:rFonts w:eastAsia="等线" w:hint="eastAsia"/>
              </w:rPr>
              <w:t>×</w:t>
            </w:r>
          </w:p>
        </w:tc>
        <w:tc>
          <w:tcPr>
            <w:tcW w:w="850" w:type="dxa"/>
            <w:vAlign w:val="center"/>
          </w:tcPr>
          <w:p w:rsidR="00244687" w:rsidRPr="009C32F6" w:rsidRDefault="00244687" w:rsidP="00244687">
            <w:pPr>
              <w:jc w:val="center"/>
            </w:pPr>
            <w:r w:rsidRPr="009C32F6">
              <w:rPr>
                <w:rFonts w:eastAsia="等线" w:hint="eastAsia"/>
              </w:rPr>
              <w:t>×</w:t>
            </w:r>
          </w:p>
        </w:tc>
        <w:tc>
          <w:tcPr>
            <w:tcW w:w="1632" w:type="dxa"/>
            <w:vAlign w:val="center"/>
          </w:tcPr>
          <w:p w:rsidR="00244687" w:rsidRPr="009C32F6" w:rsidRDefault="00244687" w:rsidP="00244687">
            <w:pPr>
              <w:jc w:val="center"/>
            </w:pPr>
            <w:r w:rsidRPr="009C32F6">
              <w:rPr>
                <w:rFonts w:eastAsia="等线" w:hint="eastAsia"/>
              </w:rPr>
              <w:t>×</w:t>
            </w:r>
          </w:p>
        </w:tc>
      </w:tr>
      <w:tr w:rsidR="009C32F6" w:rsidRPr="009C32F6" w:rsidTr="00CA72CF">
        <w:trPr>
          <w:trHeight w:val="285"/>
          <w:jc w:val="center"/>
        </w:trPr>
        <w:tc>
          <w:tcPr>
            <w:tcW w:w="1080" w:type="dxa"/>
            <w:vAlign w:val="center"/>
          </w:tcPr>
          <w:p w:rsidR="00244687" w:rsidRPr="009C32F6" w:rsidRDefault="00E728A5" w:rsidP="00244687">
            <w:pPr>
              <w:jc w:val="center"/>
              <w:rPr>
                <w:rFonts w:eastAsia="等线"/>
                <w:b/>
              </w:rPr>
            </w:pPr>
            <w:r w:rsidRPr="009C32F6">
              <w:rPr>
                <w:rFonts w:eastAsia="等线"/>
                <w:b/>
              </w:rPr>
              <w:t>21</w:t>
            </w:r>
          </w:p>
        </w:tc>
        <w:tc>
          <w:tcPr>
            <w:tcW w:w="1166"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环保</w:t>
            </w:r>
            <w:r w:rsidRPr="009C32F6">
              <w:rPr>
                <w:rFonts w:eastAsia="等线"/>
              </w:rPr>
              <w:t>树脂</w:t>
            </w:r>
          </w:p>
        </w:tc>
        <w:tc>
          <w:tcPr>
            <w:tcW w:w="1151" w:type="dxa"/>
            <w:shd w:val="clear" w:color="auto" w:fill="auto"/>
            <w:noWrap/>
            <w:vAlign w:val="center"/>
          </w:tcPr>
          <w:p w:rsidR="00244687" w:rsidRPr="009C32F6" w:rsidRDefault="00FC7F29" w:rsidP="00FC7F29">
            <w:pPr>
              <w:widowControl/>
              <w:jc w:val="center"/>
              <w:rPr>
                <w:rFonts w:ascii="等线" w:eastAsia="等线" w:hAnsi="等线"/>
                <w:sz w:val="22"/>
                <w:szCs w:val="22"/>
              </w:rPr>
            </w:pPr>
            <w:r w:rsidRPr="009C32F6">
              <w:rPr>
                <w:rFonts w:ascii="等线" w:eastAsia="等线" w:hAnsi="等线" w:hint="eastAsia"/>
                <w:sz w:val="22"/>
                <w:szCs w:val="22"/>
              </w:rPr>
              <w:t>乳白色粘稠液体</w:t>
            </w:r>
          </w:p>
        </w:tc>
        <w:tc>
          <w:tcPr>
            <w:tcW w:w="851" w:type="dxa"/>
            <w:shd w:val="clear" w:color="auto" w:fill="auto"/>
            <w:noWrap/>
            <w:vAlign w:val="center"/>
          </w:tcPr>
          <w:p w:rsidR="00244687" w:rsidRPr="009C32F6" w:rsidRDefault="00244687" w:rsidP="00244687">
            <w:pPr>
              <w:jc w:val="center"/>
            </w:pPr>
            <w:r w:rsidRPr="009C32F6">
              <w:rPr>
                <w:rFonts w:eastAsia="等线" w:hint="eastAsia"/>
              </w:rPr>
              <w:t>×</w:t>
            </w:r>
          </w:p>
        </w:tc>
        <w:tc>
          <w:tcPr>
            <w:tcW w:w="850" w:type="dxa"/>
            <w:shd w:val="clear" w:color="auto" w:fill="auto"/>
            <w:noWrap/>
            <w:vAlign w:val="center"/>
          </w:tcPr>
          <w:p w:rsidR="00244687" w:rsidRPr="009C32F6" w:rsidRDefault="00244687" w:rsidP="00244687">
            <w:pPr>
              <w:jc w:val="center"/>
            </w:pPr>
            <w:r w:rsidRPr="009C32F6">
              <w:rPr>
                <w:rFonts w:eastAsia="等线" w:hint="eastAsia"/>
              </w:rPr>
              <w:t>×</w:t>
            </w:r>
          </w:p>
        </w:tc>
        <w:tc>
          <w:tcPr>
            <w:tcW w:w="851" w:type="dxa"/>
            <w:shd w:val="clear" w:color="auto" w:fill="auto"/>
            <w:vAlign w:val="center"/>
          </w:tcPr>
          <w:p w:rsidR="00244687" w:rsidRPr="009C32F6" w:rsidRDefault="00244687" w:rsidP="00244687">
            <w:pPr>
              <w:jc w:val="center"/>
            </w:pPr>
            <w:r w:rsidRPr="009C32F6">
              <w:rPr>
                <w:rFonts w:eastAsia="等线" w:hint="eastAsia"/>
              </w:rPr>
              <w:t>×</w:t>
            </w:r>
          </w:p>
        </w:tc>
        <w:tc>
          <w:tcPr>
            <w:tcW w:w="850" w:type="dxa"/>
            <w:vAlign w:val="center"/>
          </w:tcPr>
          <w:p w:rsidR="00244687" w:rsidRPr="009C32F6" w:rsidRDefault="00244687" w:rsidP="00244687">
            <w:pPr>
              <w:jc w:val="center"/>
            </w:pPr>
            <w:r w:rsidRPr="009C32F6">
              <w:rPr>
                <w:rFonts w:eastAsia="等线" w:hint="eastAsia"/>
              </w:rPr>
              <w:t>×</w:t>
            </w:r>
          </w:p>
        </w:tc>
        <w:tc>
          <w:tcPr>
            <w:tcW w:w="1632" w:type="dxa"/>
            <w:vAlign w:val="center"/>
          </w:tcPr>
          <w:p w:rsidR="00244687" w:rsidRPr="009C32F6" w:rsidRDefault="00244687" w:rsidP="00244687">
            <w:pPr>
              <w:jc w:val="center"/>
            </w:pPr>
            <w:r w:rsidRPr="009C32F6">
              <w:rPr>
                <w:rFonts w:eastAsia="等线" w:hint="eastAsia"/>
              </w:rPr>
              <w:t>×</w:t>
            </w:r>
          </w:p>
        </w:tc>
      </w:tr>
      <w:tr w:rsidR="009C32F6" w:rsidRPr="009C32F6" w:rsidTr="00CA72CF">
        <w:trPr>
          <w:trHeight w:val="285"/>
          <w:jc w:val="center"/>
        </w:trPr>
        <w:tc>
          <w:tcPr>
            <w:tcW w:w="1080" w:type="dxa"/>
            <w:vAlign w:val="center"/>
          </w:tcPr>
          <w:p w:rsidR="00244687" w:rsidRPr="009C32F6" w:rsidRDefault="00E728A5" w:rsidP="00244687">
            <w:pPr>
              <w:jc w:val="center"/>
              <w:rPr>
                <w:rFonts w:eastAsia="等线"/>
                <w:b/>
              </w:rPr>
            </w:pPr>
            <w:r w:rsidRPr="009C32F6">
              <w:rPr>
                <w:rFonts w:eastAsia="等线"/>
                <w:b/>
              </w:rPr>
              <w:t>22</w:t>
            </w:r>
          </w:p>
        </w:tc>
        <w:tc>
          <w:tcPr>
            <w:tcW w:w="1166"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抗静电</w:t>
            </w:r>
            <w:r w:rsidRPr="009C32F6">
              <w:rPr>
                <w:rFonts w:eastAsia="等线"/>
              </w:rPr>
              <w:t>剂</w:t>
            </w:r>
          </w:p>
        </w:tc>
        <w:tc>
          <w:tcPr>
            <w:tcW w:w="1151" w:type="dxa"/>
            <w:shd w:val="clear" w:color="auto" w:fill="auto"/>
            <w:noWrap/>
            <w:vAlign w:val="center"/>
          </w:tcPr>
          <w:p w:rsidR="00244687" w:rsidRPr="009C32F6" w:rsidRDefault="00FC7F29" w:rsidP="00FC7F29">
            <w:pPr>
              <w:widowControl/>
              <w:jc w:val="center"/>
              <w:rPr>
                <w:rFonts w:ascii="等线" w:eastAsia="等线" w:hAnsi="等线"/>
                <w:sz w:val="22"/>
                <w:szCs w:val="22"/>
              </w:rPr>
            </w:pPr>
            <w:r w:rsidRPr="009C32F6">
              <w:rPr>
                <w:rFonts w:ascii="等线" w:eastAsia="等线" w:hAnsi="等线" w:hint="eastAsia"/>
                <w:sz w:val="22"/>
                <w:szCs w:val="22"/>
              </w:rPr>
              <w:t>无色至黄色液体</w:t>
            </w:r>
          </w:p>
        </w:tc>
        <w:tc>
          <w:tcPr>
            <w:tcW w:w="851" w:type="dxa"/>
            <w:shd w:val="clear" w:color="auto" w:fill="auto"/>
            <w:noWrap/>
            <w:vAlign w:val="center"/>
          </w:tcPr>
          <w:p w:rsidR="00244687" w:rsidRPr="009C32F6" w:rsidRDefault="00244687" w:rsidP="00244687">
            <w:pPr>
              <w:jc w:val="center"/>
            </w:pPr>
            <w:r w:rsidRPr="009C32F6">
              <w:rPr>
                <w:rFonts w:eastAsia="等线" w:hint="eastAsia"/>
              </w:rPr>
              <w:t>×</w:t>
            </w:r>
          </w:p>
        </w:tc>
        <w:tc>
          <w:tcPr>
            <w:tcW w:w="850" w:type="dxa"/>
            <w:shd w:val="clear" w:color="auto" w:fill="auto"/>
            <w:noWrap/>
            <w:vAlign w:val="center"/>
          </w:tcPr>
          <w:p w:rsidR="00244687" w:rsidRPr="009C32F6" w:rsidRDefault="00244687" w:rsidP="00244687">
            <w:pPr>
              <w:jc w:val="center"/>
            </w:pPr>
            <w:r w:rsidRPr="009C32F6">
              <w:rPr>
                <w:rFonts w:eastAsia="等线" w:hint="eastAsia"/>
              </w:rPr>
              <w:t>×</w:t>
            </w:r>
          </w:p>
        </w:tc>
        <w:tc>
          <w:tcPr>
            <w:tcW w:w="851" w:type="dxa"/>
            <w:shd w:val="clear" w:color="auto" w:fill="auto"/>
            <w:vAlign w:val="center"/>
          </w:tcPr>
          <w:p w:rsidR="00244687" w:rsidRPr="009C32F6" w:rsidRDefault="00244687" w:rsidP="00244687">
            <w:pPr>
              <w:jc w:val="center"/>
            </w:pPr>
            <w:r w:rsidRPr="009C32F6">
              <w:rPr>
                <w:rFonts w:eastAsia="等线" w:hint="eastAsia"/>
              </w:rPr>
              <w:t>×</w:t>
            </w:r>
          </w:p>
        </w:tc>
        <w:tc>
          <w:tcPr>
            <w:tcW w:w="850" w:type="dxa"/>
            <w:vAlign w:val="center"/>
          </w:tcPr>
          <w:p w:rsidR="00244687" w:rsidRPr="009C32F6" w:rsidRDefault="00AF49B2" w:rsidP="00244687">
            <w:pPr>
              <w:jc w:val="center"/>
            </w:pPr>
            <w:r w:rsidRPr="009C32F6">
              <w:rPr>
                <w:rFonts w:eastAsia="等线" w:hint="eastAsia"/>
              </w:rPr>
              <w:t>√</w:t>
            </w:r>
          </w:p>
        </w:tc>
        <w:tc>
          <w:tcPr>
            <w:tcW w:w="1632" w:type="dxa"/>
            <w:vAlign w:val="center"/>
          </w:tcPr>
          <w:p w:rsidR="00244687" w:rsidRPr="009C32F6" w:rsidRDefault="00AF49B2" w:rsidP="00244687">
            <w:pPr>
              <w:jc w:val="center"/>
            </w:pPr>
            <w:r w:rsidRPr="009C32F6">
              <w:rPr>
                <w:rFonts w:eastAsia="等线" w:hint="eastAsia"/>
              </w:rPr>
              <w:t>√</w:t>
            </w:r>
          </w:p>
        </w:tc>
      </w:tr>
      <w:tr w:rsidR="009C32F6" w:rsidRPr="009C32F6" w:rsidTr="00CA72CF">
        <w:trPr>
          <w:trHeight w:val="285"/>
          <w:jc w:val="center"/>
        </w:trPr>
        <w:tc>
          <w:tcPr>
            <w:tcW w:w="1080" w:type="dxa"/>
            <w:vAlign w:val="center"/>
          </w:tcPr>
          <w:p w:rsidR="00244687" w:rsidRPr="009C32F6" w:rsidRDefault="00E728A5" w:rsidP="00244687">
            <w:pPr>
              <w:jc w:val="center"/>
              <w:rPr>
                <w:rFonts w:eastAsia="等线"/>
                <w:b/>
              </w:rPr>
            </w:pPr>
            <w:r w:rsidRPr="009C32F6">
              <w:rPr>
                <w:rFonts w:eastAsia="等线"/>
                <w:b/>
              </w:rPr>
              <w:t>23</w:t>
            </w:r>
          </w:p>
        </w:tc>
        <w:tc>
          <w:tcPr>
            <w:tcW w:w="1166" w:type="dxa"/>
            <w:shd w:val="clear" w:color="auto" w:fill="auto"/>
            <w:noWrap/>
            <w:vAlign w:val="center"/>
          </w:tcPr>
          <w:p w:rsidR="00244687" w:rsidRPr="009C32F6" w:rsidRDefault="00244687" w:rsidP="00244687">
            <w:pPr>
              <w:jc w:val="center"/>
              <w:rPr>
                <w:rFonts w:eastAsia="等线"/>
              </w:rPr>
            </w:pPr>
            <w:r w:rsidRPr="009C32F6">
              <w:rPr>
                <w:rFonts w:eastAsia="等线" w:hint="eastAsia"/>
              </w:rPr>
              <w:t>亲水</w:t>
            </w:r>
            <w:r w:rsidRPr="009C32F6">
              <w:rPr>
                <w:rFonts w:eastAsia="等线"/>
              </w:rPr>
              <w:t>抗静电柔软剂</w:t>
            </w:r>
          </w:p>
        </w:tc>
        <w:tc>
          <w:tcPr>
            <w:tcW w:w="1151" w:type="dxa"/>
            <w:shd w:val="clear" w:color="auto" w:fill="auto"/>
            <w:noWrap/>
            <w:vAlign w:val="center"/>
          </w:tcPr>
          <w:p w:rsidR="00244687" w:rsidRPr="009C32F6" w:rsidRDefault="00FC7F29" w:rsidP="00FC7F29">
            <w:pPr>
              <w:widowControl/>
              <w:jc w:val="center"/>
              <w:rPr>
                <w:rFonts w:ascii="等线" w:eastAsia="等线" w:hAnsi="等线"/>
                <w:sz w:val="22"/>
                <w:szCs w:val="22"/>
              </w:rPr>
            </w:pPr>
            <w:r w:rsidRPr="009C32F6">
              <w:rPr>
                <w:rFonts w:ascii="等线" w:eastAsia="等线" w:hAnsi="等线" w:hint="eastAsia"/>
                <w:sz w:val="22"/>
                <w:szCs w:val="22"/>
              </w:rPr>
              <w:t>浅白色粘稠液体</w:t>
            </w:r>
          </w:p>
        </w:tc>
        <w:tc>
          <w:tcPr>
            <w:tcW w:w="851" w:type="dxa"/>
            <w:shd w:val="clear" w:color="auto" w:fill="auto"/>
            <w:noWrap/>
            <w:vAlign w:val="center"/>
          </w:tcPr>
          <w:p w:rsidR="00244687" w:rsidRPr="009C32F6" w:rsidRDefault="00244687" w:rsidP="00244687">
            <w:pPr>
              <w:jc w:val="center"/>
            </w:pPr>
            <w:r w:rsidRPr="009C32F6">
              <w:rPr>
                <w:rFonts w:eastAsia="等线" w:hint="eastAsia"/>
              </w:rPr>
              <w:t>√</w:t>
            </w:r>
          </w:p>
        </w:tc>
        <w:tc>
          <w:tcPr>
            <w:tcW w:w="850" w:type="dxa"/>
            <w:shd w:val="clear" w:color="auto" w:fill="auto"/>
            <w:noWrap/>
            <w:vAlign w:val="center"/>
          </w:tcPr>
          <w:p w:rsidR="00244687" w:rsidRPr="009C32F6" w:rsidRDefault="00244687" w:rsidP="00244687">
            <w:pPr>
              <w:jc w:val="center"/>
            </w:pPr>
            <w:r w:rsidRPr="009C32F6">
              <w:rPr>
                <w:rFonts w:eastAsia="等线" w:hint="eastAsia"/>
              </w:rPr>
              <w:t>×</w:t>
            </w:r>
          </w:p>
        </w:tc>
        <w:tc>
          <w:tcPr>
            <w:tcW w:w="851" w:type="dxa"/>
            <w:shd w:val="clear" w:color="auto" w:fill="auto"/>
            <w:vAlign w:val="center"/>
          </w:tcPr>
          <w:p w:rsidR="00244687" w:rsidRPr="009C32F6" w:rsidRDefault="00244687" w:rsidP="00244687">
            <w:pPr>
              <w:jc w:val="center"/>
            </w:pPr>
            <w:r w:rsidRPr="009C32F6">
              <w:rPr>
                <w:rFonts w:eastAsia="等线" w:hint="eastAsia"/>
              </w:rPr>
              <w:t>×</w:t>
            </w:r>
          </w:p>
        </w:tc>
        <w:tc>
          <w:tcPr>
            <w:tcW w:w="850" w:type="dxa"/>
            <w:vAlign w:val="center"/>
          </w:tcPr>
          <w:p w:rsidR="00244687" w:rsidRPr="009C32F6" w:rsidRDefault="00244687" w:rsidP="00244687">
            <w:pPr>
              <w:jc w:val="center"/>
            </w:pPr>
            <w:r w:rsidRPr="009C32F6">
              <w:rPr>
                <w:rFonts w:eastAsia="等线" w:hint="eastAsia"/>
              </w:rPr>
              <w:t>√</w:t>
            </w:r>
          </w:p>
        </w:tc>
        <w:tc>
          <w:tcPr>
            <w:tcW w:w="1632" w:type="dxa"/>
            <w:vAlign w:val="center"/>
          </w:tcPr>
          <w:p w:rsidR="00244687" w:rsidRPr="009C32F6" w:rsidRDefault="00244687" w:rsidP="00244687">
            <w:pPr>
              <w:jc w:val="center"/>
            </w:pPr>
            <w:r w:rsidRPr="009C32F6">
              <w:rPr>
                <w:rFonts w:eastAsia="等线" w:hint="eastAsia"/>
              </w:rPr>
              <w:t>√</w:t>
            </w:r>
          </w:p>
        </w:tc>
      </w:tr>
      <w:tr w:rsidR="009C32F6" w:rsidRPr="009C32F6" w:rsidTr="00CA72CF">
        <w:trPr>
          <w:trHeight w:val="285"/>
          <w:jc w:val="center"/>
        </w:trPr>
        <w:tc>
          <w:tcPr>
            <w:tcW w:w="1080" w:type="dxa"/>
            <w:vAlign w:val="center"/>
          </w:tcPr>
          <w:p w:rsidR="00244687" w:rsidRPr="009C32F6" w:rsidRDefault="00E728A5" w:rsidP="00244687">
            <w:pPr>
              <w:jc w:val="center"/>
              <w:rPr>
                <w:rFonts w:eastAsia="等线"/>
                <w:b/>
              </w:rPr>
            </w:pPr>
            <w:r w:rsidRPr="009C32F6">
              <w:rPr>
                <w:rFonts w:eastAsia="等线"/>
                <w:b/>
              </w:rPr>
              <w:t>24</w:t>
            </w:r>
          </w:p>
        </w:tc>
        <w:tc>
          <w:tcPr>
            <w:tcW w:w="1166" w:type="dxa"/>
            <w:shd w:val="clear" w:color="auto" w:fill="auto"/>
            <w:noWrap/>
            <w:vAlign w:val="center"/>
          </w:tcPr>
          <w:p w:rsidR="00244687" w:rsidRPr="009C32F6" w:rsidRDefault="00F204A9" w:rsidP="00244687">
            <w:pPr>
              <w:jc w:val="center"/>
              <w:rPr>
                <w:rFonts w:eastAsia="等线"/>
              </w:rPr>
            </w:pPr>
            <w:r w:rsidRPr="009C32F6">
              <w:rPr>
                <w:rFonts w:eastAsia="等线"/>
              </w:rPr>
              <w:t>六碳氟系防水防油加工剂</w:t>
            </w:r>
          </w:p>
        </w:tc>
        <w:tc>
          <w:tcPr>
            <w:tcW w:w="1151" w:type="dxa"/>
            <w:shd w:val="clear" w:color="auto" w:fill="auto"/>
            <w:noWrap/>
            <w:vAlign w:val="center"/>
          </w:tcPr>
          <w:p w:rsidR="00244687" w:rsidRPr="009C32F6" w:rsidRDefault="00FC7F29" w:rsidP="00FC7F29">
            <w:pPr>
              <w:widowControl/>
              <w:jc w:val="center"/>
              <w:rPr>
                <w:rFonts w:ascii="等线" w:eastAsia="等线" w:hAnsi="等线"/>
                <w:sz w:val="22"/>
                <w:szCs w:val="22"/>
              </w:rPr>
            </w:pPr>
            <w:r w:rsidRPr="009C32F6">
              <w:rPr>
                <w:rFonts w:ascii="等线" w:eastAsia="等线" w:hAnsi="等线" w:hint="eastAsia"/>
                <w:sz w:val="22"/>
                <w:szCs w:val="22"/>
              </w:rPr>
              <w:t>微红色乳液</w:t>
            </w:r>
          </w:p>
        </w:tc>
        <w:tc>
          <w:tcPr>
            <w:tcW w:w="851" w:type="dxa"/>
            <w:shd w:val="clear" w:color="auto" w:fill="auto"/>
            <w:noWrap/>
            <w:vAlign w:val="center"/>
          </w:tcPr>
          <w:p w:rsidR="00244687" w:rsidRPr="009C32F6" w:rsidRDefault="00244687" w:rsidP="00244687">
            <w:pPr>
              <w:jc w:val="center"/>
            </w:pPr>
            <w:r w:rsidRPr="009C32F6">
              <w:rPr>
                <w:rFonts w:eastAsia="等线" w:hint="eastAsia"/>
              </w:rPr>
              <w:t>×</w:t>
            </w:r>
          </w:p>
        </w:tc>
        <w:tc>
          <w:tcPr>
            <w:tcW w:w="850" w:type="dxa"/>
            <w:shd w:val="clear" w:color="auto" w:fill="auto"/>
            <w:noWrap/>
            <w:vAlign w:val="center"/>
          </w:tcPr>
          <w:p w:rsidR="00244687" w:rsidRPr="009C32F6" w:rsidRDefault="00244687" w:rsidP="00244687">
            <w:pPr>
              <w:jc w:val="center"/>
            </w:pPr>
            <w:r w:rsidRPr="009C32F6">
              <w:rPr>
                <w:rFonts w:eastAsia="等线" w:hint="eastAsia"/>
              </w:rPr>
              <w:t>×</w:t>
            </w:r>
          </w:p>
        </w:tc>
        <w:tc>
          <w:tcPr>
            <w:tcW w:w="851" w:type="dxa"/>
            <w:shd w:val="clear" w:color="auto" w:fill="auto"/>
            <w:vAlign w:val="center"/>
          </w:tcPr>
          <w:p w:rsidR="00244687" w:rsidRPr="009C32F6" w:rsidRDefault="00244687" w:rsidP="00244687">
            <w:pPr>
              <w:jc w:val="center"/>
            </w:pPr>
            <w:r w:rsidRPr="009C32F6">
              <w:rPr>
                <w:rFonts w:eastAsia="等线" w:hint="eastAsia"/>
              </w:rPr>
              <w:t>×</w:t>
            </w:r>
          </w:p>
        </w:tc>
        <w:tc>
          <w:tcPr>
            <w:tcW w:w="850" w:type="dxa"/>
            <w:vAlign w:val="center"/>
          </w:tcPr>
          <w:p w:rsidR="00244687" w:rsidRPr="009C32F6" w:rsidRDefault="00244687" w:rsidP="00244687">
            <w:pPr>
              <w:jc w:val="center"/>
            </w:pPr>
            <w:r w:rsidRPr="009C32F6">
              <w:rPr>
                <w:rFonts w:eastAsia="等线" w:hint="eastAsia"/>
              </w:rPr>
              <w:t>×</w:t>
            </w:r>
          </w:p>
        </w:tc>
        <w:tc>
          <w:tcPr>
            <w:tcW w:w="1632" w:type="dxa"/>
            <w:vAlign w:val="center"/>
          </w:tcPr>
          <w:p w:rsidR="00244687" w:rsidRPr="009C32F6" w:rsidRDefault="00244687" w:rsidP="00244687">
            <w:pPr>
              <w:jc w:val="center"/>
            </w:pPr>
            <w:r w:rsidRPr="009C32F6">
              <w:rPr>
                <w:rFonts w:eastAsia="等线" w:hint="eastAsia"/>
              </w:rPr>
              <w:t>×</w:t>
            </w:r>
          </w:p>
        </w:tc>
      </w:tr>
      <w:tr w:rsidR="009C32F6" w:rsidRPr="009C32F6" w:rsidTr="00FC7F29">
        <w:trPr>
          <w:trHeight w:val="285"/>
          <w:jc w:val="center"/>
        </w:trPr>
        <w:tc>
          <w:tcPr>
            <w:tcW w:w="8431" w:type="dxa"/>
            <w:gridSpan w:val="8"/>
          </w:tcPr>
          <w:p w:rsidR="00244687" w:rsidRPr="009C32F6" w:rsidRDefault="00244687" w:rsidP="00244687">
            <w:pPr>
              <w:kinsoku w:val="0"/>
              <w:overflowPunct w:val="0"/>
              <w:autoSpaceDE w:val="0"/>
              <w:autoSpaceDN w:val="0"/>
              <w:spacing w:line="276" w:lineRule="auto"/>
              <w:textAlignment w:val="center"/>
              <w:rPr>
                <w:b/>
                <w:sz w:val="18"/>
                <w:szCs w:val="18"/>
              </w:rPr>
            </w:pPr>
            <w:r w:rsidRPr="009C32F6">
              <w:rPr>
                <w:b/>
                <w:sz w:val="18"/>
                <w:szCs w:val="18"/>
              </w:rPr>
              <w:t>注</w:t>
            </w:r>
            <w:r w:rsidRPr="009C32F6">
              <w:rPr>
                <w:sz w:val="18"/>
                <w:szCs w:val="18"/>
              </w:rPr>
              <w:t>：</w:t>
            </w:r>
            <w:r w:rsidRPr="009C32F6">
              <w:rPr>
                <w:sz w:val="18"/>
                <w:szCs w:val="18"/>
              </w:rPr>
              <w:t>“√”</w:t>
            </w:r>
            <w:r w:rsidRPr="009C32F6">
              <w:rPr>
                <w:sz w:val="18"/>
                <w:szCs w:val="18"/>
              </w:rPr>
              <w:t>表示</w:t>
            </w:r>
            <w:r w:rsidRPr="009C32F6">
              <w:rPr>
                <w:rFonts w:hint="eastAsia"/>
                <w:sz w:val="18"/>
                <w:szCs w:val="18"/>
              </w:rPr>
              <w:t>溶解</w:t>
            </w:r>
            <w:r w:rsidRPr="009C32F6">
              <w:rPr>
                <w:sz w:val="18"/>
                <w:szCs w:val="18"/>
              </w:rPr>
              <w:t>完全或只有少量</w:t>
            </w:r>
            <w:r w:rsidRPr="009C32F6">
              <w:rPr>
                <w:rFonts w:hint="eastAsia"/>
                <w:sz w:val="18"/>
                <w:szCs w:val="18"/>
              </w:rPr>
              <w:t>不溶物</w:t>
            </w:r>
            <w:r w:rsidRPr="009C32F6">
              <w:rPr>
                <w:sz w:val="18"/>
                <w:szCs w:val="18"/>
              </w:rPr>
              <w:t>；</w:t>
            </w:r>
            <w:r w:rsidRPr="009C32F6">
              <w:rPr>
                <w:sz w:val="18"/>
                <w:szCs w:val="18"/>
              </w:rPr>
              <w:t>“</w:t>
            </w:r>
            <w:r w:rsidRPr="009C32F6">
              <w:rPr>
                <w:kern w:val="0"/>
                <w:sz w:val="18"/>
                <w:szCs w:val="18"/>
              </w:rPr>
              <w:t>×”</w:t>
            </w:r>
            <w:r w:rsidRPr="009C32F6">
              <w:rPr>
                <w:kern w:val="0"/>
                <w:sz w:val="18"/>
                <w:szCs w:val="18"/>
              </w:rPr>
              <w:t>表示</w:t>
            </w:r>
            <w:r w:rsidRPr="009C32F6">
              <w:rPr>
                <w:rFonts w:hint="eastAsia"/>
                <w:kern w:val="0"/>
                <w:sz w:val="18"/>
                <w:szCs w:val="18"/>
              </w:rPr>
              <w:t>溶</w:t>
            </w:r>
            <w:r w:rsidRPr="009C32F6">
              <w:rPr>
                <w:kern w:val="0"/>
                <w:sz w:val="18"/>
                <w:szCs w:val="18"/>
              </w:rPr>
              <w:t>解不完全。</w:t>
            </w:r>
          </w:p>
        </w:tc>
      </w:tr>
    </w:tbl>
    <w:p w:rsidR="00031BE2" w:rsidRPr="009C32F6" w:rsidRDefault="00531D5D" w:rsidP="00031BE2">
      <w:pPr>
        <w:spacing w:line="360" w:lineRule="auto"/>
        <w:ind w:firstLineChars="200" w:firstLine="480"/>
        <w:rPr>
          <w:sz w:val="24"/>
        </w:rPr>
      </w:pPr>
      <w:r w:rsidRPr="009C32F6">
        <w:rPr>
          <w:rFonts w:hint="eastAsia"/>
          <w:sz w:val="24"/>
        </w:rPr>
        <w:t>表</w:t>
      </w:r>
      <w:r w:rsidRPr="009C32F6">
        <w:rPr>
          <w:rFonts w:hint="eastAsia"/>
          <w:sz w:val="24"/>
        </w:rPr>
        <w:t>1</w:t>
      </w:r>
      <w:r w:rsidRPr="009C32F6">
        <w:rPr>
          <w:rFonts w:hint="eastAsia"/>
          <w:sz w:val="24"/>
        </w:rPr>
        <w:t>的</w:t>
      </w:r>
      <w:r w:rsidR="00AF49B2" w:rsidRPr="009C32F6">
        <w:rPr>
          <w:rFonts w:hint="eastAsia"/>
          <w:sz w:val="24"/>
        </w:rPr>
        <w:t>结果表明</w:t>
      </w:r>
      <w:r w:rsidR="00A67F56" w:rsidRPr="009C32F6">
        <w:rPr>
          <w:rFonts w:hint="eastAsia"/>
          <w:sz w:val="24"/>
        </w:rPr>
        <w:t>，任何单一的溶剂都无法完全溶解所有种类的纺织染整助剂，考虑到</w:t>
      </w:r>
      <w:r w:rsidR="00A67F56" w:rsidRPr="009C32F6">
        <w:rPr>
          <w:rFonts w:hint="eastAsia"/>
          <w:sz w:val="24"/>
        </w:rPr>
        <w:t>D</w:t>
      </w:r>
      <w:r w:rsidR="00A67F56" w:rsidRPr="009C32F6">
        <w:rPr>
          <w:sz w:val="24"/>
        </w:rPr>
        <w:t>4</w:t>
      </w:r>
      <w:r w:rsidR="00A67F56" w:rsidRPr="009C32F6">
        <w:rPr>
          <w:rFonts w:hint="eastAsia"/>
          <w:sz w:val="24"/>
        </w:rPr>
        <w:t>、</w:t>
      </w:r>
      <w:r w:rsidR="00A67F56" w:rsidRPr="009C32F6">
        <w:rPr>
          <w:rFonts w:hint="eastAsia"/>
          <w:sz w:val="24"/>
        </w:rPr>
        <w:t>D</w:t>
      </w:r>
      <w:r w:rsidR="00A67F56" w:rsidRPr="009C32F6">
        <w:rPr>
          <w:sz w:val="24"/>
        </w:rPr>
        <w:t>5</w:t>
      </w:r>
      <w:r w:rsidR="00A67F56" w:rsidRPr="009C32F6">
        <w:rPr>
          <w:rFonts w:hint="eastAsia"/>
          <w:sz w:val="24"/>
        </w:rPr>
        <w:t>、</w:t>
      </w:r>
      <w:r w:rsidR="00A67F56" w:rsidRPr="009C32F6">
        <w:rPr>
          <w:rFonts w:hint="eastAsia"/>
          <w:sz w:val="24"/>
        </w:rPr>
        <w:t>D</w:t>
      </w:r>
      <w:r w:rsidR="00A67F56" w:rsidRPr="009C32F6">
        <w:rPr>
          <w:sz w:val="24"/>
        </w:rPr>
        <w:t>6</w:t>
      </w:r>
      <w:r w:rsidR="00A67F56" w:rsidRPr="009C32F6">
        <w:rPr>
          <w:rFonts w:hint="eastAsia"/>
          <w:sz w:val="24"/>
        </w:rPr>
        <w:t>主要存在于含硅助剂中，而正己烷</w:t>
      </w:r>
      <w:r w:rsidR="00A67F56" w:rsidRPr="009C32F6">
        <w:rPr>
          <w:rFonts w:hint="eastAsia"/>
          <w:sz w:val="24"/>
        </w:rPr>
        <w:t>+</w:t>
      </w:r>
      <w:r w:rsidR="00A67F56" w:rsidRPr="009C32F6">
        <w:rPr>
          <w:rFonts w:hint="eastAsia"/>
          <w:sz w:val="24"/>
        </w:rPr>
        <w:t>异丙醇</w:t>
      </w:r>
      <w:r w:rsidR="00636433" w:rsidRPr="009C32F6">
        <w:rPr>
          <w:rFonts w:hAnsi="Verdana" w:hint="eastAsia"/>
          <w:sz w:val="24"/>
        </w:rPr>
        <w:t>（</w:t>
      </w:r>
      <w:r w:rsidR="00636433" w:rsidRPr="009C32F6">
        <w:rPr>
          <w:rFonts w:hAnsi="Verdana"/>
          <w:sz w:val="24"/>
        </w:rPr>
        <w:t>1+1</w:t>
      </w:r>
      <w:r w:rsidR="00636433" w:rsidRPr="009C32F6">
        <w:rPr>
          <w:rFonts w:hAnsi="Verdana" w:hint="eastAsia"/>
          <w:sz w:val="24"/>
        </w:rPr>
        <w:t>）</w:t>
      </w:r>
      <w:r w:rsidR="00AF49B2" w:rsidRPr="009C32F6">
        <w:rPr>
          <w:rFonts w:hint="eastAsia"/>
          <w:sz w:val="24"/>
        </w:rPr>
        <w:t>溶剂体系可以完全溶解各类含硅助剂，对于</w:t>
      </w:r>
      <w:r w:rsidRPr="009C32F6">
        <w:rPr>
          <w:rFonts w:hint="eastAsia"/>
          <w:sz w:val="24"/>
        </w:rPr>
        <w:t>非</w:t>
      </w:r>
      <w:r w:rsidR="00AF49B2" w:rsidRPr="009C32F6">
        <w:rPr>
          <w:rFonts w:hint="eastAsia"/>
          <w:sz w:val="24"/>
        </w:rPr>
        <w:t>硅助剂</w:t>
      </w:r>
      <w:r w:rsidR="00A67F56" w:rsidRPr="009C32F6">
        <w:rPr>
          <w:rFonts w:hint="eastAsia"/>
          <w:sz w:val="24"/>
        </w:rPr>
        <w:t>正己烷</w:t>
      </w:r>
      <w:r w:rsidR="00A67F56" w:rsidRPr="009C32F6">
        <w:rPr>
          <w:rFonts w:hint="eastAsia"/>
          <w:sz w:val="24"/>
        </w:rPr>
        <w:t>+</w:t>
      </w:r>
      <w:r w:rsidR="00A67F56" w:rsidRPr="009C32F6">
        <w:rPr>
          <w:rFonts w:hint="eastAsia"/>
          <w:sz w:val="24"/>
        </w:rPr>
        <w:t>异丙醇</w:t>
      </w:r>
      <w:r w:rsidR="00636433" w:rsidRPr="009C32F6">
        <w:rPr>
          <w:rFonts w:hint="eastAsia"/>
          <w:sz w:val="24"/>
        </w:rPr>
        <w:t>（</w:t>
      </w:r>
      <w:r w:rsidR="00636433" w:rsidRPr="009C32F6">
        <w:rPr>
          <w:sz w:val="24"/>
        </w:rPr>
        <w:t>1+1</w:t>
      </w:r>
      <w:r w:rsidR="00636433" w:rsidRPr="009C32F6">
        <w:rPr>
          <w:rFonts w:hint="eastAsia"/>
          <w:sz w:val="24"/>
        </w:rPr>
        <w:t>）</w:t>
      </w:r>
      <w:r w:rsidR="00AF49B2" w:rsidRPr="009C32F6">
        <w:rPr>
          <w:rFonts w:hint="eastAsia"/>
          <w:sz w:val="24"/>
        </w:rPr>
        <w:t>存在溶解不完全的情况。</w:t>
      </w:r>
      <w:r w:rsidR="0076740B" w:rsidRPr="009C32F6">
        <w:rPr>
          <w:rFonts w:hint="eastAsia"/>
          <w:sz w:val="24"/>
        </w:rPr>
        <w:t>若样品无法完全溶解，宜采用静态顶空</w:t>
      </w:r>
      <w:r w:rsidR="0076740B" w:rsidRPr="009C32F6">
        <w:rPr>
          <w:rFonts w:hint="eastAsia"/>
          <w:sz w:val="24"/>
        </w:rPr>
        <w:t>-</w:t>
      </w:r>
      <w:r w:rsidR="0076740B" w:rsidRPr="009C32F6">
        <w:rPr>
          <w:rFonts w:hint="eastAsia"/>
          <w:sz w:val="24"/>
        </w:rPr>
        <w:t>气相色谱法。</w:t>
      </w:r>
    </w:p>
    <w:p w:rsidR="00031BE2" w:rsidRPr="009C32F6" w:rsidRDefault="003D3794" w:rsidP="005B4D31">
      <w:pPr>
        <w:pStyle w:val="af2"/>
        <w:numPr>
          <w:ilvl w:val="2"/>
          <w:numId w:val="1"/>
        </w:numPr>
        <w:autoSpaceDE w:val="0"/>
        <w:autoSpaceDN w:val="0"/>
        <w:adjustRightInd w:val="0"/>
        <w:spacing w:line="440" w:lineRule="exact"/>
        <w:ind w:firstLineChars="0"/>
        <w:jc w:val="left"/>
        <w:rPr>
          <w:rFonts w:eastAsia="黑体"/>
          <w:kern w:val="0"/>
          <w:sz w:val="24"/>
        </w:rPr>
      </w:pPr>
      <w:r w:rsidRPr="009C32F6">
        <w:rPr>
          <w:rFonts w:eastAsia="黑体" w:hint="eastAsia"/>
          <w:kern w:val="0"/>
          <w:sz w:val="24"/>
        </w:rPr>
        <w:t>溶解</w:t>
      </w:r>
      <w:r w:rsidR="00031BE2" w:rsidRPr="009C32F6">
        <w:rPr>
          <w:rFonts w:eastAsia="黑体"/>
          <w:kern w:val="0"/>
          <w:sz w:val="24"/>
        </w:rPr>
        <w:t>时间的优化</w:t>
      </w:r>
    </w:p>
    <w:p w:rsidR="000B667E" w:rsidRPr="009C32F6" w:rsidRDefault="00375A4C" w:rsidP="003171B6">
      <w:pPr>
        <w:spacing w:line="360" w:lineRule="auto"/>
        <w:ind w:firstLineChars="200" w:firstLine="480"/>
        <w:rPr>
          <w:sz w:val="24"/>
        </w:rPr>
      </w:pPr>
      <w:r w:rsidRPr="009C32F6">
        <w:rPr>
          <w:rFonts w:hint="eastAsia"/>
          <w:sz w:val="24"/>
        </w:rPr>
        <w:t>本标准</w:t>
      </w:r>
      <w:r w:rsidR="00031BE2" w:rsidRPr="009C32F6">
        <w:rPr>
          <w:sz w:val="24"/>
        </w:rPr>
        <w:t>在</w:t>
      </w:r>
      <w:r w:rsidR="00A67F56" w:rsidRPr="009C32F6">
        <w:rPr>
          <w:rFonts w:hint="eastAsia"/>
          <w:sz w:val="24"/>
        </w:rPr>
        <w:t>正己烷</w:t>
      </w:r>
      <w:r w:rsidR="00A67F56" w:rsidRPr="009C32F6">
        <w:rPr>
          <w:rFonts w:hint="eastAsia"/>
          <w:sz w:val="24"/>
        </w:rPr>
        <w:t>+</w:t>
      </w:r>
      <w:r w:rsidR="00A67F56" w:rsidRPr="009C32F6">
        <w:rPr>
          <w:rFonts w:hint="eastAsia"/>
          <w:sz w:val="24"/>
        </w:rPr>
        <w:t>异丙醇</w:t>
      </w:r>
      <w:r w:rsidR="00194568" w:rsidRPr="009C32F6">
        <w:rPr>
          <w:rFonts w:hint="eastAsia"/>
          <w:sz w:val="24"/>
        </w:rPr>
        <w:t>（</w:t>
      </w:r>
      <w:r w:rsidR="00A67F56" w:rsidRPr="009C32F6">
        <w:rPr>
          <w:rFonts w:hint="eastAsia"/>
          <w:sz w:val="24"/>
        </w:rPr>
        <w:t>1+1</w:t>
      </w:r>
      <w:r w:rsidR="00194568" w:rsidRPr="009C32F6">
        <w:rPr>
          <w:rFonts w:hint="eastAsia"/>
          <w:sz w:val="24"/>
        </w:rPr>
        <w:t>）</w:t>
      </w:r>
      <w:r w:rsidR="003D3794" w:rsidRPr="009C32F6">
        <w:rPr>
          <w:rFonts w:hint="eastAsia"/>
          <w:sz w:val="24"/>
        </w:rPr>
        <w:t>溶剂体</w:t>
      </w:r>
      <w:r w:rsidRPr="009C32F6">
        <w:rPr>
          <w:sz w:val="24"/>
        </w:rPr>
        <w:t>系</w:t>
      </w:r>
      <w:r w:rsidRPr="009C32F6">
        <w:rPr>
          <w:rFonts w:hint="eastAsia"/>
          <w:sz w:val="24"/>
        </w:rPr>
        <w:t>下，分别对超声溶解</w:t>
      </w:r>
      <w:r w:rsidR="00031BE2" w:rsidRPr="009C32F6">
        <w:rPr>
          <w:sz w:val="24"/>
        </w:rPr>
        <w:t>时间</w:t>
      </w:r>
      <w:r w:rsidR="003D3794" w:rsidRPr="009C32F6">
        <w:rPr>
          <w:sz w:val="24"/>
        </w:rPr>
        <w:t>0</w:t>
      </w:r>
      <w:r w:rsidR="00031BE2" w:rsidRPr="009C32F6">
        <w:rPr>
          <w:sz w:val="24"/>
        </w:rPr>
        <w:t>、</w:t>
      </w:r>
      <w:r w:rsidR="00031BE2" w:rsidRPr="009C32F6">
        <w:rPr>
          <w:sz w:val="24"/>
        </w:rPr>
        <w:t>5</w:t>
      </w:r>
      <w:r w:rsidR="00031BE2" w:rsidRPr="009C32F6">
        <w:rPr>
          <w:sz w:val="24"/>
        </w:rPr>
        <w:t>、</w:t>
      </w:r>
      <w:r w:rsidR="003D3794" w:rsidRPr="009C32F6">
        <w:rPr>
          <w:sz w:val="24"/>
        </w:rPr>
        <w:lastRenderedPageBreak/>
        <w:t>1</w:t>
      </w:r>
      <w:r w:rsidR="00031BE2" w:rsidRPr="009C32F6">
        <w:rPr>
          <w:sz w:val="24"/>
        </w:rPr>
        <w:t>0</w:t>
      </w:r>
      <w:r w:rsidR="00031BE2" w:rsidRPr="009C32F6">
        <w:rPr>
          <w:sz w:val="24"/>
        </w:rPr>
        <w:t>、</w:t>
      </w:r>
      <w:r w:rsidR="003D3794" w:rsidRPr="009C32F6">
        <w:rPr>
          <w:sz w:val="24"/>
        </w:rPr>
        <w:t>1</w:t>
      </w:r>
      <w:r w:rsidR="00031BE2" w:rsidRPr="009C32F6">
        <w:rPr>
          <w:sz w:val="24"/>
        </w:rPr>
        <w:t>5min</w:t>
      </w:r>
      <w:r w:rsidRPr="009C32F6">
        <w:rPr>
          <w:rFonts w:hint="eastAsia"/>
          <w:sz w:val="24"/>
        </w:rPr>
        <w:t>进行了研究</w:t>
      </w:r>
      <w:r w:rsidR="00031BE2" w:rsidRPr="009C32F6">
        <w:rPr>
          <w:sz w:val="24"/>
        </w:rPr>
        <w:t>。</w:t>
      </w:r>
      <w:r w:rsidR="00251A55" w:rsidRPr="009C32F6">
        <w:rPr>
          <w:rFonts w:hint="eastAsia"/>
          <w:sz w:val="24"/>
        </w:rPr>
        <w:t>结果见表</w:t>
      </w:r>
      <w:r w:rsidR="00251A55" w:rsidRPr="009C32F6">
        <w:rPr>
          <w:rFonts w:hint="eastAsia"/>
          <w:sz w:val="24"/>
        </w:rPr>
        <w:t>2</w:t>
      </w:r>
      <w:r w:rsidR="00251A55" w:rsidRPr="009C32F6">
        <w:rPr>
          <w:rFonts w:hint="eastAsia"/>
          <w:sz w:val="24"/>
        </w:rPr>
        <w:t>。</w:t>
      </w:r>
    </w:p>
    <w:p w:rsidR="00031BE2" w:rsidRPr="009C32F6" w:rsidRDefault="00031BE2" w:rsidP="00031BE2">
      <w:pPr>
        <w:spacing w:line="360" w:lineRule="auto"/>
        <w:jc w:val="center"/>
        <w:rPr>
          <w:b/>
          <w:szCs w:val="21"/>
        </w:rPr>
      </w:pPr>
      <w:r w:rsidRPr="009C32F6">
        <w:rPr>
          <w:b/>
          <w:szCs w:val="21"/>
        </w:rPr>
        <w:t>表</w:t>
      </w:r>
      <w:r w:rsidR="00CA72CF" w:rsidRPr="009C32F6">
        <w:rPr>
          <w:b/>
          <w:szCs w:val="21"/>
        </w:rPr>
        <w:t>2</w:t>
      </w:r>
      <w:r w:rsidR="003D3794" w:rsidRPr="009C32F6">
        <w:rPr>
          <w:rFonts w:hint="eastAsia"/>
          <w:b/>
          <w:szCs w:val="21"/>
        </w:rPr>
        <w:t>溶解时间的</w:t>
      </w:r>
      <w:r w:rsidRPr="009C32F6">
        <w:rPr>
          <w:b/>
          <w:szCs w:val="21"/>
        </w:rPr>
        <w:t>比较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59"/>
        <w:gridCol w:w="1659"/>
        <w:gridCol w:w="1659"/>
        <w:gridCol w:w="1660"/>
      </w:tblGrid>
      <w:tr w:rsidR="009C32F6" w:rsidRPr="009C32F6" w:rsidTr="009758F8">
        <w:trPr>
          <w:jc w:val="center"/>
        </w:trPr>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试样</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超声</w:t>
            </w:r>
            <w:r w:rsidRPr="009C32F6">
              <w:rPr>
                <w:rFonts w:eastAsia="等线"/>
                <w:szCs w:val="22"/>
              </w:rPr>
              <w:t>时间（</w:t>
            </w:r>
            <w:r w:rsidRPr="009C32F6">
              <w:rPr>
                <w:rFonts w:eastAsia="等线" w:hint="eastAsia"/>
                <w:szCs w:val="22"/>
              </w:rPr>
              <w:t>min</w:t>
            </w:r>
            <w:r w:rsidRPr="009C32F6">
              <w:rPr>
                <w:rFonts w:eastAsia="等线"/>
                <w:szCs w:val="22"/>
              </w:rPr>
              <w:t>）</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D4</w:t>
            </w:r>
            <w:r w:rsidRPr="009C32F6">
              <w:rPr>
                <w:rFonts w:eastAsia="等线" w:hint="eastAsia"/>
                <w:szCs w:val="22"/>
              </w:rPr>
              <w:t>（</w:t>
            </w:r>
            <w:r w:rsidRPr="009C32F6">
              <w:rPr>
                <w:rFonts w:eastAsia="等线" w:hint="eastAsia"/>
                <w:szCs w:val="22"/>
              </w:rPr>
              <w:t>mg/</w:t>
            </w:r>
            <w:r w:rsidR="00A7724D" w:rsidRPr="009C32F6">
              <w:rPr>
                <w:rFonts w:eastAsia="等线"/>
                <w:szCs w:val="22"/>
              </w:rPr>
              <w:t>kg</w:t>
            </w:r>
            <w:r w:rsidRPr="009C32F6">
              <w:rPr>
                <w:rFonts w:eastAsia="等线" w:hint="eastAsia"/>
                <w:szCs w:val="22"/>
              </w:rPr>
              <w:t>）</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D5</w:t>
            </w:r>
            <w:r w:rsidRPr="009C32F6">
              <w:rPr>
                <w:rFonts w:eastAsia="等线" w:hint="eastAsia"/>
                <w:szCs w:val="22"/>
              </w:rPr>
              <w:t>（</w:t>
            </w:r>
            <w:r w:rsidRPr="009C32F6">
              <w:rPr>
                <w:rFonts w:eastAsia="等线" w:hint="eastAsia"/>
                <w:szCs w:val="22"/>
              </w:rPr>
              <w:t>mg/</w:t>
            </w:r>
            <w:r w:rsidR="00A7724D" w:rsidRPr="009C32F6">
              <w:rPr>
                <w:rFonts w:eastAsia="等线"/>
                <w:szCs w:val="22"/>
              </w:rPr>
              <w:t>kg</w:t>
            </w:r>
            <w:r w:rsidRPr="009C32F6">
              <w:rPr>
                <w:rFonts w:eastAsia="等线" w:hint="eastAsia"/>
                <w:szCs w:val="22"/>
              </w:rPr>
              <w:t>）</w:t>
            </w:r>
          </w:p>
        </w:tc>
        <w:tc>
          <w:tcPr>
            <w:tcW w:w="1660"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D6</w:t>
            </w:r>
            <w:r w:rsidRPr="009C32F6">
              <w:rPr>
                <w:rFonts w:eastAsia="等线" w:hint="eastAsia"/>
                <w:szCs w:val="22"/>
              </w:rPr>
              <w:t>（</w:t>
            </w:r>
            <w:r w:rsidRPr="009C32F6">
              <w:rPr>
                <w:rFonts w:eastAsia="等线" w:hint="eastAsia"/>
                <w:szCs w:val="22"/>
              </w:rPr>
              <w:t>mg/</w:t>
            </w:r>
            <w:r w:rsidR="00A7724D" w:rsidRPr="009C32F6">
              <w:rPr>
                <w:rFonts w:eastAsia="等线"/>
                <w:szCs w:val="22"/>
              </w:rPr>
              <w:t>kg</w:t>
            </w:r>
            <w:r w:rsidRPr="009C32F6">
              <w:rPr>
                <w:rFonts w:eastAsia="等线" w:hint="eastAsia"/>
                <w:szCs w:val="22"/>
              </w:rPr>
              <w:t>）</w:t>
            </w:r>
          </w:p>
        </w:tc>
      </w:tr>
      <w:tr w:rsidR="009C32F6" w:rsidRPr="009C32F6" w:rsidTr="009758F8">
        <w:trPr>
          <w:jc w:val="center"/>
        </w:trPr>
        <w:tc>
          <w:tcPr>
            <w:tcW w:w="1659" w:type="dxa"/>
            <w:vMerge w:val="restart"/>
            <w:shd w:val="clear" w:color="auto" w:fill="auto"/>
            <w:vAlign w:val="center"/>
          </w:tcPr>
          <w:p w:rsidR="005A322A" w:rsidRPr="009C32F6" w:rsidRDefault="00531D5D" w:rsidP="003171B6">
            <w:pPr>
              <w:jc w:val="center"/>
              <w:rPr>
                <w:rFonts w:eastAsia="等线"/>
                <w:szCs w:val="22"/>
              </w:rPr>
            </w:pPr>
            <w:r w:rsidRPr="009C32F6">
              <w:rPr>
                <w:rFonts w:eastAsia="等线" w:hint="eastAsia"/>
              </w:rPr>
              <w:t>氨基</w:t>
            </w:r>
            <w:r w:rsidRPr="009C32F6">
              <w:rPr>
                <w:rFonts w:eastAsia="等线"/>
              </w:rPr>
              <w:t>硅油原油</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0</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6</w:t>
            </w:r>
            <w:r w:rsidRPr="009C32F6">
              <w:rPr>
                <w:rFonts w:eastAsia="等线"/>
                <w:szCs w:val="22"/>
              </w:rPr>
              <w:t>498</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13259</w:t>
            </w:r>
          </w:p>
        </w:tc>
        <w:tc>
          <w:tcPr>
            <w:tcW w:w="1660"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8659</w:t>
            </w:r>
          </w:p>
        </w:tc>
      </w:tr>
      <w:tr w:rsidR="009C32F6" w:rsidRPr="009C32F6" w:rsidTr="009758F8">
        <w:trPr>
          <w:jc w:val="center"/>
        </w:trPr>
        <w:tc>
          <w:tcPr>
            <w:tcW w:w="1659" w:type="dxa"/>
            <w:vMerge/>
            <w:shd w:val="clear" w:color="auto" w:fill="auto"/>
            <w:vAlign w:val="center"/>
          </w:tcPr>
          <w:p w:rsidR="005A322A" w:rsidRPr="009C32F6" w:rsidRDefault="005A322A" w:rsidP="005A322A">
            <w:pPr>
              <w:jc w:val="center"/>
              <w:rPr>
                <w:rFonts w:eastAsia="等线"/>
                <w:szCs w:val="22"/>
              </w:rPr>
            </w:pP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5</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65</w:t>
            </w:r>
            <w:r w:rsidRPr="009C32F6">
              <w:rPr>
                <w:rFonts w:eastAsia="等线"/>
                <w:szCs w:val="22"/>
              </w:rPr>
              <w:t>11</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12</w:t>
            </w:r>
            <w:r w:rsidRPr="009C32F6">
              <w:rPr>
                <w:rFonts w:eastAsia="等线"/>
                <w:szCs w:val="22"/>
              </w:rPr>
              <w:t>2</w:t>
            </w:r>
            <w:r w:rsidRPr="009C32F6">
              <w:rPr>
                <w:rFonts w:eastAsia="等线" w:hint="eastAsia"/>
                <w:szCs w:val="22"/>
              </w:rPr>
              <w:t>58</w:t>
            </w:r>
          </w:p>
        </w:tc>
        <w:tc>
          <w:tcPr>
            <w:tcW w:w="1660" w:type="dxa"/>
            <w:shd w:val="clear" w:color="auto" w:fill="auto"/>
            <w:vAlign w:val="center"/>
          </w:tcPr>
          <w:p w:rsidR="005A322A" w:rsidRPr="009C32F6" w:rsidRDefault="005A322A" w:rsidP="005A322A">
            <w:pPr>
              <w:jc w:val="center"/>
              <w:rPr>
                <w:rFonts w:eastAsia="等线"/>
                <w:szCs w:val="22"/>
              </w:rPr>
            </w:pPr>
            <w:r w:rsidRPr="009C32F6">
              <w:rPr>
                <w:rFonts w:eastAsia="等线"/>
                <w:szCs w:val="22"/>
              </w:rPr>
              <w:t>8671</w:t>
            </w:r>
          </w:p>
        </w:tc>
      </w:tr>
      <w:tr w:rsidR="009C32F6" w:rsidRPr="009C32F6" w:rsidTr="009758F8">
        <w:trPr>
          <w:jc w:val="center"/>
        </w:trPr>
        <w:tc>
          <w:tcPr>
            <w:tcW w:w="1659" w:type="dxa"/>
            <w:vMerge/>
            <w:shd w:val="clear" w:color="auto" w:fill="auto"/>
            <w:vAlign w:val="center"/>
          </w:tcPr>
          <w:p w:rsidR="005A322A" w:rsidRPr="009C32F6" w:rsidRDefault="005A322A" w:rsidP="005A322A">
            <w:pPr>
              <w:jc w:val="center"/>
              <w:rPr>
                <w:rFonts w:eastAsia="等线"/>
                <w:szCs w:val="22"/>
              </w:rPr>
            </w:pP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10</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szCs w:val="22"/>
              </w:rPr>
              <w:t>6509</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szCs w:val="22"/>
              </w:rPr>
              <w:t>13224</w:t>
            </w:r>
          </w:p>
        </w:tc>
        <w:tc>
          <w:tcPr>
            <w:tcW w:w="1660" w:type="dxa"/>
            <w:shd w:val="clear" w:color="auto" w:fill="auto"/>
            <w:vAlign w:val="center"/>
          </w:tcPr>
          <w:p w:rsidR="005A322A" w:rsidRPr="009C32F6" w:rsidRDefault="005A322A" w:rsidP="005A322A">
            <w:pPr>
              <w:jc w:val="center"/>
              <w:rPr>
                <w:rFonts w:eastAsia="等线"/>
                <w:szCs w:val="22"/>
              </w:rPr>
            </w:pPr>
            <w:r w:rsidRPr="009C32F6">
              <w:rPr>
                <w:rFonts w:eastAsia="等线"/>
                <w:szCs w:val="22"/>
              </w:rPr>
              <w:t>8704</w:t>
            </w:r>
          </w:p>
        </w:tc>
      </w:tr>
      <w:tr w:rsidR="009C32F6" w:rsidRPr="009C32F6" w:rsidTr="009758F8">
        <w:trPr>
          <w:jc w:val="center"/>
        </w:trPr>
        <w:tc>
          <w:tcPr>
            <w:tcW w:w="1659" w:type="dxa"/>
            <w:vMerge/>
            <w:shd w:val="clear" w:color="auto" w:fill="auto"/>
            <w:vAlign w:val="center"/>
          </w:tcPr>
          <w:p w:rsidR="005A322A" w:rsidRPr="009C32F6" w:rsidRDefault="005A322A" w:rsidP="005A322A">
            <w:pPr>
              <w:jc w:val="center"/>
              <w:rPr>
                <w:rFonts w:eastAsia="等线"/>
                <w:szCs w:val="22"/>
              </w:rPr>
            </w:pP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15</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6538</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13205</w:t>
            </w:r>
          </w:p>
        </w:tc>
        <w:tc>
          <w:tcPr>
            <w:tcW w:w="1660"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8663</w:t>
            </w:r>
          </w:p>
        </w:tc>
      </w:tr>
      <w:tr w:rsidR="009C32F6" w:rsidRPr="009C32F6" w:rsidTr="009758F8">
        <w:trPr>
          <w:jc w:val="center"/>
        </w:trPr>
        <w:tc>
          <w:tcPr>
            <w:tcW w:w="1659" w:type="dxa"/>
            <w:vMerge w:val="restart"/>
            <w:shd w:val="clear" w:color="auto" w:fill="auto"/>
            <w:vAlign w:val="center"/>
          </w:tcPr>
          <w:p w:rsidR="005A322A" w:rsidRPr="009C32F6" w:rsidRDefault="00531D5D" w:rsidP="003171B6">
            <w:pPr>
              <w:jc w:val="center"/>
              <w:rPr>
                <w:rFonts w:eastAsia="等线"/>
                <w:szCs w:val="22"/>
              </w:rPr>
            </w:pPr>
            <w:r w:rsidRPr="009C32F6">
              <w:rPr>
                <w:rFonts w:eastAsia="等线" w:hint="eastAsia"/>
              </w:rPr>
              <w:t>氨基</w:t>
            </w:r>
            <w:r w:rsidRPr="009C32F6">
              <w:rPr>
                <w:rFonts w:eastAsia="等线"/>
              </w:rPr>
              <w:t>硅油</w:t>
            </w:r>
            <w:r w:rsidRPr="009C32F6">
              <w:rPr>
                <w:rFonts w:eastAsia="等线" w:hint="eastAsia"/>
              </w:rPr>
              <w:t>乳液</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0</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586</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1265</w:t>
            </w:r>
          </w:p>
        </w:tc>
        <w:tc>
          <w:tcPr>
            <w:tcW w:w="1660"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826</w:t>
            </w:r>
          </w:p>
        </w:tc>
      </w:tr>
      <w:tr w:rsidR="009C32F6" w:rsidRPr="009C32F6" w:rsidTr="009758F8">
        <w:trPr>
          <w:jc w:val="center"/>
        </w:trPr>
        <w:tc>
          <w:tcPr>
            <w:tcW w:w="1659" w:type="dxa"/>
            <w:vMerge/>
            <w:shd w:val="clear" w:color="auto" w:fill="auto"/>
            <w:vAlign w:val="center"/>
          </w:tcPr>
          <w:p w:rsidR="005A322A" w:rsidRPr="009C32F6" w:rsidRDefault="005A322A" w:rsidP="005A322A">
            <w:pPr>
              <w:jc w:val="center"/>
              <w:rPr>
                <w:rFonts w:eastAsia="等线"/>
                <w:szCs w:val="22"/>
              </w:rPr>
            </w:pP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5</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596</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1289</w:t>
            </w:r>
          </w:p>
        </w:tc>
        <w:tc>
          <w:tcPr>
            <w:tcW w:w="1660"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8</w:t>
            </w:r>
            <w:r w:rsidRPr="009C32F6">
              <w:rPr>
                <w:rFonts w:eastAsia="等线"/>
                <w:szCs w:val="22"/>
              </w:rPr>
              <w:t>38</w:t>
            </w:r>
          </w:p>
        </w:tc>
      </w:tr>
      <w:tr w:rsidR="009C32F6" w:rsidRPr="009C32F6" w:rsidTr="009758F8">
        <w:trPr>
          <w:jc w:val="center"/>
        </w:trPr>
        <w:tc>
          <w:tcPr>
            <w:tcW w:w="1659" w:type="dxa"/>
            <w:vMerge/>
            <w:shd w:val="clear" w:color="auto" w:fill="auto"/>
            <w:vAlign w:val="center"/>
          </w:tcPr>
          <w:p w:rsidR="005A322A" w:rsidRPr="009C32F6" w:rsidRDefault="005A322A" w:rsidP="005A322A">
            <w:pPr>
              <w:jc w:val="center"/>
              <w:rPr>
                <w:rFonts w:eastAsia="等线"/>
                <w:szCs w:val="22"/>
              </w:rPr>
            </w:pP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10</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szCs w:val="22"/>
              </w:rPr>
              <w:t>593</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szCs w:val="22"/>
              </w:rPr>
              <w:t>1272</w:t>
            </w:r>
          </w:p>
        </w:tc>
        <w:tc>
          <w:tcPr>
            <w:tcW w:w="1660" w:type="dxa"/>
            <w:shd w:val="clear" w:color="auto" w:fill="auto"/>
            <w:vAlign w:val="center"/>
          </w:tcPr>
          <w:p w:rsidR="005A322A" w:rsidRPr="009C32F6" w:rsidRDefault="005A322A" w:rsidP="005A322A">
            <w:pPr>
              <w:jc w:val="center"/>
              <w:rPr>
                <w:rFonts w:eastAsia="等线"/>
                <w:szCs w:val="22"/>
              </w:rPr>
            </w:pPr>
            <w:r w:rsidRPr="009C32F6">
              <w:rPr>
                <w:rFonts w:eastAsia="等线"/>
                <w:szCs w:val="22"/>
              </w:rPr>
              <w:t>819</w:t>
            </w:r>
          </w:p>
        </w:tc>
      </w:tr>
      <w:tr w:rsidR="009C32F6" w:rsidRPr="009C32F6" w:rsidTr="009758F8">
        <w:trPr>
          <w:jc w:val="center"/>
        </w:trPr>
        <w:tc>
          <w:tcPr>
            <w:tcW w:w="1659" w:type="dxa"/>
            <w:vMerge/>
            <w:shd w:val="clear" w:color="auto" w:fill="auto"/>
            <w:vAlign w:val="center"/>
          </w:tcPr>
          <w:p w:rsidR="005A322A" w:rsidRPr="009C32F6" w:rsidRDefault="005A322A" w:rsidP="005A322A">
            <w:pPr>
              <w:jc w:val="center"/>
              <w:rPr>
                <w:rFonts w:eastAsia="等线"/>
                <w:szCs w:val="22"/>
              </w:rPr>
            </w:pP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15</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598</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1302</w:t>
            </w:r>
          </w:p>
        </w:tc>
        <w:tc>
          <w:tcPr>
            <w:tcW w:w="1660"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8</w:t>
            </w:r>
            <w:r w:rsidRPr="009C32F6">
              <w:rPr>
                <w:rFonts w:eastAsia="等线"/>
                <w:szCs w:val="22"/>
              </w:rPr>
              <w:t>12</w:t>
            </w:r>
          </w:p>
        </w:tc>
      </w:tr>
      <w:tr w:rsidR="009C32F6" w:rsidRPr="009C32F6" w:rsidTr="009758F8">
        <w:trPr>
          <w:jc w:val="center"/>
        </w:trPr>
        <w:tc>
          <w:tcPr>
            <w:tcW w:w="1659" w:type="dxa"/>
            <w:vMerge w:val="restart"/>
            <w:shd w:val="clear" w:color="auto" w:fill="auto"/>
            <w:vAlign w:val="center"/>
          </w:tcPr>
          <w:p w:rsidR="005A322A" w:rsidRPr="009C32F6" w:rsidRDefault="00531D5D" w:rsidP="003171B6">
            <w:pPr>
              <w:jc w:val="center"/>
              <w:rPr>
                <w:rFonts w:eastAsia="等线"/>
                <w:szCs w:val="22"/>
              </w:rPr>
            </w:pPr>
            <w:r w:rsidRPr="009C32F6">
              <w:rPr>
                <w:rFonts w:eastAsia="等线" w:hint="eastAsia"/>
              </w:rPr>
              <w:t>软膏</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0</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9</w:t>
            </w:r>
            <w:r w:rsidRPr="009C32F6">
              <w:rPr>
                <w:rFonts w:eastAsia="等线"/>
                <w:szCs w:val="22"/>
              </w:rPr>
              <w:t>6</w:t>
            </w:r>
            <w:r w:rsidRPr="009C32F6">
              <w:rPr>
                <w:rFonts w:eastAsia="等线" w:hint="eastAsia"/>
                <w:szCs w:val="22"/>
              </w:rPr>
              <w:t>5</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1</w:t>
            </w:r>
            <w:r w:rsidRPr="009C32F6">
              <w:rPr>
                <w:rFonts w:eastAsia="等线"/>
                <w:szCs w:val="22"/>
              </w:rPr>
              <w:t>4</w:t>
            </w:r>
            <w:r w:rsidRPr="009C32F6">
              <w:rPr>
                <w:rFonts w:eastAsia="等线" w:hint="eastAsia"/>
                <w:szCs w:val="22"/>
              </w:rPr>
              <w:t>11</w:t>
            </w:r>
          </w:p>
        </w:tc>
        <w:tc>
          <w:tcPr>
            <w:tcW w:w="1660"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759</w:t>
            </w:r>
          </w:p>
        </w:tc>
      </w:tr>
      <w:tr w:rsidR="009C32F6" w:rsidRPr="009C32F6" w:rsidTr="009758F8">
        <w:trPr>
          <w:jc w:val="center"/>
        </w:trPr>
        <w:tc>
          <w:tcPr>
            <w:tcW w:w="1659" w:type="dxa"/>
            <w:vMerge/>
            <w:shd w:val="clear" w:color="auto" w:fill="auto"/>
            <w:vAlign w:val="center"/>
          </w:tcPr>
          <w:p w:rsidR="005A322A" w:rsidRPr="009C32F6" w:rsidRDefault="005A322A" w:rsidP="005A322A">
            <w:pPr>
              <w:jc w:val="center"/>
              <w:rPr>
                <w:rFonts w:eastAsia="等线"/>
                <w:szCs w:val="22"/>
              </w:rPr>
            </w:pP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5</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1038</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1657</w:t>
            </w:r>
          </w:p>
        </w:tc>
        <w:tc>
          <w:tcPr>
            <w:tcW w:w="1660"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845</w:t>
            </w:r>
          </w:p>
        </w:tc>
      </w:tr>
      <w:tr w:rsidR="009C32F6" w:rsidRPr="009C32F6" w:rsidTr="009758F8">
        <w:trPr>
          <w:jc w:val="center"/>
        </w:trPr>
        <w:tc>
          <w:tcPr>
            <w:tcW w:w="1659" w:type="dxa"/>
            <w:vMerge/>
            <w:shd w:val="clear" w:color="auto" w:fill="auto"/>
            <w:vAlign w:val="center"/>
          </w:tcPr>
          <w:p w:rsidR="005A322A" w:rsidRPr="009C32F6" w:rsidRDefault="005A322A" w:rsidP="005A322A">
            <w:pPr>
              <w:jc w:val="center"/>
              <w:rPr>
                <w:rFonts w:eastAsia="等线"/>
                <w:szCs w:val="22"/>
              </w:rPr>
            </w:pP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10</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szCs w:val="22"/>
              </w:rPr>
              <w:t>1049</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szCs w:val="22"/>
              </w:rPr>
              <w:t>1685</w:t>
            </w:r>
          </w:p>
        </w:tc>
        <w:tc>
          <w:tcPr>
            <w:tcW w:w="1660" w:type="dxa"/>
            <w:shd w:val="clear" w:color="auto" w:fill="auto"/>
            <w:vAlign w:val="center"/>
          </w:tcPr>
          <w:p w:rsidR="005A322A" w:rsidRPr="009C32F6" w:rsidRDefault="005A322A" w:rsidP="005A322A">
            <w:pPr>
              <w:jc w:val="center"/>
              <w:rPr>
                <w:rFonts w:eastAsia="等线"/>
                <w:szCs w:val="22"/>
              </w:rPr>
            </w:pPr>
            <w:r w:rsidRPr="009C32F6">
              <w:rPr>
                <w:rFonts w:eastAsia="等线"/>
                <w:szCs w:val="22"/>
              </w:rPr>
              <w:t>858</w:t>
            </w:r>
          </w:p>
        </w:tc>
      </w:tr>
      <w:tr w:rsidR="009C32F6" w:rsidRPr="009C32F6" w:rsidTr="009758F8">
        <w:trPr>
          <w:jc w:val="center"/>
        </w:trPr>
        <w:tc>
          <w:tcPr>
            <w:tcW w:w="1659" w:type="dxa"/>
            <w:vMerge/>
            <w:shd w:val="clear" w:color="auto" w:fill="auto"/>
            <w:vAlign w:val="center"/>
          </w:tcPr>
          <w:p w:rsidR="005A322A" w:rsidRPr="009C32F6" w:rsidRDefault="005A322A" w:rsidP="005A322A">
            <w:pPr>
              <w:jc w:val="center"/>
              <w:rPr>
                <w:rFonts w:eastAsia="等线"/>
                <w:szCs w:val="22"/>
              </w:rPr>
            </w:pP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15</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1044</w:t>
            </w:r>
          </w:p>
        </w:tc>
        <w:tc>
          <w:tcPr>
            <w:tcW w:w="1659"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1678</w:t>
            </w:r>
          </w:p>
        </w:tc>
        <w:tc>
          <w:tcPr>
            <w:tcW w:w="1660" w:type="dxa"/>
            <w:shd w:val="clear" w:color="auto" w:fill="auto"/>
            <w:vAlign w:val="center"/>
          </w:tcPr>
          <w:p w:rsidR="005A322A" w:rsidRPr="009C32F6" w:rsidRDefault="005A322A" w:rsidP="005A322A">
            <w:pPr>
              <w:jc w:val="center"/>
              <w:rPr>
                <w:rFonts w:eastAsia="等线"/>
                <w:szCs w:val="22"/>
              </w:rPr>
            </w:pPr>
            <w:r w:rsidRPr="009C32F6">
              <w:rPr>
                <w:rFonts w:eastAsia="等线" w:hint="eastAsia"/>
                <w:szCs w:val="22"/>
              </w:rPr>
              <w:t>846</w:t>
            </w:r>
          </w:p>
        </w:tc>
      </w:tr>
    </w:tbl>
    <w:p w:rsidR="00CA5CE2" w:rsidRPr="009C32F6" w:rsidRDefault="00CA5CE2" w:rsidP="00CA5CE2">
      <w:pPr>
        <w:spacing w:line="360" w:lineRule="auto"/>
        <w:ind w:firstLine="480"/>
        <w:rPr>
          <w:sz w:val="24"/>
        </w:rPr>
      </w:pPr>
      <w:r w:rsidRPr="009C32F6">
        <w:rPr>
          <w:rFonts w:hint="eastAsia"/>
          <w:sz w:val="24"/>
        </w:rPr>
        <w:t>表</w:t>
      </w:r>
      <w:r w:rsidRPr="009C32F6">
        <w:rPr>
          <w:rFonts w:hint="eastAsia"/>
          <w:sz w:val="24"/>
        </w:rPr>
        <w:t>2</w:t>
      </w:r>
      <w:r w:rsidRPr="009C32F6">
        <w:rPr>
          <w:rFonts w:hint="eastAsia"/>
          <w:sz w:val="24"/>
        </w:rPr>
        <w:t>的结果表明，随着超声时间的延长，</w:t>
      </w:r>
      <w:r w:rsidRPr="009C32F6">
        <w:rPr>
          <w:rFonts w:hint="eastAsia"/>
          <w:sz w:val="24"/>
        </w:rPr>
        <w:t>D</w:t>
      </w:r>
      <w:r w:rsidRPr="009C32F6">
        <w:rPr>
          <w:sz w:val="24"/>
        </w:rPr>
        <w:t>4</w:t>
      </w:r>
      <w:r w:rsidRPr="009C32F6">
        <w:rPr>
          <w:rFonts w:hint="eastAsia"/>
          <w:sz w:val="24"/>
        </w:rPr>
        <w:t>、</w:t>
      </w:r>
      <w:r w:rsidRPr="009C32F6">
        <w:rPr>
          <w:rFonts w:hint="eastAsia"/>
          <w:sz w:val="24"/>
        </w:rPr>
        <w:t>D</w:t>
      </w:r>
      <w:r w:rsidRPr="009C32F6">
        <w:rPr>
          <w:sz w:val="24"/>
        </w:rPr>
        <w:t>5</w:t>
      </w:r>
      <w:r w:rsidRPr="009C32F6">
        <w:rPr>
          <w:rFonts w:hint="eastAsia"/>
          <w:sz w:val="24"/>
        </w:rPr>
        <w:t>、</w:t>
      </w:r>
      <w:r w:rsidRPr="009C32F6">
        <w:rPr>
          <w:rFonts w:hint="eastAsia"/>
          <w:sz w:val="24"/>
        </w:rPr>
        <w:t>D</w:t>
      </w:r>
      <w:r w:rsidRPr="009C32F6">
        <w:rPr>
          <w:sz w:val="24"/>
        </w:rPr>
        <w:t>6</w:t>
      </w:r>
      <w:r w:rsidRPr="009C32F6">
        <w:rPr>
          <w:rFonts w:hint="eastAsia"/>
          <w:sz w:val="24"/>
        </w:rPr>
        <w:t>检测结果逐渐变高，当超声时间达到</w:t>
      </w:r>
      <w:r w:rsidRPr="009C32F6">
        <w:rPr>
          <w:rFonts w:hint="eastAsia"/>
          <w:sz w:val="24"/>
        </w:rPr>
        <w:t>1</w:t>
      </w:r>
      <w:r w:rsidRPr="009C32F6">
        <w:rPr>
          <w:sz w:val="24"/>
        </w:rPr>
        <w:t>0</w:t>
      </w:r>
      <w:r w:rsidRPr="009C32F6">
        <w:rPr>
          <w:rFonts w:hint="eastAsia"/>
          <w:sz w:val="24"/>
        </w:rPr>
        <w:t>分钟时，样品已完全溶解（萃取），若超声溶解的时间不够可能会导致检测结果偏低，为了保证实验结果的准确性，本标准选择</w:t>
      </w:r>
      <w:r w:rsidRPr="009C32F6">
        <w:rPr>
          <w:rFonts w:hint="eastAsia"/>
          <w:sz w:val="24"/>
        </w:rPr>
        <w:t>10min</w:t>
      </w:r>
      <w:r w:rsidRPr="009C32F6">
        <w:rPr>
          <w:rFonts w:hint="eastAsia"/>
          <w:sz w:val="24"/>
        </w:rPr>
        <w:t>作为超声溶解时间。</w:t>
      </w:r>
    </w:p>
    <w:p w:rsidR="00CA5CE2" w:rsidRPr="009C32F6" w:rsidRDefault="0076740B" w:rsidP="005B4D31">
      <w:pPr>
        <w:pStyle w:val="af2"/>
        <w:numPr>
          <w:ilvl w:val="2"/>
          <w:numId w:val="1"/>
        </w:numPr>
        <w:autoSpaceDE w:val="0"/>
        <w:autoSpaceDN w:val="0"/>
        <w:adjustRightInd w:val="0"/>
        <w:spacing w:line="440" w:lineRule="exact"/>
        <w:ind w:firstLineChars="0"/>
        <w:jc w:val="left"/>
        <w:rPr>
          <w:rFonts w:eastAsia="黑体"/>
          <w:kern w:val="0"/>
          <w:sz w:val="24"/>
        </w:rPr>
      </w:pPr>
      <w:r w:rsidRPr="009C32F6">
        <w:rPr>
          <w:rFonts w:eastAsia="黑体" w:hint="eastAsia"/>
          <w:kern w:val="0"/>
          <w:sz w:val="24"/>
        </w:rPr>
        <w:t>冰乙酸</w:t>
      </w:r>
      <w:r w:rsidR="00CA5CE2" w:rsidRPr="009C32F6">
        <w:rPr>
          <w:rFonts w:eastAsia="黑体" w:hint="eastAsia"/>
          <w:kern w:val="0"/>
          <w:sz w:val="24"/>
        </w:rPr>
        <w:t>对检测结果的影响</w:t>
      </w:r>
    </w:p>
    <w:p w:rsidR="005A322A" w:rsidRPr="009C32F6" w:rsidRDefault="00CA5CE2" w:rsidP="00CA5CE2">
      <w:pPr>
        <w:spacing w:line="360" w:lineRule="auto"/>
        <w:ind w:firstLine="480"/>
        <w:rPr>
          <w:sz w:val="24"/>
        </w:rPr>
      </w:pPr>
      <w:r w:rsidRPr="009C32F6">
        <w:rPr>
          <w:rFonts w:hint="eastAsia"/>
          <w:sz w:val="24"/>
        </w:rPr>
        <w:t>含硅助剂中的碱性组分，可能会使样品中的</w:t>
      </w:r>
      <w:r w:rsidRPr="009C32F6">
        <w:rPr>
          <w:rFonts w:hint="eastAsia"/>
          <w:sz w:val="24"/>
        </w:rPr>
        <w:t>D</w:t>
      </w:r>
      <w:r w:rsidRPr="009C32F6">
        <w:rPr>
          <w:sz w:val="24"/>
        </w:rPr>
        <w:t>4</w:t>
      </w:r>
      <w:r w:rsidRPr="009C32F6">
        <w:rPr>
          <w:rFonts w:hint="eastAsia"/>
          <w:sz w:val="24"/>
        </w:rPr>
        <w:t>、</w:t>
      </w:r>
      <w:r w:rsidRPr="009C32F6">
        <w:rPr>
          <w:rFonts w:hint="eastAsia"/>
          <w:sz w:val="24"/>
        </w:rPr>
        <w:t>D</w:t>
      </w:r>
      <w:r w:rsidRPr="009C32F6">
        <w:rPr>
          <w:sz w:val="24"/>
        </w:rPr>
        <w:t>5</w:t>
      </w:r>
      <w:r w:rsidRPr="009C32F6">
        <w:rPr>
          <w:rFonts w:hint="eastAsia"/>
          <w:sz w:val="24"/>
        </w:rPr>
        <w:t>、</w:t>
      </w:r>
      <w:r w:rsidRPr="009C32F6">
        <w:rPr>
          <w:rFonts w:hint="eastAsia"/>
          <w:sz w:val="24"/>
        </w:rPr>
        <w:t>D</w:t>
      </w:r>
      <w:r w:rsidRPr="009C32F6">
        <w:rPr>
          <w:sz w:val="24"/>
        </w:rPr>
        <w:t>6</w:t>
      </w:r>
      <w:r w:rsidRPr="009C32F6">
        <w:rPr>
          <w:rFonts w:hint="eastAsia"/>
          <w:sz w:val="24"/>
        </w:rPr>
        <w:t>在受热情况下发生裂解，使气相色谱检测结果偏高或结果不平行，可通过往样品中加入</w:t>
      </w:r>
      <w:r w:rsidR="00AE54C2" w:rsidRPr="009C32F6">
        <w:rPr>
          <w:rFonts w:hint="eastAsia"/>
          <w:sz w:val="24"/>
        </w:rPr>
        <w:t>定量</w:t>
      </w:r>
      <w:r w:rsidR="0076740B" w:rsidRPr="009C32F6">
        <w:rPr>
          <w:rFonts w:hint="eastAsia"/>
          <w:sz w:val="24"/>
        </w:rPr>
        <w:t>冰乙酸</w:t>
      </w:r>
      <w:r w:rsidRPr="009C32F6">
        <w:rPr>
          <w:rFonts w:hint="eastAsia"/>
          <w:sz w:val="24"/>
        </w:rPr>
        <w:t>，中和样品中的碱性组分后得到改善</w:t>
      </w:r>
      <w:r w:rsidR="0001379B" w:rsidRPr="009C32F6">
        <w:rPr>
          <w:rFonts w:hint="eastAsia"/>
          <w:sz w:val="24"/>
        </w:rPr>
        <w:t>，结果见表</w:t>
      </w:r>
      <w:r w:rsidR="0001379B" w:rsidRPr="009C32F6">
        <w:rPr>
          <w:rFonts w:hint="eastAsia"/>
          <w:sz w:val="24"/>
        </w:rPr>
        <w:t>3</w:t>
      </w:r>
      <w:r w:rsidRPr="009C32F6">
        <w:rPr>
          <w:rFonts w:hint="eastAsia"/>
          <w:sz w:val="24"/>
        </w:rPr>
        <w:t>。</w:t>
      </w:r>
    </w:p>
    <w:p w:rsidR="005A322A" w:rsidRPr="009C32F6" w:rsidRDefault="005A322A" w:rsidP="005A322A">
      <w:pPr>
        <w:spacing w:line="360" w:lineRule="auto"/>
        <w:ind w:firstLine="480"/>
        <w:jc w:val="center"/>
        <w:rPr>
          <w:rFonts w:eastAsia="黑体"/>
          <w:kern w:val="0"/>
          <w:sz w:val="24"/>
        </w:rPr>
      </w:pPr>
      <w:r w:rsidRPr="009C32F6">
        <w:rPr>
          <w:b/>
          <w:szCs w:val="21"/>
        </w:rPr>
        <w:t>表</w:t>
      </w:r>
      <w:r w:rsidR="009758F8" w:rsidRPr="009C32F6">
        <w:rPr>
          <w:b/>
          <w:szCs w:val="21"/>
        </w:rPr>
        <w:t>3</w:t>
      </w:r>
      <w:r w:rsidR="0076740B" w:rsidRPr="009C32F6">
        <w:rPr>
          <w:rFonts w:hint="eastAsia"/>
          <w:b/>
          <w:szCs w:val="21"/>
        </w:rPr>
        <w:t>冰乙酸</w:t>
      </w:r>
      <w:r w:rsidR="009758F8" w:rsidRPr="009C32F6">
        <w:rPr>
          <w:rFonts w:hint="eastAsia"/>
          <w:b/>
          <w:szCs w:val="21"/>
        </w:rPr>
        <w:t>对检测结果的影响</w:t>
      </w:r>
    </w:p>
    <w:tbl>
      <w:tblPr>
        <w:tblStyle w:val="4"/>
        <w:tblW w:w="0" w:type="auto"/>
        <w:tblLook w:val="04A0" w:firstRow="1" w:lastRow="0" w:firstColumn="1" w:lastColumn="0" w:noHBand="0" w:noVBand="1"/>
      </w:tblPr>
      <w:tblGrid>
        <w:gridCol w:w="1659"/>
        <w:gridCol w:w="1659"/>
        <w:gridCol w:w="1659"/>
        <w:gridCol w:w="1659"/>
        <w:gridCol w:w="1660"/>
      </w:tblGrid>
      <w:tr w:rsidR="009C32F6" w:rsidRPr="009C32F6" w:rsidTr="009758F8">
        <w:tc>
          <w:tcPr>
            <w:tcW w:w="1659" w:type="dxa"/>
            <w:vAlign w:val="center"/>
          </w:tcPr>
          <w:p w:rsidR="005A322A" w:rsidRPr="009C32F6" w:rsidRDefault="005A322A" w:rsidP="005A322A">
            <w:pPr>
              <w:jc w:val="center"/>
              <w:rPr>
                <w:rFonts w:eastAsia="等线"/>
                <w:szCs w:val="22"/>
              </w:rPr>
            </w:pPr>
            <w:r w:rsidRPr="009C32F6">
              <w:rPr>
                <w:rFonts w:eastAsia="等线" w:hint="eastAsia"/>
                <w:szCs w:val="22"/>
              </w:rPr>
              <w:t>试样</w:t>
            </w:r>
          </w:p>
        </w:tc>
        <w:tc>
          <w:tcPr>
            <w:tcW w:w="1659" w:type="dxa"/>
            <w:vAlign w:val="center"/>
          </w:tcPr>
          <w:p w:rsidR="005A322A" w:rsidRPr="009C32F6" w:rsidRDefault="005A322A" w:rsidP="005A322A">
            <w:pPr>
              <w:jc w:val="center"/>
              <w:rPr>
                <w:rFonts w:eastAsia="等线"/>
                <w:szCs w:val="22"/>
              </w:rPr>
            </w:pPr>
            <w:r w:rsidRPr="009C32F6">
              <w:rPr>
                <w:rFonts w:eastAsia="等线" w:hint="eastAsia"/>
                <w:szCs w:val="22"/>
              </w:rPr>
              <w:t>加</w:t>
            </w:r>
            <w:r w:rsidR="0076740B" w:rsidRPr="009C32F6">
              <w:rPr>
                <w:rFonts w:eastAsia="等线"/>
                <w:szCs w:val="22"/>
              </w:rPr>
              <w:t>冰乙酸</w:t>
            </w:r>
            <w:r w:rsidRPr="009C32F6">
              <w:rPr>
                <w:rFonts w:eastAsia="等线"/>
                <w:szCs w:val="22"/>
              </w:rPr>
              <w:t>的量（</w:t>
            </w:r>
            <w:r w:rsidRPr="009C32F6">
              <w:rPr>
                <w:rFonts w:eastAsia="等线" w:hint="eastAsia"/>
                <w:szCs w:val="22"/>
              </w:rPr>
              <w:t>mL</w:t>
            </w:r>
            <w:r w:rsidRPr="009C32F6">
              <w:rPr>
                <w:rFonts w:eastAsia="等线"/>
                <w:szCs w:val="22"/>
              </w:rPr>
              <w:t>）</w:t>
            </w:r>
          </w:p>
        </w:tc>
        <w:tc>
          <w:tcPr>
            <w:tcW w:w="1659" w:type="dxa"/>
            <w:vAlign w:val="center"/>
          </w:tcPr>
          <w:p w:rsidR="005A322A" w:rsidRPr="009C32F6" w:rsidRDefault="005A322A" w:rsidP="005A322A">
            <w:pPr>
              <w:jc w:val="center"/>
              <w:rPr>
                <w:rFonts w:eastAsia="等线"/>
                <w:szCs w:val="22"/>
              </w:rPr>
            </w:pPr>
            <w:r w:rsidRPr="009C32F6">
              <w:rPr>
                <w:rFonts w:eastAsia="等线" w:hint="eastAsia"/>
                <w:szCs w:val="22"/>
              </w:rPr>
              <w:t>D4</w:t>
            </w:r>
            <w:r w:rsidRPr="009C32F6">
              <w:rPr>
                <w:rFonts w:eastAsia="等线" w:hint="eastAsia"/>
                <w:szCs w:val="22"/>
              </w:rPr>
              <w:t>（</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c>
          <w:tcPr>
            <w:tcW w:w="1659" w:type="dxa"/>
            <w:vAlign w:val="center"/>
          </w:tcPr>
          <w:p w:rsidR="005A322A" w:rsidRPr="009C32F6" w:rsidRDefault="005A322A" w:rsidP="005A322A">
            <w:pPr>
              <w:jc w:val="center"/>
              <w:rPr>
                <w:rFonts w:eastAsia="等线"/>
                <w:szCs w:val="22"/>
              </w:rPr>
            </w:pPr>
            <w:r w:rsidRPr="009C32F6">
              <w:rPr>
                <w:rFonts w:eastAsia="等线" w:hint="eastAsia"/>
                <w:szCs w:val="22"/>
              </w:rPr>
              <w:t>D5</w:t>
            </w:r>
            <w:r w:rsidRPr="009C32F6">
              <w:rPr>
                <w:rFonts w:eastAsia="等线" w:hint="eastAsia"/>
                <w:szCs w:val="22"/>
              </w:rPr>
              <w:t>（</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c>
          <w:tcPr>
            <w:tcW w:w="1660" w:type="dxa"/>
            <w:vAlign w:val="center"/>
          </w:tcPr>
          <w:p w:rsidR="005A322A" w:rsidRPr="009C32F6" w:rsidRDefault="005A322A" w:rsidP="005A322A">
            <w:pPr>
              <w:jc w:val="center"/>
              <w:rPr>
                <w:rFonts w:eastAsia="等线"/>
                <w:szCs w:val="22"/>
              </w:rPr>
            </w:pPr>
            <w:r w:rsidRPr="009C32F6">
              <w:rPr>
                <w:rFonts w:eastAsia="等线" w:hint="eastAsia"/>
                <w:szCs w:val="22"/>
              </w:rPr>
              <w:t>D6</w:t>
            </w:r>
            <w:r w:rsidRPr="009C32F6">
              <w:rPr>
                <w:rFonts w:eastAsia="等线" w:hint="eastAsia"/>
                <w:szCs w:val="22"/>
              </w:rPr>
              <w:t>（</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r>
      <w:tr w:rsidR="009C32F6" w:rsidRPr="009C32F6" w:rsidTr="009758F8">
        <w:tc>
          <w:tcPr>
            <w:tcW w:w="1659" w:type="dxa"/>
            <w:vMerge w:val="restart"/>
            <w:vAlign w:val="center"/>
          </w:tcPr>
          <w:p w:rsidR="005A322A" w:rsidRPr="009C32F6" w:rsidRDefault="00AE54C2" w:rsidP="003171B6">
            <w:pPr>
              <w:jc w:val="center"/>
              <w:rPr>
                <w:rFonts w:eastAsia="等线"/>
                <w:szCs w:val="22"/>
              </w:rPr>
            </w:pPr>
            <w:r w:rsidRPr="009C32F6">
              <w:rPr>
                <w:rFonts w:eastAsia="等线" w:hint="eastAsia"/>
              </w:rPr>
              <w:t>氨基</w:t>
            </w:r>
            <w:r w:rsidRPr="009C32F6">
              <w:rPr>
                <w:rFonts w:eastAsia="等线"/>
              </w:rPr>
              <w:t>硅油原油</w:t>
            </w:r>
          </w:p>
        </w:tc>
        <w:tc>
          <w:tcPr>
            <w:tcW w:w="1659" w:type="dxa"/>
            <w:vAlign w:val="center"/>
          </w:tcPr>
          <w:p w:rsidR="005A322A" w:rsidRPr="009C32F6" w:rsidRDefault="005A322A" w:rsidP="005A322A">
            <w:pPr>
              <w:jc w:val="center"/>
              <w:rPr>
                <w:rFonts w:eastAsia="等线"/>
                <w:szCs w:val="22"/>
              </w:rPr>
            </w:pPr>
            <w:r w:rsidRPr="009C32F6">
              <w:rPr>
                <w:rFonts w:eastAsia="等线" w:hint="eastAsia"/>
                <w:szCs w:val="22"/>
              </w:rPr>
              <w:t>0.1</w:t>
            </w:r>
          </w:p>
        </w:tc>
        <w:tc>
          <w:tcPr>
            <w:tcW w:w="1659" w:type="dxa"/>
          </w:tcPr>
          <w:p w:rsidR="005A322A" w:rsidRPr="009C32F6" w:rsidRDefault="005A322A" w:rsidP="005A322A">
            <w:pPr>
              <w:jc w:val="center"/>
              <w:rPr>
                <w:rFonts w:eastAsia="等线"/>
                <w:szCs w:val="22"/>
              </w:rPr>
            </w:pPr>
            <w:r w:rsidRPr="009C32F6">
              <w:rPr>
                <w:rFonts w:eastAsia="等线"/>
                <w:szCs w:val="22"/>
              </w:rPr>
              <w:t>6147</w:t>
            </w:r>
          </w:p>
        </w:tc>
        <w:tc>
          <w:tcPr>
            <w:tcW w:w="1659" w:type="dxa"/>
          </w:tcPr>
          <w:p w:rsidR="005A322A" w:rsidRPr="009C32F6" w:rsidRDefault="005A322A" w:rsidP="005A322A">
            <w:pPr>
              <w:jc w:val="center"/>
              <w:rPr>
                <w:rFonts w:eastAsia="等线"/>
                <w:szCs w:val="22"/>
              </w:rPr>
            </w:pPr>
            <w:r w:rsidRPr="009C32F6">
              <w:rPr>
                <w:rFonts w:eastAsia="等线"/>
                <w:szCs w:val="22"/>
              </w:rPr>
              <w:t>12493</w:t>
            </w:r>
          </w:p>
        </w:tc>
        <w:tc>
          <w:tcPr>
            <w:tcW w:w="1660" w:type="dxa"/>
          </w:tcPr>
          <w:p w:rsidR="005A322A" w:rsidRPr="009C32F6" w:rsidRDefault="005A322A" w:rsidP="005A322A">
            <w:pPr>
              <w:jc w:val="center"/>
              <w:rPr>
                <w:rFonts w:eastAsia="等线"/>
                <w:szCs w:val="22"/>
              </w:rPr>
            </w:pPr>
            <w:r w:rsidRPr="009C32F6">
              <w:rPr>
                <w:rFonts w:eastAsia="等线"/>
                <w:szCs w:val="22"/>
              </w:rPr>
              <w:t>8347</w:t>
            </w:r>
          </w:p>
        </w:tc>
      </w:tr>
      <w:tr w:rsidR="009C32F6" w:rsidRPr="009C32F6" w:rsidTr="009758F8">
        <w:tc>
          <w:tcPr>
            <w:tcW w:w="1659" w:type="dxa"/>
            <w:vMerge/>
            <w:vAlign w:val="center"/>
          </w:tcPr>
          <w:p w:rsidR="005A322A" w:rsidRPr="009C32F6" w:rsidRDefault="005A322A" w:rsidP="005A322A">
            <w:pPr>
              <w:jc w:val="center"/>
              <w:rPr>
                <w:rFonts w:eastAsia="等线"/>
                <w:szCs w:val="22"/>
              </w:rPr>
            </w:pPr>
          </w:p>
        </w:tc>
        <w:tc>
          <w:tcPr>
            <w:tcW w:w="1659" w:type="dxa"/>
            <w:vAlign w:val="center"/>
          </w:tcPr>
          <w:p w:rsidR="005A322A" w:rsidRPr="009C32F6" w:rsidRDefault="005A322A" w:rsidP="005A322A">
            <w:pPr>
              <w:jc w:val="center"/>
              <w:rPr>
                <w:rFonts w:eastAsia="等线"/>
                <w:szCs w:val="22"/>
              </w:rPr>
            </w:pPr>
            <w:r w:rsidRPr="009C32F6">
              <w:rPr>
                <w:rFonts w:eastAsia="等线" w:hint="eastAsia"/>
                <w:szCs w:val="22"/>
              </w:rPr>
              <w:t>0</w:t>
            </w:r>
          </w:p>
        </w:tc>
        <w:tc>
          <w:tcPr>
            <w:tcW w:w="1659" w:type="dxa"/>
            <w:vAlign w:val="center"/>
          </w:tcPr>
          <w:p w:rsidR="005A322A" w:rsidRPr="009C32F6" w:rsidRDefault="005A322A" w:rsidP="005A322A">
            <w:pPr>
              <w:jc w:val="center"/>
              <w:rPr>
                <w:rFonts w:eastAsia="等线"/>
                <w:szCs w:val="22"/>
              </w:rPr>
            </w:pPr>
            <w:r w:rsidRPr="009C32F6">
              <w:rPr>
                <w:rFonts w:eastAsia="等线" w:hint="eastAsia"/>
                <w:szCs w:val="22"/>
              </w:rPr>
              <w:t>6101</w:t>
            </w:r>
          </w:p>
        </w:tc>
        <w:tc>
          <w:tcPr>
            <w:tcW w:w="1659" w:type="dxa"/>
            <w:vAlign w:val="center"/>
          </w:tcPr>
          <w:p w:rsidR="005A322A" w:rsidRPr="009C32F6" w:rsidRDefault="005A322A" w:rsidP="005A322A">
            <w:pPr>
              <w:jc w:val="center"/>
              <w:rPr>
                <w:rFonts w:eastAsia="等线"/>
                <w:szCs w:val="22"/>
              </w:rPr>
            </w:pPr>
            <w:r w:rsidRPr="009C32F6">
              <w:rPr>
                <w:rFonts w:eastAsia="等线" w:hint="eastAsia"/>
                <w:szCs w:val="22"/>
              </w:rPr>
              <w:t>12505</w:t>
            </w:r>
          </w:p>
        </w:tc>
        <w:tc>
          <w:tcPr>
            <w:tcW w:w="1660" w:type="dxa"/>
            <w:vAlign w:val="center"/>
          </w:tcPr>
          <w:p w:rsidR="005A322A" w:rsidRPr="009C32F6" w:rsidRDefault="005A322A" w:rsidP="005A322A">
            <w:pPr>
              <w:jc w:val="center"/>
              <w:rPr>
                <w:rFonts w:eastAsia="等线"/>
                <w:szCs w:val="22"/>
              </w:rPr>
            </w:pPr>
            <w:r w:rsidRPr="009C32F6">
              <w:rPr>
                <w:rFonts w:eastAsia="等线" w:hint="eastAsia"/>
                <w:szCs w:val="22"/>
              </w:rPr>
              <w:t>8372</w:t>
            </w:r>
          </w:p>
        </w:tc>
      </w:tr>
      <w:tr w:rsidR="009C32F6" w:rsidRPr="009C32F6" w:rsidTr="009758F8">
        <w:tc>
          <w:tcPr>
            <w:tcW w:w="1659" w:type="dxa"/>
            <w:vMerge w:val="restart"/>
            <w:vAlign w:val="center"/>
          </w:tcPr>
          <w:p w:rsidR="00AE54C2" w:rsidRPr="009C32F6" w:rsidRDefault="00AE54C2" w:rsidP="00AE54C2">
            <w:pPr>
              <w:jc w:val="center"/>
              <w:rPr>
                <w:rFonts w:eastAsia="等线"/>
              </w:rPr>
            </w:pPr>
            <w:r w:rsidRPr="009C32F6">
              <w:rPr>
                <w:rFonts w:eastAsia="等线" w:hint="eastAsia"/>
              </w:rPr>
              <w:t>嵌段</w:t>
            </w:r>
            <w:r w:rsidRPr="009C32F6">
              <w:rPr>
                <w:rFonts w:eastAsia="等线"/>
              </w:rPr>
              <w:t>硅油</w:t>
            </w:r>
          </w:p>
          <w:p w:rsidR="005A322A" w:rsidRPr="009C32F6" w:rsidRDefault="00AE54C2" w:rsidP="003171B6">
            <w:pPr>
              <w:jc w:val="center"/>
              <w:rPr>
                <w:rFonts w:eastAsia="等线"/>
              </w:rPr>
            </w:pPr>
            <w:r w:rsidRPr="009C32F6">
              <w:rPr>
                <w:rFonts w:eastAsia="等线" w:hint="eastAsia"/>
              </w:rPr>
              <w:t>乳液</w:t>
            </w:r>
          </w:p>
        </w:tc>
        <w:tc>
          <w:tcPr>
            <w:tcW w:w="1659" w:type="dxa"/>
            <w:vAlign w:val="center"/>
          </w:tcPr>
          <w:p w:rsidR="005A322A" w:rsidRPr="009C32F6" w:rsidRDefault="005A322A" w:rsidP="005A322A">
            <w:pPr>
              <w:jc w:val="center"/>
              <w:rPr>
                <w:rFonts w:eastAsia="等线"/>
                <w:szCs w:val="22"/>
              </w:rPr>
            </w:pPr>
            <w:r w:rsidRPr="009C32F6">
              <w:rPr>
                <w:rFonts w:eastAsia="等线" w:hint="eastAsia"/>
                <w:szCs w:val="22"/>
              </w:rPr>
              <w:t>0.1</w:t>
            </w:r>
          </w:p>
        </w:tc>
        <w:tc>
          <w:tcPr>
            <w:tcW w:w="1659" w:type="dxa"/>
            <w:vAlign w:val="center"/>
          </w:tcPr>
          <w:p w:rsidR="005A322A" w:rsidRPr="009C32F6" w:rsidRDefault="005A322A" w:rsidP="005A322A">
            <w:pPr>
              <w:jc w:val="center"/>
              <w:rPr>
                <w:rFonts w:eastAsia="等线"/>
                <w:szCs w:val="22"/>
              </w:rPr>
            </w:pPr>
            <w:r w:rsidRPr="009C32F6">
              <w:rPr>
                <w:rFonts w:eastAsia="等线"/>
                <w:szCs w:val="22"/>
              </w:rPr>
              <w:t>295</w:t>
            </w:r>
          </w:p>
        </w:tc>
        <w:tc>
          <w:tcPr>
            <w:tcW w:w="1659" w:type="dxa"/>
            <w:vAlign w:val="center"/>
          </w:tcPr>
          <w:p w:rsidR="005A322A" w:rsidRPr="009C32F6" w:rsidRDefault="005A322A" w:rsidP="005A322A">
            <w:pPr>
              <w:jc w:val="center"/>
              <w:rPr>
                <w:rFonts w:eastAsia="等线"/>
                <w:szCs w:val="22"/>
              </w:rPr>
            </w:pPr>
            <w:r w:rsidRPr="009C32F6">
              <w:rPr>
                <w:rFonts w:eastAsia="等线"/>
                <w:szCs w:val="22"/>
              </w:rPr>
              <w:t>401</w:t>
            </w:r>
          </w:p>
        </w:tc>
        <w:tc>
          <w:tcPr>
            <w:tcW w:w="1660" w:type="dxa"/>
            <w:vAlign w:val="center"/>
          </w:tcPr>
          <w:p w:rsidR="005A322A" w:rsidRPr="009C32F6" w:rsidRDefault="005A322A" w:rsidP="005A322A">
            <w:pPr>
              <w:jc w:val="center"/>
              <w:rPr>
                <w:rFonts w:eastAsia="等线"/>
                <w:szCs w:val="22"/>
              </w:rPr>
            </w:pPr>
            <w:r w:rsidRPr="009C32F6">
              <w:rPr>
                <w:rFonts w:eastAsia="等线"/>
                <w:szCs w:val="22"/>
              </w:rPr>
              <w:t>973</w:t>
            </w:r>
          </w:p>
        </w:tc>
      </w:tr>
      <w:tr w:rsidR="009C32F6" w:rsidRPr="009C32F6" w:rsidTr="009758F8">
        <w:tc>
          <w:tcPr>
            <w:tcW w:w="1659" w:type="dxa"/>
            <w:vMerge/>
            <w:vAlign w:val="center"/>
          </w:tcPr>
          <w:p w:rsidR="005A322A" w:rsidRPr="009C32F6" w:rsidRDefault="005A322A" w:rsidP="005A322A">
            <w:pPr>
              <w:jc w:val="center"/>
              <w:rPr>
                <w:rFonts w:eastAsia="等线"/>
                <w:szCs w:val="22"/>
              </w:rPr>
            </w:pPr>
          </w:p>
        </w:tc>
        <w:tc>
          <w:tcPr>
            <w:tcW w:w="1659" w:type="dxa"/>
            <w:vAlign w:val="center"/>
          </w:tcPr>
          <w:p w:rsidR="005A322A" w:rsidRPr="009C32F6" w:rsidRDefault="005A322A" w:rsidP="005A322A">
            <w:pPr>
              <w:jc w:val="center"/>
              <w:rPr>
                <w:rFonts w:eastAsia="等线"/>
                <w:szCs w:val="22"/>
              </w:rPr>
            </w:pPr>
            <w:r w:rsidRPr="009C32F6">
              <w:rPr>
                <w:rFonts w:eastAsia="等线" w:hint="eastAsia"/>
                <w:szCs w:val="22"/>
              </w:rPr>
              <w:t>0</w:t>
            </w:r>
          </w:p>
        </w:tc>
        <w:tc>
          <w:tcPr>
            <w:tcW w:w="1659" w:type="dxa"/>
            <w:vAlign w:val="center"/>
          </w:tcPr>
          <w:p w:rsidR="005A322A" w:rsidRPr="009C32F6" w:rsidRDefault="005A322A" w:rsidP="005A322A">
            <w:pPr>
              <w:jc w:val="center"/>
              <w:rPr>
                <w:rFonts w:eastAsia="等线"/>
                <w:szCs w:val="22"/>
              </w:rPr>
            </w:pPr>
            <w:r w:rsidRPr="009C32F6">
              <w:rPr>
                <w:rFonts w:eastAsia="等线"/>
                <w:szCs w:val="22"/>
              </w:rPr>
              <w:t>302</w:t>
            </w:r>
          </w:p>
        </w:tc>
        <w:tc>
          <w:tcPr>
            <w:tcW w:w="1659" w:type="dxa"/>
            <w:vAlign w:val="center"/>
          </w:tcPr>
          <w:p w:rsidR="005A322A" w:rsidRPr="009C32F6" w:rsidRDefault="005A322A" w:rsidP="005A322A">
            <w:pPr>
              <w:jc w:val="center"/>
              <w:rPr>
                <w:rFonts w:eastAsia="等线"/>
                <w:szCs w:val="22"/>
              </w:rPr>
            </w:pPr>
            <w:r w:rsidRPr="009C32F6">
              <w:rPr>
                <w:rFonts w:eastAsia="等线"/>
                <w:szCs w:val="22"/>
              </w:rPr>
              <w:t>418</w:t>
            </w:r>
          </w:p>
        </w:tc>
        <w:tc>
          <w:tcPr>
            <w:tcW w:w="1660" w:type="dxa"/>
            <w:vAlign w:val="center"/>
          </w:tcPr>
          <w:p w:rsidR="005A322A" w:rsidRPr="009C32F6" w:rsidRDefault="005A322A" w:rsidP="005A322A">
            <w:pPr>
              <w:jc w:val="center"/>
              <w:rPr>
                <w:rFonts w:eastAsia="等线"/>
                <w:szCs w:val="22"/>
              </w:rPr>
            </w:pPr>
            <w:r w:rsidRPr="009C32F6">
              <w:rPr>
                <w:rFonts w:eastAsia="等线"/>
                <w:szCs w:val="22"/>
              </w:rPr>
              <w:t>959</w:t>
            </w:r>
          </w:p>
        </w:tc>
      </w:tr>
    </w:tbl>
    <w:p w:rsidR="00CA5CE2" w:rsidRPr="009C32F6" w:rsidRDefault="005A322A" w:rsidP="00CA5CE2">
      <w:pPr>
        <w:spacing w:line="360" w:lineRule="auto"/>
        <w:ind w:firstLine="480"/>
        <w:rPr>
          <w:sz w:val="24"/>
        </w:rPr>
      </w:pPr>
      <w:r w:rsidRPr="009C32F6">
        <w:rPr>
          <w:rFonts w:hint="eastAsia"/>
          <w:sz w:val="24"/>
        </w:rPr>
        <w:t>由于使用</w:t>
      </w:r>
      <w:r w:rsidRPr="009C32F6">
        <w:rPr>
          <w:rFonts w:hint="eastAsia"/>
          <w:sz w:val="24"/>
        </w:rPr>
        <w:t>GC</w:t>
      </w:r>
      <w:r w:rsidRPr="009C32F6">
        <w:rPr>
          <w:rFonts w:hint="eastAsia"/>
          <w:sz w:val="24"/>
        </w:rPr>
        <w:t>法测定样品时，样品中的</w:t>
      </w:r>
      <w:r w:rsidRPr="009C32F6">
        <w:rPr>
          <w:rFonts w:hint="eastAsia"/>
          <w:sz w:val="24"/>
        </w:rPr>
        <w:t>D</w:t>
      </w:r>
      <w:r w:rsidRPr="009C32F6">
        <w:rPr>
          <w:sz w:val="24"/>
        </w:rPr>
        <w:t>4</w:t>
      </w:r>
      <w:r w:rsidRPr="009C32F6">
        <w:rPr>
          <w:rFonts w:hint="eastAsia"/>
          <w:sz w:val="24"/>
        </w:rPr>
        <w:t>、</w:t>
      </w:r>
      <w:r w:rsidRPr="009C32F6">
        <w:rPr>
          <w:rFonts w:hint="eastAsia"/>
          <w:sz w:val="24"/>
        </w:rPr>
        <w:t>D</w:t>
      </w:r>
      <w:r w:rsidRPr="009C32F6">
        <w:rPr>
          <w:sz w:val="24"/>
        </w:rPr>
        <w:t>5</w:t>
      </w:r>
      <w:r w:rsidRPr="009C32F6">
        <w:rPr>
          <w:rFonts w:hint="eastAsia"/>
          <w:sz w:val="24"/>
        </w:rPr>
        <w:t>、</w:t>
      </w:r>
      <w:r w:rsidRPr="009C32F6">
        <w:rPr>
          <w:rFonts w:hint="eastAsia"/>
          <w:sz w:val="24"/>
        </w:rPr>
        <w:t>D</w:t>
      </w:r>
      <w:r w:rsidRPr="009C32F6">
        <w:rPr>
          <w:sz w:val="24"/>
        </w:rPr>
        <w:t>6</w:t>
      </w:r>
      <w:r w:rsidRPr="009C32F6">
        <w:rPr>
          <w:rFonts w:hint="eastAsia"/>
          <w:sz w:val="24"/>
        </w:rPr>
        <w:t>在气化室中快速气化，即使是偏碱性的样品</w:t>
      </w:r>
      <w:r w:rsidR="00541EC5" w:rsidRPr="009C32F6">
        <w:rPr>
          <w:rFonts w:hint="eastAsia"/>
          <w:sz w:val="24"/>
        </w:rPr>
        <w:t>在气化室中分解的情况也不明显</w:t>
      </w:r>
      <w:r w:rsidRPr="009C32F6">
        <w:rPr>
          <w:rFonts w:hint="eastAsia"/>
          <w:sz w:val="24"/>
        </w:rPr>
        <w:t>，</w:t>
      </w:r>
      <w:r w:rsidR="00112374" w:rsidRPr="009C32F6">
        <w:rPr>
          <w:rFonts w:hint="eastAsia"/>
          <w:sz w:val="24"/>
        </w:rPr>
        <w:t>但是</w:t>
      </w:r>
      <w:r w:rsidRPr="009C32F6">
        <w:rPr>
          <w:rFonts w:hint="eastAsia"/>
          <w:sz w:val="24"/>
        </w:rPr>
        <w:t>考虑到可能存在</w:t>
      </w:r>
      <w:r w:rsidR="00541EC5" w:rsidRPr="009C32F6">
        <w:rPr>
          <w:rFonts w:hint="eastAsia"/>
          <w:sz w:val="24"/>
        </w:rPr>
        <w:t>其他</w:t>
      </w:r>
      <w:r w:rsidR="00112374" w:rsidRPr="009C32F6">
        <w:rPr>
          <w:rFonts w:hint="eastAsia"/>
          <w:sz w:val="24"/>
        </w:rPr>
        <w:t>特殊的碱性样品会在气化室分解以及保持</w:t>
      </w:r>
      <w:r w:rsidRPr="009C32F6">
        <w:rPr>
          <w:rFonts w:hint="eastAsia"/>
          <w:sz w:val="24"/>
        </w:rPr>
        <w:t>HS-GC</w:t>
      </w:r>
      <w:r w:rsidRPr="009C32F6">
        <w:rPr>
          <w:rFonts w:hint="eastAsia"/>
          <w:sz w:val="24"/>
        </w:rPr>
        <w:t>法预处理方式的统一性，本标准规定</w:t>
      </w:r>
      <w:r w:rsidRPr="009C32F6">
        <w:rPr>
          <w:rFonts w:hint="eastAsia"/>
          <w:sz w:val="24"/>
        </w:rPr>
        <w:t>GC</w:t>
      </w:r>
      <w:r w:rsidRPr="009C32F6">
        <w:rPr>
          <w:rFonts w:hint="eastAsia"/>
          <w:sz w:val="24"/>
        </w:rPr>
        <w:t>法预处理时也加入</w:t>
      </w:r>
      <w:r w:rsidR="00677E2B" w:rsidRPr="009C32F6">
        <w:rPr>
          <w:rFonts w:hint="eastAsia"/>
          <w:sz w:val="24"/>
        </w:rPr>
        <w:t>0</w:t>
      </w:r>
      <w:r w:rsidR="00677E2B" w:rsidRPr="009C32F6">
        <w:rPr>
          <w:sz w:val="24"/>
        </w:rPr>
        <w:t>.1</w:t>
      </w:r>
      <w:r w:rsidR="00677E2B" w:rsidRPr="009C32F6">
        <w:rPr>
          <w:rFonts w:hint="eastAsia"/>
          <w:sz w:val="24"/>
        </w:rPr>
        <w:t>m</w:t>
      </w:r>
      <w:r w:rsidR="00677E2B" w:rsidRPr="009C32F6">
        <w:rPr>
          <w:sz w:val="24"/>
        </w:rPr>
        <w:t>L</w:t>
      </w:r>
      <w:r w:rsidR="0076740B" w:rsidRPr="009C32F6">
        <w:rPr>
          <w:rFonts w:hint="eastAsia"/>
          <w:sz w:val="24"/>
        </w:rPr>
        <w:t>冰乙酸</w:t>
      </w:r>
      <w:r w:rsidRPr="009C32F6">
        <w:rPr>
          <w:rFonts w:hint="eastAsia"/>
          <w:sz w:val="24"/>
        </w:rPr>
        <w:t>。</w:t>
      </w:r>
    </w:p>
    <w:p w:rsidR="00031BE2" w:rsidRPr="009C32F6" w:rsidRDefault="00031BE2" w:rsidP="00375A4C">
      <w:pPr>
        <w:pStyle w:val="af2"/>
        <w:numPr>
          <w:ilvl w:val="2"/>
          <w:numId w:val="1"/>
        </w:numPr>
        <w:autoSpaceDE w:val="0"/>
        <w:autoSpaceDN w:val="0"/>
        <w:adjustRightInd w:val="0"/>
        <w:spacing w:line="440" w:lineRule="exact"/>
        <w:ind w:firstLineChars="0"/>
        <w:jc w:val="left"/>
        <w:rPr>
          <w:rFonts w:eastAsia="黑体"/>
          <w:kern w:val="0"/>
          <w:sz w:val="24"/>
        </w:rPr>
      </w:pPr>
      <w:r w:rsidRPr="009C32F6">
        <w:rPr>
          <w:rFonts w:eastAsia="黑体"/>
          <w:kern w:val="0"/>
          <w:sz w:val="24"/>
        </w:rPr>
        <w:lastRenderedPageBreak/>
        <w:t>仪器及参数选择</w:t>
      </w:r>
    </w:p>
    <w:p w:rsidR="00031BE2" w:rsidRPr="009C32F6" w:rsidRDefault="00031BE2" w:rsidP="00031BE2">
      <w:pPr>
        <w:spacing w:line="360" w:lineRule="auto"/>
        <w:ind w:firstLineChars="231" w:firstLine="554"/>
        <w:rPr>
          <w:sz w:val="24"/>
        </w:rPr>
      </w:pPr>
      <w:r w:rsidRPr="009C32F6">
        <w:rPr>
          <w:sz w:val="24"/>
        </w:rPr>
        <w:t>由于需</w:t>
      </w:r>
      <w:r w:rsidR="003D3794" w:rsidRPr="009C32F6">
        <w:rPr>
          <w:rFonts w:hint="eastAsia"/>
          <w:sz w:val="24"/>
        </w:rPr>
        <w:t>同时</w:t>
      </w:r>
      <w:r w:rsidRPr="009C32F6">
        <w:rPr>
          <w:sz w:val="24"/>
        </w:rPr>
        <w:t>测定</w:t>
      </w:r>
      <w:r w:rsidR="003D3794" w:rsidRPr="009C32F6">
        <w:rPr>
          <w:rFonts w:hint="eastAsia"/>
          <w:sz w:val="24"/>
        </w:rPr>
        <w:t>样品中</w:t>
      </w:r>
      <w:r w:rsidR="003D3794" w:rsidRPr="009C32F6">
        <w:rPr>
          <w:rFonts w:hint="eastAsia"/>
          <w:sz w:val="24"/>
        </w:rPr>
        <w:t>D4</w:t>
      </w:r>
      <w:r w:rsidR="003D3794" w:rsidRPr="009C32F6">
        <w:rPr>
          <w:rFonts w:hint="eastAsia"/>
          <w:sz w:val="24"/>
        </w:rPr>
        <w:t>、</w:t>
      </w:r>
      <w:r w:rsidR="003D3794" w:rsidRPr="009C32F6">
        <w:rPr>
          <w:rFonts w:hint="eastAsia"/>
          <w:sz w:val="24"/>
        </w:rPr>
        <w:t>D5</w:t>
      </w:r>
      <w:r w:rsidR="003D3794" w:rsidRPr="009C32F6">
        <w:rPr>
          <w:rFonts w:hint="eastAsia"/>
          <w:sz w:val="24"/>
        </w:rPr>
        <w:t>、</w:t>
      </w:r>
      <w:r w:rsidR="003D3794" w:rsidRPr="009C32F6">
        <w:rPr>
          <w:rFonts w:hint="eastAsia"/>
          <w:sz w:val="24"/>
        </w:rPr>
        <w:t>D</w:t>
      </w:r>
      <w:r w:rsidR="003D3794" w:rsidRPr="009C32F6">
        <w:rPr>
          <w:sz w:val="24"/>
        </w:rPr>
        <w:t>6</w:t>
      </w:r>
      <w:r w:rsidR="003D3794" w:rsidRPr="009C32F6">
        <w:rPr>
          <w:rFonts w:hint="eastAsia"/>
          <w:sz w:val="24"/>
        </w:rPr>
        <w:t>的含量</w:t>
      </w:r>
      <w:r w:rsidRPr="009C32F6">
        <w:rPr>
          <w:sz w:val="24"/>
        </w:rPr>
        <w:t>，而</w:t>
      </w:r>
      <w:r w:rsidR="003D3794" w:rsidRPr="009C32F6">
        <w:rPr>
          <w:rFonts w:hint="eastAsia"/>
          <w:sz w:val="24"/>
        </w:rPr>
        <w:t>样品中含有多种不同的组分，为了保证检测结果的准确性，需要选择合适的进样口温度和</w:t>
      </w:r>
      <w:r w:rsidR="00F53248" w:rsidRPr="009C32F6">
        <w:rPr>
          <w:rFonts w:hint="eastAsia"/>
          <w:sz w:val="24"/>
        </w:rPr>
        <w:t>分流比</w:t>
      </w:r>
      <w:r w:rsidR="00E35565" w:rsidRPr="009C32F6">
        <w:rPr>
          <w:rFonts w:hint="eastAsia"/>
          <w:sz w:val="24"/>
        </w:rPr>
        <w:t>，使样品待测峰具有较高的分离度和选择性。</w:t>
      </w:r>
    </w:p>
    <w:p w:rsidR="00031BE2" w:rsidRPr="009C32F6" w:rsidRDefault="00031BE2" w:rsidP="00031BE2">
      <w:pPr>
        <w:spacing w:line="360" w:lineRule="auto"/>
        <w:ind w:firstLineChars="231" w:firstLine="554"/>
        <w:rPr>
          <w:sz w:val="24"/>
        </w:rPr>
      </w:pPr>
      <w:r w:rsidRPr="009C32F6">
        <w:rPr>
          <w:sz w:val="24"/>
        </w:rPr>
        <w:t>仪器的参数选择基于以下三点：一是</w:t>
      </w:r>
      <w:r w:rsidR="00E35565" w:rsidRPr="009C32F6">
        <w:rPr>
          <w:rFonts w:hint="eastAsia"/>
          <w:sz w:val="24"/>
        </w:rPr>
        <w:t>保证样品完全气化，防止未气化的高沸组分对仪器造成损害</w:t>
      </w:r>
      <w:r w:rsidRPr="009C32F6">
        <w:rPr>
          <w:sz w:val="24"/>
        </w:rPr>
        <w:t>；二是参考国标</w:t>
      </w:r>
      <w:r w:rsidRPr="009C32F6">
        <w:rPr>
          <w:sz w:val="24"/>
        </w:rPr>
        <w:t xml:space="preserve">GB/T </w:t>
      </w:r>
      <w:r w:rsidR="00E35565" w:rsidRPr="009C32F6">
        <w:rPr>
          <w:sz w:val="24"/>
        </w:rPr>
        <w:t>20435-2006</w:t>
      </w:r>
      <w:r w:rsidRPr="009C32F6">
        <w:rPr>
          <w:sz w:val="24"/>
        </w:rPr>
        <w:t xml:space="preserve"> </w:t>
      </w:r>
      <w:r w:rsidRPr="009C32F6">
        <w:rPr>
          <w:sz w:val="24"/>
        </w:rPr>
        <w:t>《</w:t>
      </w:r>
      <w:r w:rsidR="00E35565" w:rsidRPr="009C32F6">
        <w:rPr>
          <w:rFonts w:hint="eastAsia"/>
          <w:sz w:val="24"/>
        </w:rPr>
        <w:t>八甲基环四硅氧烷</w:t>
      </w:r>
      <w:r w:rsidRPr="009C32F6">
        <w:rPr>
          <w:sz w:val="24"/>
        </w:rPr>
        <w:t>》等文献资料中仪器参数；三是对上述参数中仪器条件进行改变对比验证</w:t>
      </w:r>
      <w:r w:rsidRPr="009C32F6">
        <w:rPr>
          <w:rFonts w:hint="eastAsia"/>
          <w:sz w:val="24"/>
        </w:rPr>
        <w:t>，选择适宜参数</w:t>
      </w:r>
      <w:r w:rsidRPr="009C32F6">
        <w:rPr>
          <w:sz w:val="24"/>
        </w:rPr>
        <w:t>。</w:t>
      </w:r>
    </w:p>
    <w:p w:rsidR="00031BE2" w:rsidRPr="009C32F6" w:rsidRDefault="00E35565" w:rsidP="005B4D31">
      <w:pPr>
        <w:pStyle w:val="af2"/>
        <w:numPr>
          <w:ilvl w:val="2"/>
          <w:numId w:val="1"/>
        </w:numPr>
        <w:autoSpaceDE w:val="0"/>
        <w:autoSpaceDN w:val="0"/>
        <w:adjustRightInd w:val="0"/>
        <w:spacing w:line="440" w:lineRule="exact"/>
        <w:ind w:firstLineChars="0"/>
        <w:jc w:val="left"/>
        <w:rPr>
          <w:rFonts w:eastAsia="黑体"/>
          <w:kern w:val="0"/>
          <w:sz w:val="24"/>
        </w:rPr>
      </w:pPr>
      <w:r w:rsidRPr="009C32F6">
        <w:rPr>
          <w:rFonts w:eastAsia="黑体" w:hint="eastAsia"/>
          <w:kern w:val="0"/>
          <w:sz w:val="24"/>
        </w:rPr>
        <w:t>进样口温度的选择</w:t>
      </w:r>
    </w:p>
    <w:p w:rsidR="001D1BDD" w:rsidRPr="009C32F6" w:rsidRDefault="00F53248" w:rsidP="001D1BDD">
      <w:pPr>
        <w:spacing w:line="360" w:lineRule="auto"/>
        <w:ind w:firstLineChars="200" w:firstLine="480"/>
        <w:rPr>
          <w:sz w:val="24"/>
        </w:rPr>
      </w:pPr>
      <w:r w:rsidRPr="009C32F6">
        <w:rPr>
          <w:rFonts w:hint="eastAsia"/>
          <w:sz w:val="24"/>
        </w:rPr>
        <w:t>为了保证</w:t>
      </w:r>
      <w:r w:rsidR="009813F1" w:rsidRPr="009C32F6">
        <w:rPr>
          <w:rFonts w:hint="eastAsia"/>
          <w:sz w:val="24"/>
        </w:rPr>
        <w:t>样品完全气化，本标准</w:t>
      </w:r>
      <w:r w:rsidR="001D1BDD" w:rsidRPr="009C32F6">
        <w:rPr>
          <w:rFonts w:hint="eastAsia"/>
          <w:sz w:val="24"/>
        </w:rPr>
        <w:t>分别</w:t>
      </w:r>
      <w:r w:rsidR="009813F1" w:rsidRPr="009C32F6">
        <w:rPr>
          <w:rFonts w:hint="eastAsia"/>
          <w:sz w:val="24"/>
        </w:rPr>
        <w:t>考察了</w:t>
      </w:r>
      <w:r w:rsidR="001D1BDD" w:rsidRPr="009C32F6">
        <w:rPr>
          <w:rFonts w:hint="eastAsia"/>
          <w:sz w:val="24"/>
        </w:rPr>
        <w:t>进样口温度为</w:t>
      </w:r>
      <w:r w:rsidR="001D1BDD" w:rsidRPr="009C32F6">
        <w:rPr>
          <w:rFonts w:hint="eastAsia"/>
          <w:sz w:val="24"/>
        </w:rPr>
        <w:t>2</w:t>
      </w:r>
      <w:r w:rsidR="001D1BDD" w:rsidRPr="009C32F6">
        <w:rPr>
          <w:sz w:val="24"/>
        </w:rPr>
        <w:t>30</w:t>
      </w:r>
      <w:r w:rsidR="001D1BDD" w:rsidRPr="009C32F6">
        <w:rPr>
          <w:rFonts w:hint="eastAsia"/>
          <w:sz w:val="24"/>
        </w:rPr>
        <w:t>℃、</w:t>
      </w:r>
      <w:r w:rsidR="001D1BDD" w:rsidRPr="009C32F6">
        <w:rPr>
          <w:rFonts w:hint="eastAsia"/>
          <w:sz w:val="24"/>
        </w:rPr>
        <w:t>2</w:t>
      </w:r>
      <w:r w:rsidR="001D1BDD" w:rsidRPr="009C32F6">
        <w:rPr>
          <w:sz w:val="24"/>
        </w:rPr>
        <w:t>50</w:t>
      </w:r>
      <w:r w:rsidR="001D1BDD" w:rsidRPr="009C32F6">
        <w:rPr>
          <w:rFonts w:hint="eastAsia"/>
          <w:sz w:val="24"/>
        </w:rPr>
        <w:t>℃、</w:t>
      </w:r>
      <w:r w:rsidR="001D1BDD" w:rsidRPr="009C32F6">
        <w:rPr>
          <w:rFonts w:hint="eastAsia"/>
          <w:sz w:val="24"/>
        </w:rPr>
        <w:t>2</w:t>
      </w:r>
      <w:r w:rsidR="001D1BDD" w:rsidRPr="009C32F6">
        <w:rPr>
          <w:sz w:val="24"/>
        </w:rPr>
        <w:t>80</w:t>
      </w:r>
      <w:r w:rsidR="001D1BDD" w:rsidRPr="009C32F6">
        <w:rPr>
          <w:rFonts w:hint="eastAsia"/>
          <w:sz w:val="24"/>
        </w:rPr>
        <w:t>℃时</w:t>
      </w:r>
      <w:r w:rsidR="001D1BDD" w:rsidRPr="009C32F6">
        <w:rPr>
          <w:rFonts w:hint="eastAsia"/>
          <w:sz w:val="24"/>
        </w:rPr>
        <w:t>D</w:t>
      </w:r>
      <w:r w:rsidR="001D1BDD" w:rsidRPr="009C32F6">
        <w:rPr>
          <w:sz w:val="24"/>
        </w:rPr>
        <w:t>4</w:t>
      </w:r>
      <w:r w:rsidR="001D1BDD" w:rsidRPr="009C32F6">
        <w:rPr>
          <w:rFonts w:hint="eastAsia"/>
          <w:sz w:val="24"/>
        </w:rPr>
        <w:t>、</w:t>
      </w:r>
      <w:r w:rsidR="001D1BDD" w:rsidRPr="009C32F6">
        <w:rPr>
          <w:rFonts w:hint="eastAsia"/>
          <w:sz w:val="24"/>
        </w:rPr>
        <w:t>D</w:t>
      </w:r>
      <w:r w:rsidR="001D1BDD" w:rsidRPr="009C32F6">
        <w:rPr>
          <w:sz w:val="24"/>
        </w:rPr>
        <w:t>5</w:t>
      </w:r>
      <w:r w:rsidR="001D1BDD" w:rsidRPr="009C32F6">
        <w:rPr>
          <w:rFonts w:hint="eastAsia"/>
          <w:sz w:val="24"/>
        </w:rPr>
        <w:t>、</w:t>
      </w:r>
      <w:r w:rsidR="001D1BDD" w:rsidRPr="009C32F6">
        <w:rPr>
          <w:rFonts w:hint="eastAsia"/>
          <w:sz w:val="24"/>
        </w:rPr>
        <w:t>D6</w:t>
      </w:r>
      <w:r w:rsidR="001D1BDD" w:rsidRPr="009C32F6">
        <w:rPr>
          <w:rFonts w:hint="eastAsia"/>
          <w:sz w:val="24"/>
        </w:rPr>
        <w:t>的峰面积，结果见表</w:t>
      </w:r>
      <w:r w:rsidR="0001379B" w:rsidRPr="009C32F6">
        <w:rPr>
          <w:sz w:val="24"/>
        </w:rPr>
        <w:t>4</w:t>
      </w:r>
      <w:r w:rsidR="001D1BDD" w:rsidRPr="009C32F6">
        <w:rPr>
          <w:rFonts w:hint="eastAsia"/>
          <w:sz w:val="24"/>
        </w:rPr>
        <w:t>。</w:t>
      </w:r>
    </w:p>
    <w:p w:rsidR="001D1BDD" w:rsidRPr="009C32F6" w:rsidRDefault="001D1BDD" w:rsidP="001D1BDD">
      <w:pPr>
        <w:spacing w:line="360" w:lineRule="auto"/>
        <w:jc w:val="center"/>
        <w:rPr>
          <w:sz w:val="24"/>
        </w:rPr>
      </w:pPr>
      <w:r w:rsidRPr="009C32F6">
        <w:rPr>
          <w:b/>
          <w:szCs w:val="21"/>
        </w:rPr>
        <w:t>表</w:t>
      </w:r>
      <w:r w:rsidR="009758F8" w:rsidRPr="009C32F6">
        <w:rPr>
          <w:b/>
          <w:szCs w:val="21"/>
        </w:rPr>
        <w:t>4</w:t>
      </w:r>
      <w:r w:rsidR="00903509" w:rsidRPr="009C32F6">
        <w:rPr>
          <w:rFonts w:hint="eastAsia"/>
          <w:b/>
          <w:szCs w:val="21"/>
        </w:rPr>
        <w:t xml:space="preserve"> </w:t>
      </w:r>
      <w:r w:rsidR="00903509" w:rsidRPr="009C32F6">
        <w:rPr>
          <w:rFonts w:hint="eastAsia"/>
          <w:b/>
          <w:szCs w:val="21"/>
        </w:rPr>
        <w:t>进样口温度比较</w:t>
      </w:r>
    </w:p>
    <w:tbl>
      <w:tblPr>
        <w:tblStyle w:val="1"/>
        <w:tblW w:w="9215" w:type="dxa"/>
        <w:jc w:val="center"/>
        <w:tblLook w:val="04A0" w:firstRow="1" w:lastRow="0" w:firstColumn="1" w:lastColumn="0" w:noHBand="0" w:noVBand="1"/>
      </w:tblPr>
      <w:tblGrid>
        <w:gridCol w:w="1115"/>
        <w:gridCol w:w="893"/>
        <w:gridCol w:w="893"/>
        <w:gridCol w:w="893"/>
        <w:gridCol w:w="893"/>
        <w:gridCol w:w="893"/>
        <w:gridCol w:w="893"/>
        <w:gridCol w:w="893"/>
        <w:gridCol w:w="893"/>
        <w:gridCol w:w="956"/>
      </w:tblGrid>
      <w:tr w:rsidR="009C32F6" w:rsidRPr="009C32F6" w:rsidTr="003171B6">
        <w:trPr>
          <w:jc w:val="center"/>
        </w:trPr>
        <w:tc>
          <w:tcPr>
            <w:tcW w:w="1115" w:type="dxa"/>
            <w:vMerge w:val="restart"/>
            <w:vAlign w:val="center"/>
          </w:tcPr>
          <w:p w:rsidR="001D1BDD" w:rsidRPr="009C32F6" w:rsidRDefault="001D1BDD" w:rsidP="001D1BDD">
            <w:pPr>
              <w:jc w:val="center"/>
              <w:rPr>
                <w:rFonts w:eastAsia="等线"/>
                <w:szCs w:val="22"/>
              </w:rPr>
            </w:pPr>
            <w:r w:rsidRPr="009C32F6">
              <w:rPr>
                <w:rFonts w:eastAsia="等线" w:hint="eastAsia"/>
                <w:szCs w:val="22"/>
              </w:rPr>
              <w:t>试样</w:t>
            </w:r>
          </w:p>
        </w:tc>
        <w:tc>
          <w:tcPr>
            <w:tcW w:w="2679" w:type="dxa"/>
            <w:gridSpan w:val="3"/>
            <w:vAlign w:val="center"/>
          </w:tcPr>
          <w:p w:rsidR="001D1BDD" w:rsidRPr="009C32F6" w:rsidRDefault="001D1BDD" w:rsidP="001D1BDD">
            <w:pPr>
              <w:jc w:val="center"/>
              <w:rPr>
                <w:rFonts w:eastAsia="等线"/>
                <w:szCs w:val="22"/>
              </w:rPr>
            </w:pPr>
            <w:r w:rsidRPr="009C32F6">
              <w:rPr>
                <w:rFonts w:eastAsia="等线" w:hint="eastAsia"/>
                <w:szCs w:val="22"/>
              </w:rPr>
              <w:t>T=230</w:t>
            </w:r>
            <w:r w:rsidRPr="009C32F6">
              <w:rPr>
                <w:rFonts w:eastAsia="等线" w:hint="eastAsia"/>
                <w:szCs w:val="22"/>
              </w:rPr>
              <w:t>℃</w:t>
            </w:r>
          </w:p>
        </w:tc>
        <w:tc>
          <w:tcPr>
            <w:tcW w:w="0" w:type="auto"/>
            <w:gridSpan w:val="3"/>
            <w:vAlign w:val="center"/>
          </w:tcPr>
          <w:p w:rsidR="001D1BDD" w:rsidRPr="009C32F6" w:rsidRDefault="001D1BDD" w:rsidP="001D1BDD">
            <w:pPr>
              <w:jc w:val="center"/>
              <w:rPr>
                <w:rFonts w:eastAsia="等线"/>
                <w:szCs w:val="22"/>
              </w:rPr>
            </w:pPr>
            <w:r w:rsidRPr="009C32F6">
              <w:rPr>
                <w:rFonts w:eastAsia="等线" w:hint="eastAsia"/>
                <w:szCs w:val="22"/>
              </w:rPr>
              <w:t>T=2</w:t>
            </w:r>
            <w:r w:rsidRPr="009C32F6">
              <w:rPr>
                <w:rFonts w:eastAsia="等线"/>
                <w:szCs w:val="22"/>
              </w:rPr>
              <w:t>5</w:t>
            </w:r>
            <w:r w:rsidRPr="009C32F6">
              <w:rPr>
                <w:rFonts w:eastAsia="等线" w:hint="eastAsia"/>
                <w:szCs w:val="22"/>
              </w:rPr>
              <w:t>0</w:t>
            </w:r>
            <w:r w:rsidRPr="009C32F6">
              <w:rPr>
                <w:rFonts w:eastAsia="等线" w:hint="eastAsia"/>
                <w:szCs w:val="22"/>
              </w:rPr>
              <w:t>℃</w:t>
            </w:r>
          </w:p>
        </w:tc>
        <w:tc>
          <w:tcPr>
            <w:tcW w:w="2742" w:type="dxa"/>
            <w:gridSpan w:val="3"/>
            <w:vAlign w:val="center"/>
          </w:tcPr>
          <w:p w:rsidR="001D1BDD" w:rsidRPr="009C32F6" w:rsidRDefault="001D1BDD" w:rsidP="001D1BDD">
            <w:pPr>
              <w:jc w:val="center"/>
              <w:rPr>
                <w:rFonts w:eastAsia="等线"/>
                <w:szCs w:val="22"/>
              </w:rPr>
            </w:pPr>
            <w:r w:rsidRPr="009C32F6">
              <w:rPr>
                <w:rFonts w:eastAsia="等线" w:hint="eastAsia"/>
                <w:szCs w:val="22"/>
              </w:rPr>
              <w:t>T=2</w:t>
            </w:r>
            <w:r w:rsidRPr="009C32F6">
              <w:rPr>
                <w:rFonts w:eastAsia="等线"/>
                <w:szCs w:val="22"/>
              </w:rPr>
              <w:t>8</w:t>
            </w:r>
            <w:r w:rsidRPr="009C32F6">
              <w:rPr>
                <w:rFonts w:eastAsia="等线" w:hint="eastAsia"/>
                <w:szCs w:val="22"/>
              </w:rPr>
              <w:t>0</w:t>
            </w:r>
            <w:r w:rsidRPr="009C32F6">
              <w:rPr>
                <w:rFonts w:eastAsia="等线" w:hint="eastAsia"/>
                <w:szCs w:val="22"/>
              </w:rPr>
              <w:t>℃</w:t>
            </w:r>
          </w:p>
        </w:tc>
      </w:tr>
      <w:tr w:rsidR="009C32F6" w:rsidRPr="009C32F6" w:rsidTr="003171B6">
        <w:trPr>
          <w:jc w:val="center"/>
        </w:trPr>
        <w:tc>
          <w:tcPr>
            <w:tcW w:w="1115" w:type="dxa"/>
            <w:vMerge/>
            <w:vAlign w:val="center"/>
          </w:tcPr>
          <w:p w:rsidR="001D1BDD" w:rsidRPr="009C32F6" w:rsidRDefault="001D1BDD" w:rsidP="001D1BDD">
            <w:pPr>
              <w:jc w:val="center"/>
              <w:rPr>
                <w:rFonts w:eastAsia="等线"/>
                <w:szCs w:val="22"/>
              </w:rPr>
            </w:pPr>
          </w:p>
        </w:tc>
        <w:tc>
          <w:tcPr>
            <w:tcW w:w="893" w:type="dxa"/>
            <w:vAlign w:val="center"/>
          </w:tcPr>
          <w:p w:rsidR="001D1BDD" w:rsidRPr="009C32F6" w:rsidRDefault="001D1BDD" w:rsidP="001D1BDD">
            <w:pPr>
              <w:jc w:val="center"/>
              <w:rPr>
                <w:rFonts w:eastAsia="等线"/>
                <w:szCs w:val="22"/>
              </w:rPr>
            </w:pPr>
            <w:r w:rsidRPr="009C32F6">
              <w:rPr>
                <w:rFonts w:eastAsia="等线" w:hint="eastAsia"/>
                <w:szCs w:val="22"/>
              </w:rPr>
              <w:t>D4</w:t>
            </w:r>
            <w:r w:rsidR="00CA5CE2" w:rsidRPr="009C32F6">
              <w:rPr>
                <w:rFonts w:eastAsia="等线"/>
                <w:szCs w:val="22"/>
              </w:rPr>
              <w:t xml:space="preserve"> </w:t>
            </w:r>
            <w:r w:rsidR="00CA5CE2" w:rsidRPr="009C32F6">
              <w:rPr>
                <w:rFonts w:eastAsia="等线" w:hint="eastAsia"/>
                <w:szCs w:val="22"/>
              </w:rPr>
              <w:t>(mg/</w:t>
            </w:r>
            <w:r w:rsidR="00A7724D" w:rsidRPr="009C32F6">
              <w:rPr>
                <w:rFonts w:eastAsia="等线"/>
                <w:szCs w:val="22"/>
              </w:rPr>
              <w:t>kg</w:t>
            </w:r>
            <w:r w:rsidR="00CA5CE2" w:rsidRPr="009C32F6">
              <w:rPr>
                <w:rFonts w:eastAsia="等线" w:hint="eastAsia"/>
                <w:szCs w:val="22"/>
              </w:rPr>
              <w:t>)</w:t>
            </w:r>
          </w:p>
        </w:tc>
        <w:tc>
          <w:tcPr>
            <w:tcW w:w="0" w:type="auto"/>
            <w:vAlign w:val="center"/>
          </w:tcPr>
          <w:p w:rsidR="001D1BDD" w:rsidRPr="009C32F6" w:rsidRDefault="001D1BDD" w:rsidP="001D1BDD">
            <w:pPr>
              <w:jc w:val="center"/>
              <w:rPr>
                <w:rFonts w:eastAsia="等线"/>
                <w:szCs w:val="22"/>
              </w:rPr>
            </w:pPr>
            <w:r w:rsidRPr="009C32F6">
              <w:rPr>
                <w:rFonts w:eastAsia="等线" w:hint="eastAsia"/>
                <w:szCs w:val="22"/>
              </w:rPr>
              <w:t>D</w:t>
            </w:r>
            <w:r w:rsidRPr="009C32F6">
              <w:rPr>
                <w:rFonts w:eastAsia="等线"/>
                <w:szCs w:val="22"/>
              </w:rPr>
              <w:t>5</w:t>
            </w:r>
            <w:r w:rsidR="00CA5CE2" w:rsidRPr="009C32F6">
              <w:rPr>
                <w:rFonts w:eastAsia="等线"/>
                <w:szCs w:val="22"/>
              </w:rPr>
              <w:t xml:space="preserve"> </w:t>
            </w:r>
            <w:r w:rsidR="00CA5CE2" w:rsidRPr="009C32F6">
              <w:rPr>
                <w:rFonts w:eastAsia="等线" w:hint="eastAsia"/>
                <w:szCs w:val="22"/>
              </w:rPr>
              <w:t>(mg/</w:t>
            </w:r>
            <w:r w:rsidR="00A7724D" w:rsidRPr="009C32F6">
              <w:rPr>
                <w:rFonts w:eastAsia="等线"/>
                <w:szCs w:val="22"/>
              </w:rPr>
              <w:t>kg</w:t>
            </w:r>
            <w:r w:rsidR="00CA5CE2" w:rsidRPr="009C32F6">
              <w:rPr>
                <w:rFonts w:eastAsia="等线" w:hint="eastAsia"/>
                <w:szCs w:val="22"/>
              </w:rPr>
              <w:t>)</w:t>
            </w:r>
          </w:p>
        </w:tc>
        <w:tc>
          <w:tcPr>
            <w:tcW w:w="0" w:type="auto"/>
            <w:vAlign w:val="center"/>
          </w:tcPr>
          <w:p w:rsidR="001D1BDD" w:rsidRPr="009C32F6" w:rsidRDefault="001D1BDD" w:rsidP="001D1BDD">
            <w:pPr>
              <w:jc w:val="center"/>
              <w:rPr>
                <w:rFonts w:eastAsia="等线"/>
                <w:szCs w:val="22"/>
              </w:rPr>
            </w:pPr>
            <w:r w:rsidRPr="009C32F6">
              <w:rPr>
                <w:rFonts w:eastAsia="等线" w:hint="eastAsia"/>
                <w:szCs w:val="22"/>
              </w:rPr>
              <w:t>D</w:t>
            </w:r>
            <w:r w:rsidRPr="009C32F6">
              <w:rPr>
                <w:rFonts w:eastAsia="等线"/>
                <w:szCs w:val="22"/>
              </w:rPr>
              <w:t>6</w:t>
            </w:r>
            <w:r w:rsidR="00CA5CE2" w:rsidRPr="009C32F6">
              <w:rPr>
                <w:rFonts w:eastAsia="等线"/>
                <w:szCs w:val="22"/>
              </w:rPr>
              <w:t xml:space="preserve"> </w:t>
            </w:r>
            <w:r w:rsidR="00CA5CE2" w:rsidRPr="009C32F6">
              <w:rPr>
                <w:rFonts w:eastAsia="等线" w:hint="eastAsia"/>
                <w:szCs w:val="22"/>
              </w:rPr>
              <w:t>(mg/</w:t>
            </w:r>
            <w:r w:rsidR="00A7724D" w:rsidRPr="009C32F6">
              <w:rPr>
                <w:rFonts w:eastAsia="等线"/>
                <w:szCs w:val="22"/>
              </w:rPr>
              <w:t>kg</w:t>
            </w:r>
            <w:r w:rsidR="00CA5CE2" w:rsidRPr="009C32F6">
              <w:rPr>
                <w:rFonts w:eastAsia="等线" w:hint="eastAsia"/>
                <w:szCs w:val="22"/>
              </w:rPr>
              <w:t>)</w:t>
            </w:r>
          </w:p>
        </w:tc>
        <w:tc>
          <w:tcPr>
            <w:tcW w:w="0" w:type="auto"/>
            <w:vAlign w:val="center"/>
          </w:tcPr>
          <w:p w:rsidR="001D1BDD" w:rsidRPr="009C32F6" w:rsidRDefault="001D1BDD" w:rsidP="001D1BDD">
            <w:pPr>
              <w:jc w:val="center"/>
              <w:rPr>
                <w:rFonts w:eastAsia="等线"/>
                <w:szCs w:val="22"/>
              </w:rPr>
            </w:pPr>
            <w:r w:rsidRPr="009C32F6">
              <w:rPr>
                <w:rFonts w:eastAsia="等线" w:hint="eastAsia"/>
                <w:szCs w:val="22"/>
              </w:rPr>
              <w:t>D4</w:t>
            </w:r>
            <w:r w:rsidR="00CA5CE2" w:rsidRPr="009C32F6">
              <w:rPr>
                <w:rFonts w:eastAsia="等线"/>
                <w:szCs w:val="22"/>
              </w:rPr>
              <w:t xml:space="preserve"> </w:t>
            </w:r>
            <w:r w:rsidR="00CA5CE2" w:rsidRPr="009C32F6">
              <w:rPr>
                <w:rFonts w:eastAsia="等线" w:hint="eastAsia"/>
                <w:szCs w:val="22"/>
              </w:rPr>
              <w:t>(mg/</w:t>
            </w:r>
            <w:r w:rsidR="00A7724D" w:rsidRPr="009C32F6">
              <w:rPr>
                <w:rFonts w:eastAsia="等线"/>
                <w:szCs w:val="22"/>
              </w:rPr>
              <w:t>kg</w:t>
            </w:r>
            <w:r w:rsidR="00CA5CE2" w:rsidRPr="009C32F6">
              <w:rPr>
                <w:rFonts w:eastAsia="等线" w:hint="eastAsia"/>
                <w:szCs w:val="22"/>
              </w:rPr>
              <w:t>)</w:t>
            </w:r>
          </w:p>
        </w:tc>
        <w:tc>
          <w:tcPr>
            <w:tcW w:w="0" w:type="auto"/>
            <w:vAlign w:val="center"/>
          </w:tcPr>
          <w:p w:rsidR="001D1BDD" w:rsidRPr="009C32F6" w:rsidRDefault="001D1BDD" w:rsidP="001D1BDD">
            <w:pPr>
              <w:jc w:val="center"/>
              <w:rPr>
                <w:rFonts w:eastAsia="等线"/>
                <w:szCs w:val="22"/>
              </w:rPr>
            </w:pPr>
            <w:r w:rsidRPr="009C32F6">
              <w:rPr>
                <w:rFonts w:eastAsia="等线" w:hint="eastAsia"/>
                <w:szCs w:val="22"/>
              </w:rPr>
              <w:t>D</w:t>
            </w:r>
            <w:r w:rsidRPr="009C32F6">
              <w:rPr>
                <w:rFonts w:eastAsia="等线"/>
                <w:szCs w:val="22"/>
              </w:rPr>
              <w:t>5</w:t>
            </w:r>
            <w:r w:rsidR="00CA5CE2" w:rsidRPr="009C32F6">
              <w:rPr>
                <w:rFonts w:eastAsia="等线"/>
                <w:szCs w:val="22"/>
              </w:rPr>
              <w:t xml:space="preserve"> </w:t>
            </w:r>
            <w:r w:rsidR="00CA5CE2" w:rsidRPr="009C32F6">
              <w:rPr>
                <w:rFonts w:eastAsia="等线" w:hint="eastAsia"/>
                <w:szCs w:val="22"/>
              </w:rPr>
              <w:t>(mg/</w:t>
            </w:r>
            <w:r w:rsidR="00A7724D" w:rsidRPr="009C32F6">
              <w:rPr>
                <w:rFonts w:eastAsia="等线"/>
                <w:szCs w:val="22"/>
              </w:rPr>
              <w:t>kg</w:t>
            </w:r>
            <w:r w:rsidR="00CA5CE2" w:rsidRPr="009C32F6">
              <w:rPr>
                <w:rFonts w:eastAsia="等线" w:hint="eastAsia"/>
                <w:szCs w:val="22"/>
              </w:rPr>
              <w:t>)</w:t>
            </w:r>
          </w:p>
        </w:tc>
        <w:tc>
          <w:tcPr>
            <w:tcW w:w="0" w:type="auto"/>
            <w:vAlign w:val="center"/>
          </w:tcPr>
          <w:p w:rsidR="001D1BDD" w:rsidRPr="009C32F6" w:rsidRDefault="001D1BDD" w:rsidP="001D1BDD">
            <w:pPr>
              <w:jc w:val="center"/>
              <w:rPr>
                <w:rFonts w:eastAsia="等线"/>
                <w:szCs w:val="22"/>
              </w:rPr>
            </w:pPr>
            <w:r w:rsidRPr="009C32F6">
              <w:rPr>
                <w:rFonts w:eastAsia="等线" w:hint="eastAsia"/>
                <w:szCs w:val="22"/>
              </w:rPr>
              <w:t>D</w:t>
            </w:r>
            <w:r w:rsidRPr="009C32F6">
              <w:rPr>
                <w:rFonts w:eastAsia="等线"/>
                <w:szCs w:val="22"/>
              </w:rPr>
              <w:t>6</w:t>
            </w:r>
            <w:r w:rsidR="00CA5CE2" w:rsidRPr="009C32F6">
              <w:rPr>
                <w:rFonts w:eastAsia="等线"/>
                <w:szCs w:val="22"/>
              </w:rPr>
              <w:t xml:space="preserve"> </w:t>
            </w:r>
            <w:r w:rsidR="00CA5CE2" w:rsidRPr="009C32F6">
              <w:rPr>
                <w:rFonts w:eastAsia="等线" w:hint="eastAsia"/>
                <w:szCs w:val="22"/>
              </w:rPr>
              <w:t>(mg/</w:t>
            </w:r>
            <w:r w:rsidR="00A7724D" w:rsidRPr="009C32F6">
              <w:rPr>
                <w:rFonts w:eastAsia="等线"/>
                <w:szCs w:val="22"/>
              </w:rPr>
              <w:t>kg</w:t>
            </w:r>
            <w:r w:rsidR="00CA5CE2" w:rsidRPr="009C32F6">
              <w:rPr>
                <w:rFonts w:eastAsia="等线" w:hint="eastAsia"/>
                <w:szCs w:val="22"/>
              </w:rPr>
              <w:t>)</w:t>
            </w:r>
          </w:p>
        </w:tc>
        <w:tc>
          <w:tcPr>
            <w:tcW w:w="0" w:type="auto"/>
            <w:vAlign w:val="center"/>
          </w:tcPr>
          <w:p w:rsidR="001D1BDD" w:rsidRPr="009C32F6" w:rsidRDefault="001D1BDD" w:rsidP="001D1BDD">
            <w:pPr>
              <w:jc w:val="center"/>
              <w:rPr>
                <w:rFonts w:eastAsia="等线"/>
                <w:szCs w:val="22"/>
              </w:rPr>
            </w:pPr>
            <w:r w:rsidRPr="009C32F6">
              <w:rPr>
                <w:rFonts w:eastAsia="等线" w:hint="eastAsia"/>
                <w:szCs w:val="22"/>
              </w:rPr>
              <w:t>D4</w:t>
            </w:r>
            <w:r w:rsidR="00CA5CE2" w:rsidRPr="009C32F6">
              <w:rPr>
                <w:rFonts w:eastAsia="等线"/>
                <w:szCs w:val="22"/>
              </w:rPr>
              <w:t xml:space="preserve"> </w:t>
            </w:r>
            <w:r w:rsidR="00CA5CE2" w:rsidRPr="009C32F6">
              <w:rPr>
                <w:rFonts w:eastAsia="等线" w:hint="eastAsia"/>
                <w:szCs w:val="22"/>
              </w:rPr>
              <w:t>(mg/</w:t>
            </w:r>
            <w:r w:rsidR="00A7724D" w:rsidRPr="009C32F6">
              <w:rPr>
                <w:rFonts w:eastAsia="等线"/>
                <w:szCs w:val="22"/>
              </w:rPr>
              <w:t>kg</w:t>
            </w:r>
            <w:r w:rsidR="00CA5CE2" w:rsidRPr="009C32F6">
              <w:rPr>
                <w:rFonts w:eastAsia="等线" w:hint="eastAsia"/>
                <w:szCs w:val="22"/>
              </w:rPr>
              <w:t>)</w:t>
            </w:r>
          </w:p>
        </w:tc>
        <w:tc>
          <w:tcPr>
            <w:tcW w:w="0" w:type="auto"/>
            <w:vAlign w:val="center"/>
          </w:tcPr>
          <w:p w:rsidR="001D1BDD" w:rsidRPr="009C32F6" w:rsidRDefault="001D1BDD" w:rsidP="001D1BDD">
            <w:pPr>
              <w:jc w:val="center"/>
              <w:rPr>
                <w:rFonts w:eastAsia="等线"/>
                <w:szCs w:val="22"/>
              </w:rPr>
            </w:pPr>
            <w:r w:rsidRPr="009C32F6">
              <w:rPr>
                <w:rFonts w:eastAsia="等线" w:hint="eastAsia"/>
                <w:szCs w:val="22"/>
              </w:rPr>
              <w:t>D</w:t>
            </w:r>
            <w:r w:rsidRPr="009C32F6">
              <w:rPr>
                <w:rFonts w:eastAsia="等线"/>
                <w:szCs w:val="22"/>
              </w:rPr>
              <w:t>5</w:t>
            </w:r>
            <w:r w:rsidR="00CA5CE2" w:rsidRPr="009C32F6">
              <w:rPr>
                <w:rFonts w:eastAsia="等线"/>
                <w:szCs w:val="22"/>
              </w:rPr>
              <w:t xml:space="preserve"> </w:t>
            </w:r>
            <w:r w:rsidR="00CA5CE2" w:rsidRPr="009C32F6">
              <w:rPr>
                <w:rFonts w:eastAsia="等线" w:hint="eastAsia"/>
                <w:szCs w:val="22"/>
              </w:rPr>
              <w:t>(mg/</w:t>
            </w:r>
            <w:r w:rsidR="00A7724D" w:rsidRPr="009C32F6">
              <w:rPr>
                <w:rFonts w:eastAsia="等线"/>
                <w:szCs w:val="22"/>
              </w:rPr>
              <w:t>kg</w:t>
            </w:r>
            <w:r w:rsidR="00CA5CE2" w:rsidRPr="009C32F6">
              <w:rPr>
                <w:rFonts w:eastAsia="等线" w:hint="eastAsia"/>
                <w:szCs w:val="22"/>
              </w:rPr>
              <w:t>)</w:t>
            </w:r>
          </w:p>
        </w:tc>
        <w:tc>
          <w:tcPr>
            <w:tcW w:w="956" w:type="dxa"/>
            <w:vAlign w:val="center"/>
          </w:tcPr>
          <w:p w:rsidR="001D1BDD" w:rsidRPr="009C32F6" w:rsidRDefault="001D1BDD" w:rsidP="001D1BDD">
            <w:pPr>
              <w:jc w:val="center"/>
              <w:rPr>
                <w:rFonts w:eastAsia="等线"/>
                <w:szCs w:val="22"/>
              </w:rPr>
            </w:pPr>
            <w:r w:rsidRPr="009C32F6">
              <w:rPr>
                <w:rFonts w:eastAsia="等线" w:hint="eastAsia"/>
                <w:szCs w:val="22"/>
              </w:rPr>
              <w:t>D</w:t>
            </w:r>
            <w:r w:rsidRPr="009C32F6">
              <w:rPr>
                <w:rFonts w:eastAsia="等线"/>
                <w:szCs w:val="22"/>
              </w:rPr>
              <w:t>6</w:t>
            </w:r>
            <w:r w:rsidR="00CA5CE2" w:rsidRPr="009C32F6">
              <w:rPr>
                <w:rFonts w:eastAsia="等线"/>
                <w:szCs w:val="22"/>
              </w:rPr>
              <w:t xml:space="preserve"> </w:t>
            </w:r>
            <w:r w:rsidR="00CA5CE2" w:rsidRPr="009C32F6">
              <w:rPr>
                <w:rFonts w:eastAsia="等线" w:hint="eastAsia"/>
                <w:szCs w:val="22"/>
              </w:rPr>
              <w:t>(mg/</w:t>
            </w:r>
            <w:r w:rsidR="00A7724D" w:rsidRPr="009C32F6">
              <w:rPr>
                <w:rFonts w:eastAsia="等线"/>
                <w:szCs w:val="22"/>
              </w:rPr>
              <w:t>kg</w:t>
            </w:r>
            <w:r w:rsidR="00CA5CE2" w:rsidRPr="009C32F6">
              <w:rPr>
                <w:rFonts w:eastAsia="等线" w:hint="eastAsia"/>
                <w:szCs w:val="22"/>
              </w:rPr>
              <w:t>)</w:t>
            </w:r>
          </w:p>
        </w:tc>
      </w:tr>
      <w:tr w:rsidR="009C32F6" w:rsidRPr="009C32F6" w:rsidTr="003171B6">
        <w:trPr>
          <w:jc w:val="center"/>
        </w:trPr>
        <w:tc>
          <w:tcPr>
            <w:tcW w:w="1115" w:type="dxa"/>
            <w:vAlign w:val="center"/>
          </w:tcPr>
          <w:p w:rsidR="001D1BDD" w:rsidRPr="009C32F6" w:rsidRDefault="00AE54C2" w:rsidP="003171B6">
            <w:pPr>
              <w:jc w:val="center"/>
              <w:rPr>
                <w:rFonts w:eastAsia="等线"/>
                <w:b/>
                <w:sz w:val="16"/>
                <w:szCs w:val="22"/>
              </w:rPr>
            </w:pPr>
            <w:r w:rsidRPr="009C32F6">
              <w:rPr>
                <w:rFonts w:eastAsia="等线" w:hint="eastAsia"/>
              </w:rPr>
              <w:t>氨基</w:t>
            </w:r>
            <w:r w:rsidRPr="009C32F6">
              <w:rPr>
                <w:rFonts w:eastAsia="等线"/>
              </w:rPr>
              <w:t>硅油原油</w:t>
            </w:r>
          </w:p>
        </w:tc>
        <w:tc>
          <w:tcPr>
            <w:tcW w:w="893" w:type="dxa"/>
            <w:vAlign w:val="center"/>
          </w:tcPr>
          <w:p w:rsidR="001D1BDD" w:rsidRPr="009C32F6" w:rsidRDefault="001D1BDD" w:rsidP="001D1BDD">
            <w:pPr>
              <w:jc w:val="center"/>
              <w:rPr>
                <w:rFonts w:eastAsia="等线"/>
                <w:sz w:val="22"/>
                <w:szCs w:val="22"/>
              </w:rPr>
            </w:pPr>
            <w:r w:rsidRPr="009C32F6">
              <w:rPr>
                <w:rFonts w:eastAsia="等线" w:hint="eastAsia"/>
                <w:sz w:val="22"/>
                <w:szCs w:val="22"/>
              </w:rPr>
              <w:t>6102</w:t>
            </w:r>
          </w:p>
        </w:tc>
        <w:tc>
          <w:tcPr>
            <w:tcW w:w="0" w:type="auto"/>
            <w:vAlign w:val="center"/>
          </w:tcPr>
          <w:p w:rsidR="001D1BDD" w:rsidRPr="009C32F6" w:rsidRDefault="001D1BDD" w:rsidP="001D1BDD">
            <w:pPr>
              <w:jc w:val="center"/>
              <w:rPr>
                <w:rFonts w:eastAsia="等线"/>
                <w:sz w:val="22"/>
                <w:szCs w:val="22"/>
              </w:rPr>
            </w:pPr>
            <w:r w:rsidRPr="009C32F6">
              <w:rPr>
                <w:rFonts w:eastAsia="等线" w:hint="eastAsia"/>
                <w:sz w:val="22"/>
                <w:szCs w:val="22"/>
              </w:rPr>
              <w:t>12488</w:t>
            </w:r>
          </w:p>
        </w:tc>
        <w:tc>
          <w:tcPr>
            <w:tcW w:w="0" w:type="auto"/>
            <w:vAlign w:val="center"/>
          </w:tcPr>
          <w:p w:rsidR="001D1BDD" w:rsidRPr="009C32F6" w:rsidRDefault="001D1BDD" w:rsidP="001D1BDD">
            <w:pPr>
              <w:jc w:val="center"/>
              <w:rPr>
                <w:rFonts w:eastAsia="等线"/>
                <w:sz w:val="22"/>
                <w:szCs w:val="22"/>
              </w:rPr>
            </w:pPr>
            <w:r w:rsidRPr="009C32F6">
              <w:rPr>
                <w:rFonts w:eastAsia="等线" w:hint="eastAsia"/>
                <w:sz w:val="22"/>
                <w:szCs w:val="22"/>
              </w:rPr>
              <w:t>8343</w:t>
            </w:r>
          </w:p>
        </w:tc>
        <w:tc>
          <w:tcPr>
            <w:tcW w:w="0" w:type="auto"/>
            <w:vAlign w:val="center"/>
          </w:tcPr>
          <w:p w:rsidR="001D1BDD" w:rsidRPr="009C32F6" w:rsidRDefault="001D1BDD" w:rsidP="001D1BDD">
            <w:pPr>
              <w:jc w:val="center"/>
              <w:rPr>
                <w:rFonts w:eastAsia="等线"/>
                <w:sz w:val="22"/>
                <w:szCs w:val="22"/>
              </w:rPr>
            </w:pPr>
            <w:r w:rsidRPr="009C32F6">
              <w:rPr>
                <w:rFonts w:eastAsia="等线"/>
                <w:sz w:val="22"/>
                <w:szCs w:val="22"/>
              </w:rPr>
              <w:t>6147</w:t>
            </w:r>
          </w:p>
        </w:tc>
        <w:tc>
          <w:tcPr>
            <w:tcW w:w="0" w:type="auto"/>
            <w:vAlign w:val="center"/>
          </w:tcPr>
          <w:p w:rsidR="001D1BDD" w:rsidRPr="009C32F6" w:rsidRDefault="001D1BDD" w:rsidP="001D1BDD">
            <w:pPr>
              <w:jc w:val="center"/>
              <w:rPr>
                <w:rFonts w:eastAsia="等线"/>
                <w:sz w:val="22"/>
                <w:szCs w:val="22"/>
              </w:rPr>
            </w:pPr>
            <w:r w:rsidRPr="009C32F6">
              <w:rPr>
                <w:rFonts w:eastAsia="等线"/>
                <w:sz w:val="22"/>
                <w:szCs w:val="22"/>
              </w:rPr>
              <w:t>12493</w:t>
            </w:r>
          </w:p>
        </w:tc>
        <w:tc>
          <w:tcPr>
            <w:tcW w:w="0" w:type="auto"/>
            <w:vAlign w:val="center"/>
          </w:tcPr>
          <w:p w:rsidR="001D1BDD" w:rsidRPr="009C32F6" w:rsidRDefault="001D1BDD" w:rsidP="001D1BDD">
            <w:pPr>
              <w:jc w:val="center"/>
              <w:rPr>
                <w:rFonts w:eastAsia="等线"/>
                <w:sz w:val="22"/>
                <w:szCs w:val="22"/>
              </w:rPr>
            </w:pPr>
            <w:r w:rsidRPr="009C32F6">
              <w:rPr>
                <w:rFonts w:eastAsia="等线"/>
                <w:sz w:val="22"/>
                <w:szCs w:val="22"/>
              </w:rPr>
              <w:t>8347</w:t>
            </w:r>
          </w:p>
        </w:tc>
        <w:tc>
          <w:tcPr>
            <w:tcW w:w="0" w:type="auto"/>
            <w:vAlign w:val="center"/>
          </w:tcPr>
          <w:p w:rsidR="001D1BDD" w:rsidRPr="009C32F6" w:rsidRDefault="001D1BDD" w:rsidP="001D1BDD">
            <w:pPr>
              <w:jc w:val="center"/>
              <w:rPr>
                <w:rFonts w:eastAsia="等线"/>
                <w:sz w:val="22"/>
                <w:szCs w:val="22"/>
              </w:rPr>
            </w:pPr>
            <w:r w:rsidRPr="009C32F6">
              <w:rPr>
                <w:rFonts w:eastAsia="等线"/>
                <w:sz w:val="22"/>
                <w:szCs w:val="22"/>
              </w:rPr>
              <w:t>6169</w:t>
            </w:r>
          </w:p>
        </w:tc>
        <w:tc>
          <w:tcPr>
            <w:tcW w:w="0" w:type="auto"/>
            <w:vAlign w:val="center"/>
          </w:tcPr>
          <w:p w:rsidR="001D1BDD" w:rsidRPr="009C32F6" w:rsidRDefault="001D1BDD" w:rsidP="001D1BDD">
            <w:pPr>
              <w:jc w:val="center"/>
              <w:rPr>
                <w:rFonts w:eastAsia="等线"/>
                <w:sz w:val="22"/>
                <w:szCs w:val="22"/>
              </w:rPr>
            </w:pPr>
            <w:r w:rsidRPr="009C32F6">
              <w:rPr>
                <w:rFonts w:eastAsia="等线"/>
                <w:sz w:val="22"/>
                <w:szCs w:val="22"/>
              </w:rPr>
              <w:t>12546</w:t>
            </w:r>
          </w:p>
        </w:tc>
        <w:tc>
          <w:tcPr>
            <w:tcW w:w="956" w:type="dxa"/>
            <w:vAlign w:val="center"/>
          </w:tcPr>
          <w:p w:rsidR="001D1BDD" w:rsidRPr="009C32F6" w:rsidRDefault="001D1BDD" w:rsidP="001D1BDD">
            <w:pPr>
              <w:jc w:val="center"/>
              <w:rPr>
                <w:rFonts w:eastAsia="等线"/>
                <w:sz w:val="22"/>
                <w:szCs w:val="22"/>
              </w:rPr>
            </w:pPr>
            <w:r w:rsidRPr="009C32F6">
              <w:rPr>
                <w:rFonts w:eastAsia="等线"/>
                <w:sz w:val="22"/>
                <w:szCs w:val="22"/>
              </w:rPr>
              <w:t>8385</w:t>
            </w:r>
          </w:p>
        </w:tc>
      </w:tr>
      <w:tr w:rsidR="009C32F6" w:rsidRPr="009C32F6" w:rsidTr="003171B6">
        <w:trPr>
          <w:jc w:val="center"/>
        </w:trPr>
        <w:tc>
          <w:tcPr>
            <w:tcW w:w="1115" w:type="dxa"/>
            <w:vAlign w:val="center"/>
          </w:tcPr>
          <w:p w:rsidR="001D1BDD" w:rsidRPr="009C32F6" w:rsidRDefault="00AE54C2" w:rsidP="003171B6">
            <w:pPr>
              <w:jc w:val="center"/>
              <w:rPr>
                <w:rFonts w:eastAsia="等线"/>
                <w:b/>
                <w:sz w:val="16"/>
                <w:szCs w:val="22"/>
              </w:rPr>
            </w:pPr>
            <w:r w:rsidRPr="009C32F6">
              <w:rPr>
                <w:rFonts w:eastAsia="等线" w:hint="eastAsia"/>
              </w:rPr>
              <w:t>氨基</w:t>
            </w:r>
            <w:r w:rsidRPr="009C32F6">
              <w:rPr>
                <w:rFonts w:eastAsia="等线"/>
              </w:rPr>
              <w:t>硅油</w:t>
            </w:r>
            <w:r w:rsidRPr="009C32F6">
              <w:rPr>
                <w:rFonts w:eastAsia="等线" w:hint="eastAsia"/>
              </w:rPr>
              <w:t>乳液</w:t>
            </w:r>
          </w:p>
        </w:tc>
        <w:tc>
          <w:tcPr>
            <w:tcW w:w="893" w:type="dxa"/>
            <w:vAlign w:val="center"/>
          </w:tcPr>
          <w:p w:rsidR="001D1BDD" w:rsidRPr="009C32F6" w:rsidRDefault="001D1BDD" w:rsidP="001D1BDD">
            <w:pPr>
              <w:jc w:val="center"/>
              <w:rPr>
                <w:rFonts w:eastAsia="等线"/>
                <w:sz w:val="22"/>
                <w:szCs w:val="22"/>
              </w:rPr>
            </w:pPr>
            <w:r w:rsidRPr="009C32F6">
              <w:rPr>
                <w:rFonts w:eastAsia="等线" w:hint="eastAsia"/>
                <w:sz w:val="22"/>
                <w:szCs w:val="22"/>
              </w:rPr>
              <w:t>715</w:t>
            </w:r>
          </w:p>
        </w:tc>
        <w:tc>
          <w:tcPr>
            <w:tcW w:w="0" w:type="auto"/>
            <w:vAlign w:val="center"/>
          </w:tcPr>
          <w:p w:rsidR="001D1BDD" w:rsidRPr="009C32F6" w:rsidRDefault="001D1BDD" w:rsidP="001D1BDD">
            <w:pPr>
              <w:jc w:val="center"/>
              <w:rPr>
                <w:rFonts w:eastAsia="等线"/>
                <w:sz w:val="22"/>
                <w:szCs w:val="22"/>
              </w:rPr>
            </w:pPr>
            <w:r w:rsidRPr="009C32F6">
              <w:rPr>
                <w:rFonts w:eastAsia="等线" w:hint="eastAsia"/>
                <w:sz w:val="22"/>
                <w:szCs w:val="22"/>
              </w:rPr>
              <w:t>1380</w:t>
            </w:r>
          </w:p>
        </w:tc>
        <w:tc>
          <w:tcPr>
            <w:tcW w:w="0" w:type="auto"/>
            <w:vAlign w:val="center"/>
          </w:tcPr>
          <w:p w:rsidR="001D1BDD" w:rsidRPr="009C32F6" w:rsidRDefault="001D1BDD" w:rsidP="001D1BDD">
            <w:pPr>
              <w:jc w:val="center"/>
              <w:rPr>
                <w:rFonts w:eastAsia="等线"/>
                <w:sz w:val="22"/>
                <w:szCs w:val="22"/>
              </w:rPr>
            </w:pPr>
            <w:r w:rsidRPr="009C32F6">
              <w:rPr>
                <w:rFonts w:eastAsia="等线" w:hint="eastAsia"/>
                <w:sz w:val="22"/>
                <w:szCs w:val="22"/>
              </w:rPr>
              <w:t>799</w:t>
            </w:r>
          </w:p>
        </w:tc>
        <w:tc>
          <w:tcPr>
            <w:tcW w:w="0" w:type="auto"/>
            <w:vAlign w:val="center"/>
          </w:tcPr>
          <w:p w:rsidR="001D1BDD" w:rsidRPr="009C32F6" w:rsidRDefault="001D1BDD" w:rsidP="001D1BDD">
            <w:pPr>
              <w:jc w:val="center"/>
              <w:rPr>
                <w:rFonts w:eastAsia="等线"/>
                <w:sz w:val="22"/>
                <w:szCs w:val="22"/>
              </w:rPr>
            </w:pPr>
            <w:r w:rsidRPr="009C32F6">
              <w:rPr>
                <w:rFonts w:eastAsia="等线" w:hint="eastAsia"/>
                <w:sz w:val="22"/>
                <w:szCs w:val="22"/>
              </w:rPr>
              <w:t xml:space="preserve">724 </w:t>
            </w:r>
          </w:p>
        </w:tc>
        <w:tc>
          <w:tcPr>
            <w:tcW w:w="0" w:type="auto"/>
            <w:vAlign w:val="center"/>
          </w:tcPr>
          <w:p w:rsidR="001D1BDD" w:rsidRPr="009C32F6" w:rsidRDefault="001D1BDD" w:rsidP="001D1BDD">
            <w:pPr>
              <w:jc w:val="center"/>
              <w:rPr>
                <w:rFonts w:eastAsia="等线"/>
                <w:sz w:val="22"/>
                <w:szCs w:val="22"/>
              </w:rPr>
            </w:pPr>
            <w:r w:rsidRPr="009C32F6">
              <w:rPr>
                <w:rFonts w:eastAsia="等线" w:hint="eastAsia"/>
                <w:sz w:val="22"/>
                <w:szCs w:val="22"/>
              </w:rPr>
              <w:t>137</w:t>
            </w:r>
            <w:r w:rsidRPr="009C32F6">
              <w:rPr>
                <w:rFonts w:eastAsia="等线"/>
                <w:sz w:val="22"/>
                <w:szCs w:val="22"/>
              </w:rPr>
              <w:t>7</w:t>
            </w:r>
            <w:r w:rsidRPr="009C32F6">
              <w:rPr>
                <w:rFonts w:eastAsia="等线" w:hint="eastAsia"/>
                <w:sz w:val="22"/>
                <w:szCs w:val="22"/>
              </w:rPr>
              <w:t xml:space="preserve"> </w:t>
            </w:r>
          </w:p>
        </w:tc>
        <w:tc>
          <w:tcPr>
            <w:tcW w:w="0" w:type="auto"/>
            <w:vAlign w:val="center"/>
          </w:tcPr>
          <w:p w:rsidR="001D1BDD" w:rsidRPr="009C32F6" w:rsidRDefault="001D1BDD" w:rsidP="001D1BDD">
            <w:pPr>
              <w:jc w:val="center"/>
              <w:rPr>
                <w:rFonts w:eastAsia="等线"/>
                <w:sz w:val="22"/>
                <w:szCs w:val="22"/>
              </w:rPr>
            </w:pPr>
            <w:r w:rsidRPr="009C32F6">
              <w:rPr>
                <w:rFonts w:eastAsia="等线" w:hint="eastAsia"/>
                <w:sz w:val="22"/>
                <w:szCs w:val="22"/>
              </w:rPr>
              <w:t>80</w:t>
            </w:r>
            <w:r w:rsidRPr="009C32F6">
              <w:rPr>
                <w:rFonts w:eastAsia="等线"/>
                <w:sz w:val="22"/>
                <w:szCs w:val="22"/>
              </w:rPr>
              <w:t>5</w:t>
            </w:r>
            <w:r w:rsidRPr="009C32F6">
              <w:rPr>
                <w:rFonts w:eastAsia="等线" w:hint="eastAsia"/>
                <w:sz w:val="22"/>
                <w:szCs w:val="22"/>
              </w:rPr>
              <w:t xml:space="preserve"> </w:t>
            </w:r>
          </w:p>
        </w:tc>
        <w:tc>
          <w:tcPr>
            <w:tcW w:w="0" w:type="auto"/>
            <w:vAlign w:val="center"/>
          </w:tcPr>
          <w:p w:rsidR="001D1BDD" w:rsidRPr="009C32F6" w:rsidRDefault="001D1BDD" w:rsidP="001D1BDD">
            <w:pPr>
              <w:jc w:val="center"/>
              <w:rPr>
                <w:rFonts w:eastAsia="等线"/>
                <w:sz w:val="22"/>
                <w:szCs w:val="22"/>
              </w:rPr>
            </w:pPr>
            <w:r w:rsidRPr="009C32F6">
              <w:rPr>
                <w:rFonts w:eastAsia="等线" w:hint="eastAsia"/>
                <w:sz w:val="22"/>
                <w:szCs w:val="22"/>
              </w:rPr>
              <w:t>728</w:t>
            </w:r>
          </w:p>
        </w:tc>
        <w:tc>
          <w:tcPr>
            <w:tcW w:w="0" w:type="auto"/>
            <w:vAlign w:val="center"/>
          </w:tcPr>
          <w:p w:rsidR="001D1BDD" w:rsidRPr="009C32F6" w:rsidRDefault="001D1BDD" w:rsidP="001D1BDD">
            <w:pPr>
              <w:jc w:val="center"/>
              <w:rPr>
                <w:rFonts w:eastAsia="等线"/>
                <w:sz w:val="22"/>
                <w:szCs w:val="22"/>
              </w:rPr>
            </w:pPr>
            <w:r w:rsidRPr="009C32F6">
              <w:rPr>
                <w:rFonts w:eastAsia="等线" w:hint="eastAsia"/>
                <w:sz w:val="22"/>
                <w:szCs w:val="22"/>
              </w:rPr>
              <w:t>1365</w:t>
            </w:r>
          </w:p>
        </w:tc>
        <w:tc>
          <w:tcPr>
            <w:tcW w:w="956" w:type="dxa"/>
            <w:vAlign w:val="center"/>
          </w:tcPr>
          <w:p w:rsidR="001D1BDD" w:rsidRPr="009C32F6" w:rsidRDefault="001D1BDD" w:rsidP="001D1BDD">
            <w:pPr>
              <w:jc w:val="center"/>
              <w:rPr>
                <w:rFonts w:eastAsia="等线"/>
                <w:sz w:val="22"/>
                <w:szCs w:val="22"/>
              </w:rPr>
            </w:pPr>
            <w:r w:rsidRPr="009C32F6">
              <w:rPr>
                <w:rFonts w:eastAsia="等线" w:hint="eastAsia"/>
                <w:sz w:val="22"/>
                <w:szCs w:val="22"/>
              </w:rPr>
              <w:t>810</w:t>
            </w:r>
          </w:p>
        </w:tc>
      </w:tr>
      <w:tr w:rsidR="009C32F6" w:rsidRPr="009C32F6" w:rsidTr="003171B6">
        <w:trPr>
          <w:jc w:val="center"/>
        </w:trPr>
        <w:tc>
          <w:tcPr>
            <w:tcW w:w="1115" w:type="dxa"/>
            <w:vAlign w:val="center"/>
          </w:tcPr>
          <w:p w:rsidR="00AE54C2" w:rsidRPr="009C32F6" w:rsidRDefault="00AE54C2" w:rsidP="00AE54C2">
            <w:pPr>
              <w:jc w:val="center"/>
              <w:rPr>
                <w:rFonts w:eastAsia="等线"/>
              </w:rPr>
            </w:pPr>
            <w:r w:rsidRPr="009C32F6">
              <w:rPr>
                <w:rFonts w:eastAsia="等线" w:hint="eastAsia"/>
              </w:rPr>
              <w:t>嵌段</w:t>
            </w:r>
            <w:r w:rsidRPr="009C32F6">
              <w:rPr>
                <w:rFonts w:eastAsia="等线"/>
              </w:rPr>
              <w:t>硅油</w:t>
            </w:r>
          </w:p>
          <w:p w:rsidR="001D1BDD" w:rsidRPr="009C32F6" w:rsidRDefault="00AE54C2" w:rsidP="003171B6">
            <w:pPr>
              <w:jc w:val="center"/>
              <w:rPr>
                <w:rFonts w:eastAsia="等线"/>
                <w:b/>
                <w:sz w:val="16"/>
                <w:szCs w:val="22"/>
              </w:rPr>
            </w:pPr>
            <w:r w:rsidRPr="009C32F6">
              <w:rPr>
                <w:rFonts w:eastAsia="等线"/>
              </w:rPr>
              <w:t>原油</w:t>
            </w:r>
          </w:p>
        </w:tc>
        <w:tc>
          <w:tcPr>
            <w:tcW w:w="893" w:type="dxa"/>
            <w:vAlign w:val="center"/>
          </w:tcPr>
          <w:p w:rsidR="001D1BDD" w:rsidRPr="009C32F6" w:rsidRDefault="001D1BDD" w:rsidP="001D1BDD">
            <w:pPr>
              <w:jc w:val="center"/>
              <w:rPr>
                <w:rFonts w:eastAsia="等线"/>
                <w:szCs w:val="22"/>
              </w:rPr>
            </w:pPr>
            <w:r w:rsidRPr="009C32F6">
              <w:rPr>
                <w:rFonts w:eastAsia="等线" w:hint="eastAsia"/>
                <w:szCs w:val="22"/>
              </w:rPr>
              <w:t>5791</w:t>
            </w:r>
          </w:p>
        </w:tc>
        <w:tc>
          <w:tcPr>
            <w:tcW w:w="0" w:type="auto"/>
            <w:vAlign w:val="center"/>
          </w:tcPr>
          <w:p w:rsidR="001D1BDD" w:rsidRPr="009C32F6" w:rsidRDefault="001D1BDD" w:rsidP="001D1BDD">
            <w:pPr>
              <w:jc w:val="center"/>
              <w:rPr>
                <w:rFonts w:eastAsia="等线"/>
                <w:szCs w:val="22"/>
              </w:rPr>
            </w:pPr>
            <w:r w:rsidRPr="009C32F6">
              <w:rPr>
                <w:rFonts w:eastAsia="等线" w:hint="eastAsia"/>
                <w:szCs w:val="22"/>
              </w:rPr>
              <w:t>9812</w:t>
            </w:r>
          </w:p>
        </w:tc>
        <w:tc>
          <w:tcPr>
            <w:tcW w:w="0" w:type="auto"/>
            <w:vAlign w:val="center"/>
          </w:tcPr>
          <w:p w:rsidR="001D1BDD" w:rsidRPr="009C32F6" w:rsidRDefault="001D1BDD" w:rsidP="001D1BDD">
            <w:pPr>
              <w:jc w:val="center"/>
              <w:rPr>
                <w:rFonts w:eastAsia="等线"/>
                <w:szCs w:val="22"/>
              </w:rPr>
            </w:pPr>
            <w:r w:rsidRPr="009C32F6">
              <w:rPr>
                <w:rFonts w:eastAsia="等线" w:hint="eastAsia"/>
                <w:szCs w:val="22"/>
              </w:rPr>
              <w:t>5261</w:t>
            </w:r>
          </w:p>
        </w:tc>
        <w:tc>
          <w:tcPr>
            <w:tcW w:w="0" w:type="auto"/>
            <w:vAlign w:val="center"/>
          </w:tcPr>
          <w:p w:rsidR="001D1BDD" w:rsidRPr="009C32F6" w:rsidRDefault="001D1BDD" w:rsidP="001D1BDD">
            <w:pPr>
              <w:jc w:val="center"/>
              <w:rPr>
                <w:rFonts w:eastAsia="等线"/>
                <w:szCs w:val="22"/>
              </w:rPr>
            </w:pPr>
            <w:r w:rsidRPr="009C32F6">
              <w:rPr>
                <w:rFonts w:eastAsia="等线"/>
                <w:szCs w:val="22"/>
              </w:rPr>
              <w:t>5780</w:t>
            </w:r>
          </w:p>
        </w:tc>
        <w:tc>
          <w:tcPr>
            <w:tcW w:w="0" w:type="auto"/>
            <w:vAlign w:val="center"/>
          </w:tcPr>
          <w:p w:rsidR="001D1BDD" w:rsidRPr="009C32F6" w:rsidRDefault="001D1BDD" w:rsidP="001D1BDD">
            <w:pPr>
              <w:jc w:val="center"/>
              <w:rPr>
                <w:rFonts w:eastAsia="等线"/>
                <w:szCs w:val="22"/>
              </w:rPr>
            </w:pPr>
            <w:r w:rsidRPr="009C32F6">
              <w:rPr>
                <w:rFonts w:eastAsia="等线"/>
                <w:szCs w:val="22"/>
              </w:rPr>
              <w:t>9760</w:t>
            </w:r>
          </w:p>
        </w:tc>
        <w:tc>
          <w:tcPr>
            <w:tcW w:w="0" w:type="auto"/>
            <w:vAlign w:val="center"/>
          </w:tcPr>
          <w:p w:rsidR="001D1BDD" w:rsidRPr="009C32F6" w:rsidRDefault="001D1BDD" w:rsidP="001D1BDD">
            <w:pPr>
              <w:jc w:val="center"/>
              <w:rPr>
                <w:rFonts w:eastAsia="等线"/>
                <w:szCs w:val="22"/>
              </w:rPr>
            </w:pPr>
            <w:r w:rsidRPr="009C32F6">
              <w:rPr>
                <w:rFonts w:eastAsia="等线"/>
                <w:szCs w:val="22"/>
              </w:rPr>
              <w:t>5220</w:t>
            </w:r>
          </w:p>
        </w:tc>
        <w:tc>
          <w:tcPr>
            <w:tcW w:w="0" w:type="auto"/>
            <w:vAlign w:val="center"/>
          </w:tcPr>
          <w:p w:rsidR="001D1BDD" w:rsidRPr="009C32F6" w:rsidRDefault="001D1BDD" w:rsidP="001D1BDD">
            <w:pPr>
              <w:jc w:val="center"/>
              <w:rPr>
                <w:rFonts w:eastAsia="等线"/>
                <w:szCs w:val="22"/>
              </w:rPr>
            </w:pPr>
            <w:r w:rsidRPr="009C32F6">
              <w:rPr>
                <w:rFonts w:eastAsia="等线"/>
                <w:szCs w:val="22"/>
              </w:rPr>
              <w:t>5878</w:t>
            </w:r>
          </w:p>
        </w:tc>
        <w:tc>
          <w:tcPr>
            <w:tcW w:w="0" w:type="auto"/>
            <w:vAlign w:val="center"/>
          </w:tcPr>
          <w:p w:rsidR="001D1BDD" w:rsidRPr="009C32F6" w:rsidRDefault="001D1BDD" w:rsidP="001D1BDD">
            <w:pPr>
              <w:jc w:val="center"/>
              <w:rPr>
                <w:rFonts w:eastAsia="等线"/>
                <w:szCs w:val="22"/>
              </w:rPr>
            </w:pPr>
            <w:r w:rsidRPr="009C32F6">
              <w:rPr>
                <w:rFonts w:eastAsia="等线"/>
                <w:szCs w:val="22"/>
              </w:rPr>
              <w:t>9880</w:t>
            </w:r>
          </w:p>
        </w:tc>
        <w:tc>
          <w:tcPr>
            <w:tcW w:w="956" w:type="dxa"/>
            <w:vAlign w:val="center"/>
          </w:tcPr>
          <w:p w:rsidR="001D1BDD" w:rsidRPr="009C32F6" w:rsidRDefault="001D1BDD" w:rsidP="001D1BDD">
            <w:pPr>
              <w:jc w:val="center"/>
              <w:rPr>
                <w:rFonts w:eastAsia="等线"/>
                <w:szCs w:val="22"/>
              </w:rPr>
            </w:pPr>
            <w:r w:rsidRPr="009C32F6">
              <w:rPr>
                <w:rFonts w:eastAsia="等线"/>
                <w:szCs w:val="22"/>
              </w:rPr>
              <w:t>5309</w:t>
            </w:r>
          </w:p>
        </w:tc>
      </w:tr>
      <w:tr w:rsidR="009C32F6" w:rsidRPr="009C32F6" w:rsidTr="003171B6">
        <w:trPr>
          <w:jc w:val="center"/>
        </w:trPr>
        <w:tc>
          <w:tcPr>
            <w:tcW w:w="1115" w:type="dxa"/>
            <w:vAlign w:val="center"/>
          </w:tcPr>
          <w:p w:rsidR="00AE54C2" w:rsidRPr="009C32F6" w:rsidRDefault="00AE54C2" w:rsidP="00AE54C2">
            <w:pPr>
              <w:jc w:val="center"/>
              <w:rPr>
                <w:rFonts w:eastAsia="等线"/>
              </w:rPr>
            </w:pPr>
            <w:r w:rsidRPr="009C32F6">
              <w:rPr>
                <w:rFonts w:eastAsia="等线" w:hint="eastAsia"/>
              </w:rPr>
              <w:t>嵌段</w:t>
            </w:r>
            <w:r w:rsidRPr="009C32F6">
              <w:rPr>
                <w:rFonts w:eastAsia="等线"/>
              </w:rPr>
              <w:t>硅油</w:t>
            </w:r>
          </w:p>
          <w:p w:rsidR="001D1BDD" w:rsidRPr="009C32F6" w:rsidRDefault="00AE54C2" w:rsidP="003171B6">
            <w:pPr>
              <w:jc w:val="center"/>
              <w:rPr>
                <w:rFonts w:eastAsia="等线"/>
                <w:b/>
                <w:sz w:val="16"/>
                <w:szCs w:val="22"/>
              </w:rPr>
            </w:pPr>
            <w:r w:rsidRPr="009C32F6">
              <w:rPr>
                <w:rFonts w:eastAsia="等线" w:hint="eastAsia"/>
              </w:rPr>
              <w:t>乳液</w:t>
            </w:r>
          </w:p>
        </w:tc>
        <w:tc>
          <w:tcPr>
            <w:tcW w:w="893" w:type="dxa"/>
            <w:vAlign w:val="center"/>
          </w:tcPr>
          <w:p w:rsidR="001D1BDD" w:rsidRPr="009C32F6" w:rsidRDefault="001D1BDD" w:rsidP="001D1BDD">
            <w:pPr>
              <w:jc w:val="center"/>
              <w:rPr>
                <w:rFonts w:eastAsia="等线"/>
                <w:szCs w:val="22"/>
              </w:rPr>
            </w:pPr>
            <w:r w:rsidRPr="009C32F6">
              <w:rPr>
                <w:rFonts w:eastAsia="等线" w:hint="eastAsia"/>
                <w:szCs w:val="22"/>
              </w:rPr>
              <w:t>3565</w:t>
            </w:r>
          </w:p>
        </w:tc>
        <w:tc>
          <w:tcPr>
            <w:tcW w:w="0" w:type="auto"/>
            <w:vAlign w:val="center"/>
          </w:tcPr>
          <w:p w:rsidR="001D1BDD" w:rsidRPr="009C32F6" w:rsidRDefault="001D1BDD" w:rsidP="001D1BDD">
            <w:pPr>
              <w:jc w:val="center"/>
              <w:rPr>
                <w:rFonts w:eastAsia="等线"/>
                <w:szCs w:val="22"/>
              </w:rPr>
            </w:pPr>
            <w:r w:rsidRPr="009C32F6">
              <w:rPr>
                <w:rFonts w:eastAsia="等线" w:hint="eastAsia"/>
                <w:szCs w:val="22"/>
              </w:rPr>
              <w:t>6129</w:t>
            </w:r>
          </w:p>
        </w:tc>
        <w:tc>
          <w:tcPr>
            <w:tcW w:w="0" w:type="auto"/>
            <w:vAlign w:val="center"/>
          </w:tcPr>
          <w:p w:rsidR="001D1BDD" w:rsidRPr="009C32F6" w:rsidRDefault="001D1BDD" w:rsidP="001D1BDD">
            <w:pPr>
              <w:jc w:val="center"/>
              <w:rPr>
                <w:rFonts w:eastAsia="等线"/>
                <w:szCs w:val="22"/>
              </w:rPr>
            </w:pPr>
            <w:r w:rsidRPr="009C32F6">
              <w:rPr>
                <w:rFonts w:eastAsia="等线" w:hint="eastAsia"/>
                <w:szCs w:val="22"/>
              </w:rPr>
              <w:t>3211</w:t>
            </w:r>
          </w:p>
        </w:tc>
        <w:tc>
          <w:tcPr>
            <w:tcW w:w="0" w:type="auto"/>
            <w:vAlign w:val="center"/>
          </w:tcPr>
          <w:p w:rsidR="001D1BDD" w:rsidRPr="009C32F6" w:rsidRDefault="001D1BDD" w:rsidP="001D1BDD">
            <w:pPr>
              <w:jc w:val="center"/>
              <w:rPr>
                <w:rFonts w:eastAsia="等线"/>
                <w:szCs w:val="22"/>
              </w:rPr>
            </w:pPr>
            <w:r w:rsidRPr="009C32F6">
              <w:rPr>
                <w:rFonts w:eastAsia="等线"/>
                <w:szCs w:val="22"/>
              </w:rPr>
              <w:t>3578</w:t>
            </w:r>
          </w:p>
        </w:tc>
        <w:tc>
          <w:tcPr>
            <w:tcW w:w="0" w:type="auto"/>
            <w:vAlign w:val="center"/>
          </w:tcPr>
          <w:p w:rsidR="001D1BDD" w:rsidRPr="009C32F6" w:rsidRDefault="001D1BDD" w:rsidP="001D1BDD">
            <w:pPr>
              <w:jc w:val="center"/>
              <w:rPr>
                <w:rFonts w:eastAsia="等线"/>
                <w:szCs w:val="22"/>
              </w:rPr>
            </w:pPr>
            <w:r w:rsidRPr="009C32F6">
              <w:rPr>
                <w:rFonts w:eastAsia="等线"/>
                <w:szCs w:val="22"/>
              </w:rPr>
              <w:t>6125</w:t>
            </w:r>
          </w:p>
        </w:tc>
        <w:tc>
          <w:tcPr>
            <w:tcW w:w="0" w:type="auto"/>
            <w:vAlign w:val="center"/>
          </w:tcPr>
          <w:p w:rsidR="001D1BDD" w:rsidRPr="009C32F6" w:rsidRDefault="001D1BDD" w:rsidP="001D1BDD">
            <w:pPr>
              <w:jc w:val="center"/>
              <w:rPr>
                <w:rFonts w:eastAsia="等线"/>
                <w:szCs w:val="22"/>
              </w:rPr>
            </w:pPr>
            <w:r w:rsidRPr="009C32F6">
              <w:rPr>
                <w:rFonts w:eastAsia="等线"/>
                <w:szCs w:val="22"/>
              </w:rPr>
              <w:t>3228</w:t>
            </w:r>
          </w:p>
        </w:tc>
        <w:tc>
          <w:tcPr>
            <w:tcW w:w="0" w:type="auto"/>
            <w:vAlign w:val="center"/>
          </w:tcPr>
          <w:p w:rsidR="001D1BDD" w:rsidRPr="009C32F6" w:rsidRDefault="001D1BDD" w:rsidP="001D1BDD">
            <w:pPr>
              <w:jc w:val="center"/>
              <w:rPr>
                <w:rFonts w:eastAsia="等线"/>
                <w:szCs w:val="22"/>
              </w:rPr>
            </w:pPr>
            <w:r w:rsidRPr="009C32F6">
              <w:rPr>
                <w:rFonts w:eastAsia="等线"/>
                <w:szCs w:val="22"/>
              </w:rPr>
              <w:t>3563</w:t>
            </w:r>
          </w:p>
        </w:tc>
        <w:tc>
          <w:tcPr>
            <w:tcW w:w="0" w:type="auto"/>
            <w:vAlign w:val="center"/>
          </w:tcPr>
          <w:p w:rsidR="001D1BDD" w:rsidRPr="009C32F6" w:rsidRDefault="001D1BDD" w:rsidP="001D1BDD">
            <w:pPr>
              <w:jc w:val="center"/>
              <w:rPr>
                <w:rFonts w:eastAsia="等线"/>
                <w:szCs w:val="22"/>
              </w:rPr>
            </w:pPr>
            <w:r w:rsidRPr="009C32F6">
              <w:rPr>
                <w:rFonts w:eastAsia="等线"/>
                <w:szCs w:val="22"/>
              </w:rPr>
              <w:t>6157</w:t>
            </w:r>
          </w:p>
        </w:tc>
        <w:tc>
          <w:tcPr>
            <w:tcW w:w="956" w:type="dxa"/>
            <w:vAlign w:val="center"/>
          </w:tcPr>
          <w:p w:rsidR="001D1BDD" w:rsidRPr="009C32F6" w:rsidRDefault="001D1BDD" w:rsidP="001D1BDD">
            <w:pPr>
              <w:jc w:val="center"/>
              <w:rPr>
                <w:rFonts w:eastAsia="等线"/>
                <w:szCs w:val="22"/>
              </w:rPr>
            </w:pPr>
            <w:r w:rsidRPr="009C32F6">
              <w:rPr>
                <w:rFonts w:eastAsia="等线"/>
                <w:szCs w:val="22"/>
              </w:rPr>
              <w:t>3321</w:t>
            </w:r>
          </w:p>
        </w:tc>
      </w:tr>
    </w:tbl>
    <w:p w:rsidR="00074610" w:rsidRPr="009C32F6" w:rsidRDefault="00074610" w:rsidP="00074610">
      <w:pPr>
        <w:spacing w:line="360" w:lineRule="auto"/>
        <w:ind w:firstLineChars="200" w:firstLine="480"/>
        <w:rPr>
          <w:sz w:val="24"/>
        </w:rPr>
      </w:pPr>
      <w:r w:rsidRPr="009C32F6">
        <w:rPr>
          <w:rFonts w:hint="eastAsia"/>
          <w:sz w:val="24"/>
        </w:rPr>
        <w:t>表</w:t>
      </w:r>
      <w:r w:rsidRPr="009C32F6">
        <w:rPr>
          <w:rFonts w:hint="eastAsia"/>
          <w:sz w:val="24"/>
        </w:rPr>
        <w:t>4</w:t>
      </w:r>
      <w:r w:rsidRPr="009C32F6">
        <w:rPr>
          <w:rFonts w:hint="eastAsia"/>
          <w:sz w:val="24"/>
        </w:rPr>
        <w:t>的结果表明，进样口温度分别为</w:t>
      </w:r>
      <w:r w:rsidRPr="009C32F6">
        <w:rPr>
          <w:rFonts w:hint="eastAsia"/>
          <w:sz w:val="24"/>
        </w:rPr>
        <w:t>230</w:t>
      </w:r>
      <w:r w:rsidRPr="009C32F6">
        <w:rPr>
          <w:rFonts w:hint="eastAsia"/>
          <w:sz w:val="24"/>
        </w:rPr>
        <w:t>、</w:t>
      </w:r>
      <w:r w:rsidRPr="009C32F6">
        <w:rPr>
          <w:rFonts w:hint="eastAsia"/>
          <w:sz w:val="24"/>
        </w:rPr>
        <w:t>250</w:t>
      </w:r>
      <w:r w:rsidRPr="009C32F6">
        <w:rPr>
          <w:rFonts w:hint="eastAsia"/>
          <w:sz w:val="24"/>
        </w:rPr>
        <w:t>和</w:t>
      </w:r>
      <w:r w:rsidRPr="009C32F6">
        <w:rPr>
          <w:rFonts w:hint="eastAsia"/>
          <w:sz w:val="24"/>
        </w:rPr>
        <w:t>280</w:t>
      </w:r>
      <w:r w:rsidRPr="009C32F6">
        <w:rPr>
          <w:rFonts w:hint="eastAsia"/>
          <w:sz w:val="24"/>
        </w:rPr>
        <w:t>℃时，</w:t>
      </w:r>
      <w:r w:rsidRPr="009C32F6">
        <w:rPr>
          <w:rFonts w:hint="eastAsia"/>
          <w:sz w:val="24"/>
        </w:rPr>
        <w:t>D</w:t>
      </w:r>
      <w:r w:rsidRPr="009C32F6">
        <w:rPr>
          <w:sz w:val="24"/>
        </w:rPr>
        <w:t>4</w:t>
      </w:r>
      <w:r w:rsidRPr="009C32F6">
        <w:rPr>
          <w:rFonts w:hint="eastAsia"/>
          <w:sz w:val="24"/>
        </w:rPr>
        <w:t>、</w:t>
      </w:r>
      <w:r w:rsidRPr="009C32F6">
        <w:rPr>
          <w:rFonts w:hint="eastAsia"/>
          <w:sz w:val="24"/>
        </w:rPr>
        <w:t>D5</w:t>
      </w:r>
      <w:r w:rsidRPr="009C32F6">
        <w:rPr>
          <w:rFonts w:hint="eastAsia"/>
          <w:sz w:val="24"/>
        </w:rPr>
        <w:t>、</w:t>
      </w:r>
      <w:r w:rsidRPr="009C32F6">
        <w:rPr>
          <w:rFonts w:hint="eastAsia"/>
          <w:sz w:val="24"/>
        </w:rPr>
        <w:t>D6</w:t>
      </w:r>
      <w:r w:rsidRPr="009C32F6">
        <w:rPr>
          <w:rFonts w:hint="eastAsia"/>
          <w:sz w:val="24"/>
        </w:rPr>
        <w:t>的峰面积一致。由于试样中可能含有的组分包含</w:t>
      </w:r>
      <w:r w:rsidRPr="009C32F6">
        <w:rPr>
          <w:rFonts w:hint="eastAsia"/>
          <w:sz w:val="24"/>
        </w:rPr>
        <w:t>D4</w:t>
      </w:r>
      <w:r w:rsidRPr="009C32F6">
        <w:rPr>
          <w:rFonts w:hint="eastAsia"/>
          <w:sz w:val="24"/>
        </w:rPr>
        <w:t>、</w:t>
      </w:r>
      <w:r w:rsidRPr="009C32F6">
        <w:rPr>
          <w:rFonts w:hint="eastAsia"/>
          <w:sz w:val="24"/>
        </w:rPr>
        <w:t>D5</w:t>
      </w:r>
      <w:r w:rsidRPr="009C32F6">
        <w:rPr>
          <w:rFonts w:hint="eastAsia"/>
          <w:sz w:val="24"/>
        </w:rPr>
        <w:t>、</w:t>
      </w:r>
      <w:r w:rsidRPr="009C32F6">
        <w:rPr>
          <w:rFonts w:hint="eastAsia"/>
          <w:sz w:val="24"/>
        </w:rPr>
        <w:t>D6</w:t>
      </w:r>
      <w:r w:rsidRPr="009C32F6">
        <w:rPr>
          <w:rFonts w:hint="eastAsia"/>
          <w:sz w:val="24"/>
        </w:rPr>
        <w:t>和难挥发的硅油、乳化剂等，试样在溶剂中完全溶解时，这些物质都会进入到气相色谱的进样口衬管内。进样口温度过高可能会引起这些物质的分解。考虑到</w:t>
      </w:r>
      <w:r w:rsidRPr="009C32F6">
        <w:rPr>
          <w:rFonts w:hint="eastAsia"/>
          <w:sz w:val="24"/>
        </w:rPr>
        <w:t>250</w:t>
      </w:r>
      <w:r w:rsidRPr="009C32F6">
        <w:rPr>
          <w:rFonts w:hint="eastAsia"/>
          <w:sz w:val="24"/>
        </w:rPr>
        <w:t>℃与</w:t>
      </w:r>
      <w:r w:rsidRPr="009C32F6">
        <w:rPr>
          <w:rFonts w:hint="eastAsia"/>
          <w:sz w:val="24"/>
        </w:rPr>
        <w:t>D4</w:t>
      </w:r>
      <w:r w:rsidRPr="009C32F6">
        <w:rPr>
          <w:rFonts w:hint="eastAsia"/>
          <w:sz w:val="24"/>
        </w:rPr>
        <w:t>、</w:t>
      </w:r>
      <w:r w:rsidRPr="009C32F6">
        <w:rPr>
          <w:rFonts w:hint="eastAsia"/>
          <w:sz w:val="24"/>
        </w:rPr>
        <w:t>D5</w:t>
      </w:r>
      <w:r w:rsidRPr="009C32F6">
        <w:rPr>
          <w:rFonts w:hint="eastAsia"/>
          <w:sz w:val="24"/>
        </w:rPr>
        <w:t>、</w:t>
      </w:r>
      <w:r w:rsidRPr="009C32F6">
        <w:rPr>
          <w:rFonts w:hint="eastAsia"/>
          <w:sz w:val="24"/>
        </w:rPr>
        <w:t>D6</w:t>
      </w:r>
      <w:r w:rsidRPr="009C32F6">
        <w:rPr>
          <w:rFonts w:hint="eastAsia"/>
          <w:sz w:val="24"/>
        </w:rPr>
        <w:t>的沸点接近，最终选取的进样口温度为</w:t>
      </w:r>
      <w:r w:rsidRPr="009C32F6">
        <w:rPr>
          <w:rFonts w:hint="eastAsia"/>
          <w:sz w:val="24"/>
        </w:rPr>
        <w:t>250</w:t>
      </w:r>
      <w:r w:rsidRPr="009C32F6">
        <w:rPr>
          <w:rFonts w:hint="eastAsia"/>
          <w:sz w:val="24"/>
        </w:rPr>
        <w:t>℃。</w:t>
      </w:r>
    </w:p>
    <w:p w:rsidR="008B5816" w:rsidRPr="009C32F6" w:rsidRDefault="008B5816" w:rsidP="005B4D31">
      <w:pPr>
        <w:pStyle w:val="af2"/>
        <w:numPr>
          <w:ilvl w:val="2"/>
          <w:numId w:val="1"/>
        </w:numPr>
        <w:autoSpaceDE w:val="0"/>
        <w:autoSpaceDN w:val="0"/>
        <w:adjustRightInd w:val="0"/>
        <w:spacing w:line="440" w:lineRule="exact"/>
        <w:ind w:firstLineChars="0"/>
        <w:jc w:val="left"/>
        <w:rPr>
          <w:rFonts w:eastAsia="黑体"/>
          <w:kern w:val="0"/>
          <w:sz w:val="24"/>
        </w:rPr>
      </w:pPr>
      <w:r w:rsidRPr="009C32F6">
        <w:rPr>
          <w:rFonts w:eastAsia="黑体" w:hint="eastAsia"/>
          <w:kern w:val="0"/>
          <w:sz w:val="24"/>
        </w:rPr>
        <w:t>分流</w:t>
      </w:r>
      <w:r w:rsidR="00903509" w:rsidRPr="009C32F6">
        <w:rPr>
          <w:rFonts w:eastAsia="黑体" w:hint="eastAsia"/>
          <w:kern w:val="0"/>
          <w:sz w:val="24"/>
        </w:rPr>
        <w:t>比的选择</w:t>
      </w:r>
    </w:p>
    <w:p w:rsidR="00085291" w:rsidRPr="009C32F6" w:rsidRDefault="00903509" w:rsidP="00085291">
      <w:pPr>
        <w:spacing w:line="360" w:lineRule="auto"/>
        <w:ind w:firstLine="480"/>
        <w:jc w:val="left"/>
        <w:rPr>
          <w:sz w:val="24"/>
        </w:rPr>
      </w:pPr>
      <w:r w:rsidRPr="009C32F6">
        <w:rPr>
          <w:rFonts w:hint="eastAsia"/>
          <w:sz w:val="24"/>
        </w:rPr>
        <w:t>由于纺织染整助剂组</w:t>
      </w:r>
      <w:r w:rsidR="00AE54C2" w:rsidRPr="009C32F6">
        <w:rPr>
          <w:rFonts w:hint="eastAsia"/>
          <w:sz w:val="24"/>
        </w:rPr>
        <w:t>分</w:t>
      </w:r>
      <w:r w:rsidRPr="009C32F6">
        <w:rPr>
          <w:rFonts w:hint="eastAsia"/>
          <w:sz w:val="24"/>
        </w:rPr>
        <w:t>复杂，各组分的沸点差异较大，各组分扩散到进样系统中的分流点时由于气化程度不同，导致实际分流比不同，检测结果准确性降低，分流比越大，分流歧视现象越明显。为了保证结果的准确性，降低分流</w:t>
      </w:r>
      <w:r w:rsidRPr="009C32F6">
        <w:rPr>
          <w:rFonts w:hint="eastAsia"/>
          <w:sz w:val="24"/>
        </w:rPr>
        <w:lastRenderedPageBreak/>
        <w:t>歧视，本方法考察了低分流比（</w:t>
      </w:r>
      <w:r w:rsidRPr="009C32F6">
        <w:rPr>
          <w:rFonts w:hint="eastAsia"/>
          <w:sz w:val="24"/>
        </w:rPr>
        <w:t>1</w:t>
      </w:r>
      <w:r w:rsidRPr="009C32F6">
        <w:rPr>
          <w:sz w:val="24"/>
        </w:rPr>
        <w:t>0</w:t>
      </w:r>
      <w:r w:rsidRPr="009C32F6">
        <w:rPr>
          <w:rFonts w:hint="eastAsia"/>
          <w:sz w:val="24"/>
        </w:rPr>
        <w:t>:1</w:t>
      </w:r>
      <w:r w:rsidRPr="009C32F6">
        <w:rPr>
          <w:rFonts w:hint="eastAsia"/>
          <w:sz w:val="24"/>
        </w:rPr>
        <w:t>）和不分流进样，结果见表</w:t>
      </w:r>
      <w:r w:rsidR="0001379B" w:rsidRPr="009C32F6">
        <w:rPr>
          <w:sz w:val="24"/>
        </w:rPr>
        <w:t>5</w:t>
      </w:r>
      <w:r w:rsidRPr="009C32F6">
        <w:rPr>
          <w:rFonts w:hint="eastAsia"/>
          <w:sz w:val="24"/>
        </w:rPr>
        <w:t>。</w:t>
      </w:r>
    </w:p>
    <w:p w:rsidR="00903509" w:rsidRPr="009C32F6" w:rsidRDefault="00903509" w:rsidP="00085291">
      <w:pPr>
        <w:spacing w:line="360" w:lineRule="auto"/>
        <w:ind w:firstLine="480"/>
        <w:jc w:val="center"/>
        <w:rPr>
          <w:b/>
          <w:szCs w:val="21"/>
        </w:rPr>
      </w:pPr>
      <w:r w:rsidRPr="009C32F6">
        <w:rPr>
          <w:b/>
          <w:szCs w:val="21"/>
        </w:rPr>
        <w:t>表</w:t>
      </w:r>
      <w:r w:rsidR="009758F8" w:rsidRPr="009C32F6">
        <w:rPr>
          <w:b/>
          <w:szCs w:val="21"/>
        </w:rPr>
        <w:t>5</w:t>
      </w:r>
      <w:r w:rsidRPr="009C32F6">
        <w:rPr>
          <w:rFonts w:hint="eastAsia"/>
          <w:b/>
          <w:szCs w:val="21"/>
        </w:rPr>
        <w:t xml:space="preserve"> </w:t>
      </w:r>
      <w:r w:rsidRPr="009C32F6">
        <w:rPr>
          <w:rFonts w:hint="eastAsia"/>
          <w:b/>
          <w:szCs w:val="21"/>
        </w:rPr>
        <w:t>分流比的比较</w:t>
      </w:r>
    </w:p>
    <w:tbl>
      <w:tblPr>
        <w:tblStyle w:val="5"/>
        <w:tblW w:w="0" w:type="auto"/>
        <w:jc w:val="center"/>
        <w:tblLook w:val="04A0" w:firstRow="1" w:lastRow="0" w:firstColumn="1" w:lastColumn="0" w:noHBand="0" w:noVBand="1"/>
      </w:tblPr>
      <w:tblGrid>
        <w:gridCol w:w="922"/>
        <w:gridCol w:w="1226"/>
        <w:gridCol w:w="1024"/>
        <w:gridCol w:w="1025"/>
        <w:gridCol w:w="1025"/>
        <w:gridCol w:w="1024"/>
        <w:gridCol w:w="1025"/>
        <w:gridCol w:w="1025"/>
      </w:tblGrid>
      <w:tr w:rsidR="009C32F6" w:rsidRPr="009C32F6" w:rsidTr="009758F8">
        <w:trPr>
          <w:jc w:val="center"/>
        </w:trPr>
        <w:tc>
          <w:tcPr>
            <w:tcW w:w="922" w:type="dxa"/>
            <w:vAlign w:val="center"/>
          </w:tcPr>
          <w:p w:rsidR="009758F8" w:rsidRPr="009C32F6" w:rsidRDefault="009758F8" w:rsidP="009758F8">
            <w:pPr>
              <w:jc w:val="center"/>
              <w:rPr>
                <w:rFonts w:eastAsia="等线"/>
                <w:szCs w:val="22"/>
              </w:rPr>
            </w:pPr>
            <w:r w:rsidRPr="009C32F6">
              <w:rPr>
                <w:rFonts w:eastAsia="等线" w:hint="eastAsia"/>
                <w:szCs w:val="22"/>
              </w:rPr>
              <w:t>试样</w:t>
            </w:r>
          </w:p>
        </w:tc>
        <w:tc>
          <w:tcPr>
            <w:tcW w:w="1226" w:type="dxa"/>
            <w:vAlign w:val="center"/>
          </w:tcPr>
          <w:p w:rsidR="009758F8" w:rsidRPr="009C32F6" w:rsidRDefault="009758F8" w:rsidP="009758F8">
            <w:pPr>
              <w:jc w:val="center"/>
              <w:rPr>
                <w:rFonts w:eastAsia="等线"/>
                <w:szCs w:val="22"/>
              </w:rPr>
            </w:pPr>
            <w:r w:rsidRPr="009C32F6">
              <w:rPr>
                <w:rFonts w:eastAsia="等线" w:hint="eastAsia"/>
                <w:szCs w:val="22"/>
              </w:rPr>
              <w:t>分流比</w:t>
            </w:r>
          </w:p>
        </w:tc>
        <w:tc>
          <w:tcPr>
            <w:tcW w:w="1024" w:type="dxa"/>
            <w:vAlign w:val="center"/>
          </w:tcPr>
          <w:p w:rsidR="009758F8" w:rsidRPr="009C32F6" w:rsidRDefault="009758F8" w:rsidP="009758F8">
            <w:pPr>
              <w:jc w:val="center"/>
              <w:rPr>
                <w:rFonts w:eastAsia="等线"/>
                <w:szCs w:val="22"/>
              </w:rPr>
            </w:pPr>
            <w:r w:rsidRPr="009C32F6">
              <w:rPr>
                <w:rFonts w:eastAsia="等线" w:hint="eastAsia"/>
                <w:szCs w:val="22"/>
              </w:rPr>
              <w:t>D4</w:t>
            </w:r>
            <w:r w:rsidRPr="009C32F6">
              <w:rPr>
                <w:rFonts w:eastAsia="等线"/>
                <w:szCs w:val="22"/>
              </w:rPr>
              <w:t xml:space="preserve"> </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c>
          <w:tcPr>
            <w:tcW w:w="1025" w:type="dxa"/>
            <w:vAlign w:val="center"/>
          </w:tcPr>
          <w:p w:rsidR="009758F8" w:rsidRPr="009C32F6" w:rsidRDefault="009758F8" w:rsidP="009758F8">
            <w:pPr>
              <w:jc w:val="center"/>
              <w:rPr>
                <w:rFonts w:eastAsia="等线"/>
                <w:szCs w:val="22"/>
              </w:rPr>
            </w:pPr>
            <w:r w:rsidRPr="009C32F6">
              <w:rPr>
                <w:rFonts w:eastAsia="等线" w:hint="eastAsia"/>
                <w:szCs w:val="22"/>
              </w:rPr>
              <w:t>D</w:t>
            </w:r>
            <w:r w:rsidRPr="009C32F6">
              <w:rPr>
                <w:rFonts w:eastAsia="等线"/>
                <w:szCs w:val="22"/>
              </w:rPr>
              <w:t xml:space="preserve">5 </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c>
          <w:tcPr>
            <w:tcW w:w="1025" w:type="dxa"/>
            <w:vAlign w:val="center"/>
          </w:tcPr>
          <w:p w:rsidR="009758F8" w:rsidRPr="009C32F6" w:rsidRDefault="009758F8" w:rsidP="009758F8">
            <w:pPr>
              <w:jc w:val="center"/>
              <w:rPr>
                <w:rFonts w:eastAsia="等线"/>
                <w:szCs w:val="22"/>
              </w:rPr>
            </w:pPr>
            <w:r w:rsidRPr="009C32F6">
              <w:rPr>
                <w:rFonts w:eastAsia="等线" w:hint="eastAsia"/>
                <w:szCs w:val="22"/>
              </w:rPr>
              <w:t>D</w:t>
            </w:r>
            <w:r w:rsidRPr="009C32F6">
              <w:rPr>
                <w:rFonts w:eastAsia="等线"/>
                <w:szCs w:val="22"/>
              </w:rPr>
              <w:t xml:space="preserve">6 </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c>
          <w:tcPr>
            <w:tcW w:w="1024" w:type="dxa"/>
            <w:vAlign w:val="center"/>
          </w:tcPr>
          <w:p w:rsidR="009758F8" w:rsidRPr="009C32F6" w:rsidRDefault="009758F8" w:rsidP="009758F8">
            <w:pPr>
              <w:jc w:val="center"/>
              <w:rPr>
                <w:rFonts w:eastAsia="等线"/>
                <w:szCs w:val="22"/>
              </w:rPr>
            </w:pPr>
            <w:r w:rsidRPr="009C32F6">
              <w:rPr>
                <w:rFonts w:eastAsia="等线" w:hint="eastAsia"/>
                <w:szCs w:val="22"/>
              </w:rPr>
              <w:t>D4</w:t>
            </w:r>
            <w:r w:rsidRPr="009C32F6">
              <w:rPr>
                <w:rFonts w:eastAsia="等线" w:hint="eastAsia"/>
                <w:szCs w:val="22"/>
              </w:rPr>
              <w:t>回收率</w:t>
            </w:r>
            <w:r w:rsidRPr="009C32F6">
              <w:rPr>
                <w:rFonts w:eastAsia="等线"/>
                <w:szCs w:val="22"/>
              </w:rPr>
              <w:t>（</w:t>
            </w:r>
            <w:r w:rsidRPr="009C32F6">
              <w:rPr>
                <w:rFonts w:eastAsia="等线" w:hint="eastAsia"/>
                <w:szCs w:val="22"/>
              </w:rPr>
              <w:t>%</w:t>
            </w:r>
            <w:r w:rsidRPr="009C32F6">
              <w:rPr>
                <w:rFonts w:eastAsia="等线"/>
                <w:szCs w:val="22"/>
              </w:rPr>
              <w:t>）</w:t>
            </w:r>
          </w:p>
        </w:tc>
        <w:tc>
          <w:tcPr>
            <w:tcW w:w="1025" w:type="dxa"/>
            <w:vAlign w:val="center"/>
          </w:tcPr>
          <w:p w:rsidR="009758F8" w:rsidRPr="009C32F6" w:rsidRDefault="009758F8" w:rsidP="009758F8">
            <w:pPr>
              <w:jc w:val="center"/>
              <w:rPr>
                <w:rFonts w:eastAsia="等线"/>
                <w:szCs w:val="22"/>
              </w:rPr>
            </w:pPr>
            <w:r w:rsidRPr="009C32F6">
              <w:rPr>
                <w:rFonts w:eastAsia="等线" w:hint="eastAsia"/>
                <w:szCs w:val="22"/>
              </w:rPr>
              <w:t>D</w:t>
            </w:r>
            <w:r w:rsidRPr="009C32F6">
              <w:rPr>
                <w:rFonts w:eastAsia="等线"/>
                <w:szCs w:val="22"/>
              </w:rPr>
              <w:t>5</w:t>
            </w:r>
            <w:r w:rsidRPr="009C32F6">
              <w:rPr>
                <w:rFonts w:eastAsia="等线" w:hint="eastAsia"/>
                <w:szCs w:val="22"/>
              </w:rPr>
              <w:t>回收率</w:t>
            </w:r>
            <w:r w:rsidRPr="009C32F6">
              <w:rPr>
                <w:rFonts w:eastAsia="等线"/>
                <w:szCs w:val="22"/>
              </w:rPr>
              <w:t>（</w:t>
            </w:r>
            <w:r w:rsidRPr="009C32F6">
              <w:rPr>
                <w:rFonts w:eastAsia="等线" w:hint="eastAsia"/>
                <w:szCs w:val="22"/>
              </w:rPr>
              <w:t>%</w:t>
            </w:r>
            <w:r w:rsidRPr="009C32F6">
              <w:rPr>
                <w:rFonts w:eastAsia="等线"/>
                <w:szCs w:val="22"/>
              </w:rPr>
              <w:t>）</w:t>
            </w:r>
          </w:p>
        </w:tc>
        <w:tc>
          <w:tcPr>
            <w:tcW w:w="1025" w:type="dxa"/>
            <w:vAlign w:val="center"/>
          </w:tcPr>
          <w:p w:rsidR="009758F8" w:rsidRPr="009C32F6" w:rsidRDefault="009758F8" w:rsidP="009758F8">
            <w:pPr>
              <w:jc w:val="center"/>
              <w:rPr>
                <w:rFonts w:eastAsia="等线"/>
                <w:szCs w:val="22"/>
              </w:rPr>
            </w:pPr>
            <w:r w:rsidRPr="009C32F6">
              <w:rPr>
                <w:rFonts w:eastAsia="等线" w:hint="eastAsia"/>
                <w:szCs w:val="22"/>
              </w:rPr>
              <w:t>D</w:t>
            </w:r>
            <w:r w:rsidRPr="009C32F6">
              <w:rPr>
                <w:rFonts w:eastAsia="等线"/>
                <w:szCs w:val="22"/>
              </w:rPr>
              <w:t>6</w:t>
            </w:r>
            <w:r w:rsidRPr="009C32F6">
              <w:rPr>
                <w:rFonts w:eastAsia="等线" w:hint="eastAsia"/>
                <w:szCs w:val="22"/>
              </w:rPr>
              <w:t>回收率</w:t>
            </w:r>
            <w:r w:rsidRPr="009C32F6">
              <w:rPr>
                <w:rFonts w:eastAsia="等线"/>
                <w:szCs w:val="22"/>
              </w:rPr>
              <w:t>（</w:t>
            </w:r>
            <w:r w:rsidRPr="009C32F6">
              <w:rPr>
                <w:rFonts w:eastAsia="等线" w:hint="eastAsia"/>
                <w:szCs w:val="22"/>
              </w:rPr>
              <w:t>%</w:t>
            </w:r>
            <w:r w:rsidRPr="009C32F6">
              <w:rPr>
                <w:rFonts w:eastAsia="等线"/>
                <w:szCs w:val="22"/>
              </w:rPr>
              <w:t>）</w:t>
            </w:r>
          </w:p>
        </w:tc>
      </w:tr>
      <w:tr w:rsidR="009C32F6" w:rsidRPr="009C32F6" w:rsidTr="009758F8">
        <w:trPr>
          <w:jc w:val="center"/>
        </w:trPr>
        <w:tc>
          <w:tcPr>
            <w:tcW w:w="922" w:type="dxa"/>
            <w:vMerge w:val="restart"/>
            <w:vAlign w:val="center"/>
          </w:tcPr>
          <w:p w:rsidR="009758F8" w:rsidRPr="009C32F6" w:rsidRDefault="00085291" w:rsidP="003171B6">
            <w:pPr>
              <w:jc w:val="center"/>
              <w:rPr>
                <w:rFonts w:eastAsia="等线"/>
                <w:szCs w:val="22"/>
              </w:rPr>
            </w:pPr>
            <w:r w:rsidRPr="009C32F6">
              <w:rPr>
                <w:rFonts w:eastAsia="等线" w:hint="eastAsia"/>
              </w:rPr>
              <w:t>氨基</w:t>
            </w:r>
            <w:r w:rsidRPr="009C32F6">
              <w:rPr>
                <w:rFonts w:eastAsia="等线"/>
              </w:rPr>
              <w:t>硅油原油</w:t>
            </w:r>
          </w:p>
        </w:tc>
        <w:tc>
          <w:tcPr>
            <w:tcW w:w="1226" w:type="dxa"/>
            <w:vAlign w:val="center"/>
          </w:tcPr>
          <w:p w:rsidR="009758F8" w:rsidRPr="009C32F6" w:rsidRDefault="009758F8" w:rsidP="009758F8">
            <w:pPr>
              <w:jc w:val="center"/>
              <w:rPr>
                <w:rFonts w:eastAsia="等线"/>
                <w:szCs w:val="22"/>
              </w:rPr>
            </w:pPr>
            <w:r w:rsidRPr="009C32F6">
              <w:rPr>
                <w:rFonts w:eastAsia="等线" w:hint="eastAsia"/>
                <w:szCs w:val="22"/>
              </w:rPr>
              <w:t>分流比（</w:t>
            </w:r>
            <w:r w:rsidRPr="009C32F6">
              <w:rPr>
                <w:rFonts w:eastAsia="等线" w:hint="eastAsia"/>
                <w:szCs w:val="22"/>
              </w:rPr>
              <w:t>10:1</w:t>
            </w:r>
            <w:r w:rsidRPr="009C32F6">
              <w:rPr>
                <w:rFonts w:eastAsia="等线" w:hint="eastAsia"/>
                <w:szCs w:val="22"/>
              </w:rPr>
              <w:t>）</w:t>
            </w:r>
          </w:p>
        </w:tc>
        <w:tc>
          <w:tcPr>
            <w:tcW w:w="1024" w:type="dxa"/>
            <w:vAlign w:val="center"/>
          </w:tcPr>
          <w:p w:rsidR="009758F8" w:rsidRPr="009C32F6" w:rsidRDefault="009758F8" w:rsidP="009758F8">
            <w:pPr>
              <w:jc w:val="center"/>
              <w:rPr>
                <w:rFonts w:eastAsia="等线"/>
                <w:szCs w:val="22"/>
              </w:rPr>
            </w:pPr>
            <w:r w:rsidRPr="009C32F6">
              <w:rPr>
                <w:rFonts w:eastAsia="等线" w:hint="eastAsia"/>
                <w:szCs w:val="22"/>
              </w:rPr>
              <w:t>5311</w:t>
            </w:r>
          </w:p>
        </w:tc>
        <w:tc>
          <w:tcPr>
            <w:tcW w:w="1025" w:type="dxa"/>
            <w:vAlign w:val="center"/>
          </w:tcPr>
          <w:p w:rsidR="009758F8" w:rsidRPr="009C32F6" w:rsidRDefault="009758F8" w:rsidP="009758F8">
            <w:pPr>
              <w:jc w:val="center"/>
              <w:rPr>
                <w:rFonts w:eastAsia="等线"/>
                <w:szCs w:val="22"/>
              </w:rPr>
            </w:pPr>
            <w:r w:rsidRPr="009C32F6">
              <w:rPr>
                <w:rFonts w:eastAsia="等线" w:hint="eastAsia"/>
                <w:szCs w:val="22"/>
              </w:rPr>
              <w:t>12459</w:t>
            </w:r>
          </w:p>
        </w:tc>
        <w:tc>
          <w:tcPr>
            <w:tcW w:w="1025" w:type="dxa"/>
            <w:vAlign w:val="center"/>
          </w:tcPr>
          <w:p w:rsidR="009758F8" w:rsidRPr="009C32F6" w:rsidRDefault="009758F8" w:rsidP="009758F8">
            <w:pPr>
              <w:jc w:val="center"/>
              <w:rPr>
                <w:rFonts w:eastAsia="等线"/>
                <w:szCs w:val="22"/>
              </w:rPr>
            </w:pPr>
            <w:r w:rsidRPr="009C32F6">
              <w:rPr>
                <w:rFonts w:eastAsia="等线" w:hint="eastAsia"/>
                <w:szCs w:val="22"/>
              </w:rPr>
              <w:t>7546</w:t>
            </w:r>
          </w:p>
        </w:tc>
        <w:tc>
          <w:tcPr>
            <w:tcW w:w="1024" w:type="dxa"/>
            <w:vAlign w:val="center"/>
          </w:tcPr>
          <w:p w:rsidR="009758F8" w:rsidRPr="009C32F6" w:rsidRDefault="009758F8" w:rsidP="009758F8">
            <w:pPr>
              <w:jc w:val="center"/>
              <w:rPr>
                <w:rFonts w:eastAsia="等线"/>
                <w:szCs w:val="22"/>
              </w:rPr>
            </w:pPr>
            <w:r w:rsidRPr="009C32F6">
              <w:rPr>
                <w:rFonts w:eastAsia="等线"/>
                <w:szCs w:val="22"/>
              </w:rPr>
              <w:t>86.3</w:t>
            </w:r>
          </w:p>
        </w:tc>
        <w:tc>
          <w:tcPr>
            <w:tcW w:w="1025" w:type="dxa"/>
            <w:vAlign w:val="center"/>
          </w:tcPr>
          <w:p w:rsidR="009758F8" w:rsidRPr="009C32F6" w:rsidRDefault="009758F8" w:rsidP="009758F8">
            <w:pPr>
              <w:jc w:val="center"/>
              <w:rPr>
                <w:rFonts w:eastAsia="等线"/>
                <w:szCs w:val="22"/>
              </w:rPr>
            </w:pPr>
            <w:r w:rsidRPr="009C32F6">
              <w:rPr>
                <w:rFonts w:eastAsia="等线"/>
                <w:szCs w:val="22"/>
              </w:rPr>
              <w:t>85.2</w:t>
            </w:r>
          </w:p>
        </w:tc>
        <w:tc>
          <w:tcPr>
            <w:tcW w:w="1025" w:type="dxa"/>
            <w:vAlign w:val="center"/>
          </w:tcPr>
          <w:p w:rsidR="009758F8" w:rsidRPr="009C32F6" w:rsidRDefault="009758F8" w:rsidP="009758F8">
            <w:pPr>
              <w:jc w:val="center"/>
              <w:rPr>
                <w:rFonts w:eastAsia="等线"/>
                <w:szCs w:val="22"/>
              </w:rPr>
            </w:pPr>
            <w:r w:rsidRPr="009C32F6">
              <w:rPr>
                <w:rFonts w:eastAsia="等线"/>
                <w:szCs w:val="22"/>
              </w:rPr>
              <w:t>79.6</w:t>
            </w:r>
          </w:p>
        </w:tc>
      </w:tr>
      <w:tr w:rsidR="009C32F6" w:rsidRPr="009C32F6" w:rsidTr="009758F8">
        <w:trPr>
          <w:jc w:val="center"/>
        </w:trPr>
        <w:tc>
          <w:tcPr>
            <w:tcW w:w="922" w:type="dxa"/>
            <w:vMerge/>
            <w:vAlign w:val="center"/>
          </w:tcPr>
          <w:p w:rsidR="009758F8" w:rsidRPr="009C32F6" w:rsidRDefault="009758F8" w:rsidP="009758F8">
            <w:pPr>
              <w:jc w:val="center"/>
              <w:rPr>
                <w:rFonts w:eastAsia="等线"/>
                <w:szCs w:val="22"/>
              </w:rPr>
            </w:pPr>
            <w:bookmarkStart w:id="10" w:name="_Hlk8830007"/>
          </w:p>
        </w:tc>
        <w:tc>
          <w:tcPr>
            <w:tcW w:w="1226" w:type="dxa"/>
            <w:vAlign w:val="center"/>
          </w:tcPr>
          <w:p w:rsidR="009758F8" w:rsidRPr="009C32F6" w:rsidRDefault="009758F8" w:rsidP="009758F8">
            <w:pPr>
              <w:jc w:val="center"/>
              <w:rPr>
                <w:rFonts w:eastAsia="等线"/>
                <w:szCs w:val="22"/>
              </w:rPr>
            </w:pPr>
            <w:r w:rsidRPr="009C32F6">
              <w:rPr>
                <w:rFonts w:eastAsia="等线" w:hint="eastAsia"/>
                <w:szCs w:val="22"/>
              </w:rPr>
              <w:t>不分流</w:t>
            </w:r>
          </w:p>
        </w:tc>
        <w:tc>
          <w:tcPr>
            <w:tcW w:w="1024" w:type="dxa"/>
            <w:vAlign w:val="center"/>
          </w:tcPr>
          <w:p w:rsidR="009758F8" w:rsidRPr="009C32F6" w:rsidRDefault="009758F8" w:rsidP="009758F8">
            <w:pPr>
              <w:jc w:val="center"/>
              <w:rPr>
                <w:rFonts w:eastAsia="等线"/>
                <w:szCs w:val="22"/>
              </w:rPr>
            </w:pPr>
            <w:r w:rsidRPr="009C32F6">
              <w:rPr>
                <w:rFonts w:eastAsia="等线" w:hint="eastAsia"/>
                <w:szCs w:val="22"/>
              </w:rPr>
              <w:t>6489</w:t>
            </w:r>
          </w:p>
        </w:tc>
        <w:tc>
          <w:tcPr>
            <w:tcW w:w="1025" w:type="dxa"/>
            <w:vAlign w:val="center"/>
          </w:tcPr>
          <w:p w:rsidR="009758F8" w:rsidRPr="009C32F6" w:rsidRDefault="009758F8" w:rsidP="009758F8">
            <w:pPr>
              <w:jc w:val="center"/>
              <w:rPr>
                <w:rFonts w:eastAsia="等线"/>
                <w:szCs w:val="22"/>
              </w:rPr>
            </w:pPr>
            <w:r w:rsidRPr="009C32F6">
              <w:rPr>
                <w:rFonts w:eastAsia="等线" w:hint="eastAsia"/>
                <w:szCs w:val="22"/>
              </w:rPr>
              <w:t>14640</w:t>
            </w:r>
          </w:p>
        </w:tc>
        <w:tc>
          <w:tcPr>
            <w:tcW w:w="1025" w:type="dxa"/>
            <w:vAlign w:val="center"/>
          </w:tcPr>
          <w:p w:rsidR="009758F8" w:rsidRPr="009C32F6" w:rsidRDefault="009758F8" w:rsidP="009758F8">
            <w:pPr>
              <w:jc w:val="center"/>
              <w:rPr>
                <w:rFonts w:eastAsia="等线"/>
                <w:szCs w:val="22"/>
              </w:rPr>
            </w:pPr>
            <w:r w:rsidRPr="009C32F6">
              <w:rPr>
                <w:rFonts w:eastAsia="等线" w:hint="eastAsia"/>
                <w:szCs w:val="22"/>
              </w:rPr>
              <w:t>9056</w:t>
            </w:r>
          </w:p>
        </w:tc>
        <w:tc>
          <w:tcPr>
            <w:tcW w:w="1024" w:type="dxa"/>
            <w:vAlign w:val="center"/>
          </w:tcPr>
          <w:p w:rsidR="009758F8" w:rsidRPr="009C32F6" w:rsidRDefault="009758F8" w:rsidP="009758F8">
            <w:pPr>
              <w:jc w:val="center"/>
              <w:rPr>
                <w:rFonts w:eastAsia="等线"/>
                <w:szCs w:val="22"/>
              </w:rPr>
            </w:pPr>
            <w:r w:rsidRPr="009C32F6">
              <w:rPr>
                <w:rFonts w:eastAsia="等线" w:hint="eastAsia"/>
                <w:szCs w:val="22"/>
              </w:rPr>
              <w:t>9</w:t>
            </w:r>
            <w:r w:rsidRPr="009C32F6">
              <w:rPr>
                <w:rFonts w:eastAsia="等线"/>
                <w:szCs w:val="22"/>
              </w:rPr>
              <w:t>5</w:t>
            </w:r>
            <w:r w:rsidRPr="009C32F6">
              <w:rPr>
                <w:rFonts w:eastAsia="等线" w:hint="eastAsia"/>
                <w:szCs w:val="22"/>
              </w:rPr>
              <w:t>.6</w:t>
            </w:r>
          </w:p>
        </w:tc>
        <w:tc>
          <w:tcPr>
            <w:tcW w:w="1025" w:type="dxa"/>
            <w:vAlign w:val="center"/>
          </w:tcPr>
          <w:p w:rsidR="009758F8" w:rsidRPr="009C32F6" w:rsidRDefault="009758F8" w:rsidP="009758F8">
            <w:pPr>
              <w:jc w:val="center"/>
              <w:rPr>
                <w:rFonts w:eastAsia="等线"/>
                <w:szCs w:val="22"/>
              </w:rPr>
            </w:pPr>
            <w:r w:rsidRPr="009C32F6">
              <w:rPr>
                <w:rFonts w:eastAsia="等线" w:hint="eastAsia"/>
                <w:szCs w:val="22"/>
              </w:rPr>
              <w:t>94.5</w:t>
            </w:r>
          </w:p>
        </w:tc>
        <w:tc>
          <w:tcPr>
            <w:tcW w:w="1025" w:type="dxa"/>
            <w:vAlign w:val="center"/>
          </w:tcPr>
          <w:p w:rsidR="009758F8" w:rsidRPr="009C32F6" w:rsidRDefault="009758F8" w:rsidP="009758F8">
            <w:pPr>
              <w:jc w:val="center"/>
              <w:rPr>
                <w:rFonts w:eastAsia="等线"/>
                <w:szCs w:val="22"/>
              </w:rPr>
            </w:pPr>
            <w:r w:rsidRPr="009C32F6">
              <w:rPr>
                <w:rFonts w:eastAsia="等线" w:hint="eastAsia"/>
                <w:szCs w:val="22"/>
              </w:rPr>
              <w:t>96.4</w:t>
            </w:r>
          </w:p>
        </w:tc>
      </w:tr>
      <w:bookmarkEnd w:id="10"/>
      <w:tr w:rsidR="009C32F6" w:rsidRPr="009C32F6" w:rsidTr="009758F8">
        <w:trPr>
          <w:jc w:val="center"/>
        </w:trPr>
        <w:tc>
          <w:tcPr>
            <w:tcW w:w="922" w:type="dxa"/>
            <w:vMerge w:val="restart"/>
            <w:vAlign w:val="center"/>
          </w:tcPr>
          <w:p w:rsidR="009758F8" w:rsidRPr="009C32F6" w:rsidRDefault="00636433" w:rsidP="00636433">
            <w:pPr>
              <w:rPr>
                <w:rFonts w:eastAsia="等线"/>
                <w:szCs w:val="22"/>
              </w:rPr>
            </w:pPr>
            <w:r w:rsidRPr="009C32F6">
              <w:rPr>
                <w:rFonts w:eastAsia="等线" w:hint="eastAsia"/>
                <w:szCs w:val="22"/>
              </w:rPr>
              <w:t>嵌段硅油乳液</w:t>
            </w:r>
          </w:p>
        </w:tc>
        <w:tc>
          <w:tcPr>
            <w:tcW w:w="1226" w:type="dxa"/>
            <w:vAlign w:val="center"/>
          </w:tcPr>
          <w:p w:rsidR="009758F8" w:rsidRPr="009C32F6" w:rsidRDefault="009758F8" w:rsidP="009758F8">
            <w:pPr>
              <w:jc w:val="center"/>
              <w:rPr>
                <w:rFonts w:eastAsia="等线"/>
                <w:szCs w:val="22"/>
              </w:rPr>
            </w:pPr>
            <w:r w:rsidRPr="009C32F6">
              <w:rPr>
                <w:rFonts w:eastAsia="等线" w:hint="eastAsia"/>
                <w:szCs w:val="22"/>
              </w:rPr>
              <w:t>分流比（</w:t>
            </w:r>
            <w:r w:rsidRPr="009C32F6">
              <w:rPr>
                <w:rFonts w:eastAsia="等线" w:hint="eastAsia"/>
                <w:szCs w:val="22"/>
              </w:rPr>
              <w:t>10:1</w:t>
            </w:r>
            <w:r w:rsidRPr="009C32F6">
              <w:rPr>
                <w:rFonts w:eastAsia="等线" w:hint="eastAsia"/>
                <w:szCs w:val="22"/>
              </w:rPr>
              <w:t>）</w:t>
            </w:r>
          </w:p>
        </w:tc>
        <w:tc>
          <w:tcPr>
            <w:tcW w:w="1024" w:type="dxa"/>
            <w:vAlign w:val="center"/>
          </w:tcPr>
          <w:p w:rsidR="009758F8" w:rsidRPr="009C32F6" w:rsidRDefault="009758F8" w:rsidP="009758F8">
            <w:pPr>
              <w:jc w:val="center"/>
              <w:rPr>
                <w:rFonts w:eastAsia="等线"/>
                <w:szCs w:val="22"/>
              </w:rPr>
            </w:pPr>
            <w:r w:rsidRPr="009C32F6">
              <w:rPr>
                <w:rFonts w:eastAsia="等线"/>
                <w:szCs w:val="22"/>
              </w:rPr>
              <w:t>9531</w:t>
            </w:r>
          </w:p>
        </w:tc>
        <w:tc>
          <w:tcPr>
            <w:tcW w:w="1025" w:type="dxa"/>
            <w:vAlign w:val="center"/>
          </w:tcPr>
          <w:p w:rsidR="009758F8" w:rsidRPr="009C32F6" w:rsidRDefault="009758F8" w:rsidP="009758F8">
            <w:pPr>
              <w:jc w:val="center"/>
              <w:rPr>
                <w:rFonts w:eastAsia="等线"/>
                <w:szCs w:val="22"/>
              </w:rPr>
            </w:pPr>
            <w:r w:rsidRPr="009C32F6">
              <w:rPr>
                <w:rFonts w:eastAsia="等线"/>
                <w:szCs w:val="22"/>
              </w:rPr>
              <w:t>6867</w:t>
            </w:r>
          </w:p>
        </w:tc>
        <w:tc>
          <w:tcPr>
            <w:tcW w:w="1025" w:type="dxa"/>
            <w:vAlign w:val="center"/>
          </w:tcPr>
          <w:p w:rsidR="009758F8" w:rsidRPr="009C32F6" w:rsidRDefault="009758F8" w:rsidP="009758F8">
            <w:pPr>
              <w:jc w:val="center"/>
              <w:rPr>
                <w:rFonts w:eastAsia="等线"/>
                <w:szCs w:val="22"/>
              </w:rPr>
            </w:pPr>
            <w:r w:rsidRPr="009C32F6">
              <w:rPr>
                <w:rFonts w:eastAsia="等线" w:hint="eastAsia"/>
                <w:szCs w:val="22"/>
              </w:rPr>
              <w:t>3096</w:t>
            </w:r>
          </w:p>
        </w:tc>
        <w:tc>
          <w:tcPr>
            <w:tcW w:w="1024" w:type="dxa"/>
            <w:vAlign w:val="center"/>
          </w:tcPr>
          <w:p w:rsidR="009758F8" w:rsidRPr="009C32F6" w:rsidRDefault="009758F8" w:rsidP="009758F8">
            <w:pPr>
              <w:jc w:val="center"/>
              <w:rPr>
                <w:rFonts w:eastAsia="等线"/>
                <w:szCs w:val="22"/>
              </w:rPr>
            </w:pPr>
            <w:r w:rsidRPr="009C32F6">
              <w:rPr>
                <w:rFonts w:eastAsia="等线" w:hint="eastAsia"/>
                <w:szCs w:val="22"/>
              </w:rPr>
              <w:t>8</w:t>
            </w:r>
            <w:r w:rsidRPr="009C32F6">
              <w:rPr>
                <w:rFonts w:eastAsia="等线"/>
                <w:szCs w:val="22"/>
              </w:rPr>
              <w:t>5</w:t>
            </w:r>
            <w:r w:rsidRPr="009C32F6">
              <w:rPr>
                <w:rFonts w:eastAsia="等线" w:hint="eastAsia"/>
                <w:szCs w:val="22"/>
              </w:rPr>
              <w:t>.3</w:t>
            </w:r>
          </w:p>
        </w:tc>
        <w:tc>
          <w:tcPr>
            <w:tcW w:w="1025" w:type="dxa"/>
            <w:vAlign w:val="center"/>
          </w:tcPr>
          <w:p w:rsidR="009758F8" w:rsidRPr="009C32F6" w:rsidRDefault="009758F8" w:rsidP="009758F8">
            <w:pPr>
              <w:jc w:val="center"/>
              <w:rPr>
                <w:rFonts w:eastAsia="等线"/>
                <w:szCs w:val="22"/>
              </w:rPr>
            </w:pPr>
            <w:r w:rsidRPr="009C32F6">
              <w:rPr>
                <w:rFonts w:eastAsia="等线" w:hint="eastAsia"/>
                <w:szCs w:val="22"/>
              </w:rPr>
              <w:t>8</w:t>
            </w:r>
            <w:r w:rsidRPr="009C32F6">
              <w:rPr>
                <w:rFonts w:eastAsia="等线"/>
                <w:szCs w:val="22"/>
              </w:rPr>
              <w:t>2.9</w:t>
            </w:r>
          </w:p>
        </w:tc>
        <w:tc>
          <w:tcPr>
            <w:tcW w:w="1025" w:type="dxa"/>
            <w:vAlign w:val="center"/>
          </w:tcPr>
          <w:p w:rsidR="009758F8" w:rsidRPr="009C32F6" w:rsidRDefault="009758F8" w:rsidP="009758F8">
            <w:pPr>
              <w:jc w:val="center"/>
              <w:rPr>
                <w:rFonts w:eastAsia="等线"/>
                <w:szCs w:val="22"/>
              </w:rPr>
            </w:pPr>
            <w:r w:rsidRPr="009C32F6">
              <w:rPr>
                <w:rFonts w:eastAsia="等线" w:hint="eastAsia"/>
                <w:szCs w:val="22"/>
              </w:rPr>
              <w:t>81.5</w:t>
            </w:r>
          </w:p>
        </w:tc>
      </w:tr>
      <w:tr w:rsidR="009C32F6" w:rsidRPr="009C32F6" w:rsidTr="009758F8">
        <w:trPr>
          <w:jc w:val="center"/>
        </w:trPr>
        <w:tc>
          <w:tcPr>
            <w:tcW w:w="922" w:type="dxa"/>
            <w:vMerge/>
            <w:vAlign w:val="center"/>
          </w:tcPr>
          <w:p w:rsidR="009758F8" w:rsidRPr="009C32F6" w:rsidRDefault="009758F8" w:rsidP="009758F8">
            <w:pPr>
              <w:jc w:val="center"/>
              <w:rPr>
                <w:rFonts w:eastAsia="等线"/>
                <w:szCs w:val="22"/>
              </w:rPr>
            </w:pPr>
          </w:p>
        </w:tc>
        <w:tc>
          <w:tcPr>
            <w:tcW w:w="1226" w:type="dxa"/>
            <w:vAlign w:val="center"/>
          </w:tcPr>
          <w:p w:rsidR="009758F8" w:rsidRPr="009C32F6" w:rsidRDefault="009758F8" w:rsidP="009758F8">
            <w:pPr>
              <w:jc w:val="center"/>
              <w:rPr>
                <w:rFonts w:eastAsia="等线"/>
                <w:szCs w:val="22"/>
              </w:rPr>
            </w:pPr>
            <w:r w:rsidRPr="009C32F6">
              <w:rPr>
                <w:rFonts w:eastAsia="等线" w:hint="eastAsia"/>
                <w:szCs w:val="22"/>
              </w:rPr>
              <w:t>不分流</w:t>
            </w:r>
          </w:p>
        </w:tc>
        <w:tc>
          <w:tcPr>
            <w:tcW w:w="1024" w:type="dxa"/>
            <w:vAlign w:val="center"/>
          </w:tcPr>
          <w:p w:rsidR="009758F8" w:rsidRPr="009C32F6" w:rsidRDefault="009758F8" w:rsidP="009758F8">
            <w:pPr>
              <w:jc w:val="center"/>
              <w:rPr>
                <w:rFonts w:eastAsia="等线"/>
                <w:szCs w:val="22"/>
              </w:rPr>
            </w:pPr>
            <w:r w:rsidRPr="009C32F6">
              <w:rPr>
                <w:rFonts w:eastAsia="等线"/>
                <w:szCs w:val="22"/>
              </w:rPr>
              <w:t>10670</w:t>
            </w:r>
          </w:p>
        </w:tc>
        <w:tc>
          <w:tcPr>
            <w:tcW w:w="1025" w:type="dxa"/>
            <w:vAlign w:val="center"/>
          </w:tcPr>
          <w:p w:rsidR="009758F8" w:rsidRPr="009C32F6" w:rsidRDefault="009758F8" w:rsidP="009758F8">
            <w:pPr>
              <w:jc w:val="center"/>
              <w:rPr>
                <w:rFonts w:eastAsia="等线"/>
                <w:szCs w:val="22"/>
              </w:rPr>
            </w:pPr>
            <w:r w:rsidRPr="009C32F6">
              <w:rPr>
                <w:rFonts w:eastAsia="等线"/>
                <w:szCs w:val="22"/>
              </w:rPr>
              <w:t>7803</w:t>
            </w:r>
          </w:p>
        </w:tc>
        <w:tc>
          <w:tcPr>
            <w:tcW w:w="1025" w:type="dxa"/>
            <w:vAlign w:val="center"/>
          </w:tcPr>
          <w:p w:rsidR="009758F8" w:rsidRPr="009C32F6" w:rsidRDefault="009758F8" w:rsidP="009758F8">
            <w:pPr>
              <w:jc w:val="center"/>
              <w:rPr>
                <w:rFonts w:eastAsia="等线"/>
                <w:szCs w:val="22"/>
              </w:rPr>
            </w:pPr>
            <w:r w:rsidRPr="009C32F6">
              <w:rPr>
                <w:rFonts w:eastAsia="等线" w:hint="eastAsia"/>
                <w:szCs w:val="22"/>
              </w:rPr>
              <w:t>3</w:t>
            </w:r>
            <w:r w:rsidRPr="009C32F6">
              <w:rPr>
                <w:rFonts w:eastAsia="等线"/>
                <w:szCs w:val="22"/>
              </w:rPr>
              <w:t>480</w:t>
            </w:r>
          </w:p>
        </w:tc>
        <w:tc>
          <w:tcPr>
            <w:tcW w:w="1024" w:type="dxa"/>
            <w:vAlign w:val="center"/>
          </w:tcPr>
          <w:p w:rsidR="009758F8" w:rsidRPr="009C32F6" w:rsidRDefault="009758F8" w:rsidP="009758F8">
            <w:pPr>
              <w:jc w:val="center"/>
              <w:rPr>
                <w:rFonts w:eastAsia="等线"/>
                <w:szCs w:val="22"/>
              </w:rPr>
            </w:pPr>
            <w:r w:rsidRPr="009C32F6">
              <w:rPr>
                <w:rFonts w:eastAsia="等线" w:hint="eastAsia"/>
                <w:szCs w:val="22"/>
              </w:rPr>
              <w:t>93.</w:t>
            </w:r>
            <w:r w:rsidRPr="009C32F6">
              <w:rPr>
                <w:rFonts w:eastAsia="等线"/>
                <w:szCs w:val="22"/>
              </w:rPr>
              <w:t>2</w:t>
            </w:r>
          </w:p>
        </w:tc>
        <w:tc>
          <w:tcPr>
            <w:tcW w:w="1025" w:type="dxa"/>
            <w:vAlign w:val="center"/>
          </w:tcPr>
          <w:p w:rsidR="009758F8" w:rsidRPr="009C32F6" w:rsidRDefault="009758F8" w:rsidP="009758F8">
            <w:pPr>
              <w:jc w:val="center"/>
              <w:rPr>
                <w:rFonts w:eastAsia="等线"/>
                <w:szCs w:val="22"/>
              </w:rPr>
            </w:pPr>
            <w:r w:rsidRPr="009C32F6">
              <w:rPr>
                <w:rFonts w:eastAsia="等线" w:hint="eastAsia"/>
                <w:szCs w:val="22"/>
              </w:rPr>
              <w:t>94.8</w:t>
            </w:r>
          </w:p>
        </w:tc>
        <w:tc>
          <w:tcPr>
            <w:tcW w:w="1025" w:type="dxa"/>
            <w:vAlign w:val="center"/>
          </w:tcPr>
          <w:p w:rsidR="009758F8" w:rsidRPr="009C32F6" w:rsidRDefault="009758F8" w:rsidP="009758F8">
            <w:pPr>
              <w:jc w:val="center"/>
              <w:rPr>
                <w:rFonts w:eastAsia="等线"/>
                <w:szCs w:val="22"/>
              </w:rPr>
            </w:pPr>
            <w:r w:rsidRPr="009C32F6">
              <w:rPr>
                <w:rFonts w:eastAsia="等线" w:hint="eastAsia"/>
                <w:szCs w:val="22"/>
              </w:rPr>
              <w:t>95.7</w:t>
            </w:r>
          </w:p>
        </w:tc>
      </w:tr>
    </w:tbl>
    <w:p w:rsidR="00074610" w:rsidRPr="009C32F6" w:rsidRDefault="00074610" w:rsidP="00074610">
      <w:pPr>
        <w:spacing w:line="360" w:lineRule="auto"/>
        <w:ind w:firstLineChars="200" w:firstLine="480"/>
        <w:rPr>
          <w:sz w:val="24"/>
        </w:rPr>
      </w:pPr>
      <w:r w:rsidRPr="009C32F6">
        <w:rPr>
          <w:rFonts w:hint="eastAsia"/>
          <w:sz w:val="24"/>
        </w:rPr>
        <w:t>表</w:t>
      </w:r>
      <w:r w:rsidRPr="009C32F6">
        <w:rPr>
          <w:rFonts w:hint="eastAsia"/>
          <w:sz w:val="24"/>
        </w:rPr>
        <w:t>5</w:t>
      </w:r>
      <w:r w:rsidRPr="009C32F6">
        <w:rPr>
          <w:rFonts w:hint="eastAsia"/>
          <w:sz w:val="24"/>
        </w:rPr>
        <w:t>的结果表明，即使是在低分流比条件下，仍有较高的分流歧视，导致检测结果偏低，通过加标回收实验表明，分流比为</w:t>
      </w:r>
      <w:r w:rsidRPr="009C32F6">
        <w:rPr>
          <w:rFonts w:hint="eastAsia"/>
          <w:sz w:val="24"/>
        </w:rPr>
        <w:t>1</w:t>
      </w:r>
      <w:r w:rsidRPr="009C32F6">
        <w:rPr>
          <w:sz w:val="24"/>
        </w:rPr>
        <w:t>0</w:t>
      </w:r>
      <w:r w:rsidRPr="009C32F6">
        <w:rPr>
          <w:rFonts w:hint="eastAsia"/>
          <w:sz w:val="24"/>
        </w:rPr>
        <w:t>:1</w:t>
      </w:r>
      <w:r w:rsidRPr="009C32F6">
        <w:rPr>
          <w:rFonts w:hint="eastAsia"/>
          <w:sz w:val="24"/>
        </w:rPr>
        <w:t>时，回收率只在</w:t>
      </w:r>
      <w:r w:rsidRPr="009C32F6">
        <w:rPr>
          <w:rFonts w:hint="eastAsia"/>
          <w:sz w:val="24"/>
        </w:rPr>
        <w:t>7</w:t>
      </w:r>
      <w:r w:rsidRPr="009C32F6">
        <w:rPr>
          <w:sz w:val="24"/>
        </w:rPr>
        <w:t>9.6</w:t>
      </w:r>
      <w:r w:rsidRPr="009C32F6">
        <w:rPr>
          <w:rFonts w:hint="eastAsia"/>
          <w:sz w:val="24"/>
        </w:rPr>
        <w:t>%~</w:t>
      </w:r>
      <w:r w:rsidRPr="009C32F6">
        <w:rPr>
          <w:sz w:val="24"/>
        </w:rPr>
        <w:t>86.3</w:t>
      </w:r>
      <w:r w:rsidRPr="009C32F6">
        <w:rPr>
          <w:rFonts w:hint="eastAsia"/>
          <w:sz w:val="24"/>
        </w:rPr>
        <w:t>%</w:t>
      </w:r>
      <w:r w:rsidRPr="009C32F6">
        <w:rPr>
          <w:rFonts w:hint="eastAsia"/>
          <w:sz w:val="24"/>
        </w:rPr>
        <w:t>之间，为了保证结果的准确性，本方法选择不分流进样。</w:t>
      </w:r>
    </w:p>
    <w:p w:rsidR="00F0535B" w:rsidRPr="009C32F6" w:rsidRDefault="00F0535B" w:rsidP="00020058">
      <w:pPr>
        <w:pStyle w:val="af2"/>
        <w:numPr>
          <w:ilvl w:val="2"/>
          <w:numId w:val="1"/>
        </w:numPr>
        <w:autoSpaceDE w:val="0"/>
        <w:autoSpaceDN w:val="0"/>
        <w:adjustRightInd w:val="0"/>
        <w:spacing w:line="440" w:lineRule="exact"/>
        <w:ind w:firstLineChars="0"/>
        <w:jc w:val="left"/>
        <w:rPr>
          <w:rFonts w:eastAsia="黑体"/>
          <w:kern w:val="0"/>
          <w:sz w:val="24"/>
        </w:rPr>
      </w:pPr>
      <w:r w:rsidRPr="009C32F6">
        <w:rPr>
          <w:rFonts w:eastAsia="黑体"/>
          <w:kern w:val="0"/>
          <w:sz w:val="24"/>
        </w:rPr>
        <w:t>标准曲线绘制</w:t>
      </w:r>
    </w:p>
    <w:p w:rsidR="00F0535B" w:rsidRPr="009C32F6" w:rsidRDefault="00F0535B" w:rsidP="00F0535B">
      <w:pPr>
        <w:spacing w:line="360" w:lineRule="auto"/>
        <w:ind w:firstLineChars="200" w:firstLine="480"/>
        <w:rPr>
          <w:sz w:val="24"/>
        </w:rPr>
      </w:pPr>
      <w:r w:rsidRPr="009C32F6">
        <w:rPr>
          <w:sz w:val="24"/>
        </w:rPr>
        <w:t>在本方法实验所确定的仪器条件下，对浓度</w:t>
      </w:r>
      <w:r w:rsidR="00513EF0" w:rsidRPr="009C32F6">
        <w:rPr>
          <w:rFonts w:hint="eastAsia"/>
          <w:sz w:val="24"/>
        </w:rPr>
        <w:t>1</w:t>
      </w:r>
      <w:r w:rsidR="00513EF0" w:rsidRPr="009C32F6">
        <w:rPr>
          <w:sz w:val="24"/>
        </w:rPr>
        <w:t>.00</w:t>
      </w:r>
      <w:r w:rsidR="00513EF0" w:rsidRPr="009C32F6">
        <w:rPr>
          <w:rFonts w:hint="eastAsia"/>
          <w:sz w:val="24"/>
        </w:rPr>
        <w:t>、</w:t>
      </w:r>
      <w:r w:rsidR="00C22BE6" w:rsidRPr="009C32F6">
        <w:rPr>
          <w:rFonts w:hAnsi="Verdana" w:hint="eastAsia"/>
          <w:sz w:val="24"/>
        </w:rPr>
        <w:t>2</w:t>
      </w:r>
      <w:r w:rsidR="00C22BE6" w:rsidRPr="009C32F6">
        <w:rPr>
          <w:rFonts w:hAnsi="Verdana"/>
          <w:sz w:val="24"/>
        </w:rPr>
        <w:t>.</w:t>
      </w:r>
      <w:r w:rsidR="00091610" w:rsidRPr="009C32F6">
        <w:rPr>
          <w:rFonts w:hAnsi="Verdana"/>
          <w:sz w:val="24"/>
        </w:rPr>
        <w:t>5</w:t>
      </w:r>
      <w:r w:rsidR="00C22BE6" w:rsidRPr="009C32F6">
        <w:rPr>
          <w:rFonts w:hAnsi="Verdana"/>
          <w:sz w:val="24"/>
        </w:rPr>
        <w:t>0</w:t>
      </w:r>
      <w:r w:rsidR="00C22BE6" w:rsidRPr="009C32F6">
        <w:rPr>
          <w:rFonts w:hAnsi="Verdana" w:hint="eastAsia"/>
          <w:sz w:val="24"/>
        </w:rPr>
        <w:t>、</w:t>
      </w:r>
      <w:r w:rsidR="00C22BE6" w:rsidRPr="009C32F6">
        <w:rPr>
          <w:rFonts w:hAnsi="Verdana" w:hint="eastAsia"/>
          <w:sz w:val="24"/>
        </w:rPr>
        <w:t>5</w:t>
      </w:r>
      <w:r w:rsidR="00C22BE6" w:rsidRPr="009C32F6">
        <w:rPr>
          <w:rFonts w:hAnsi="Verdana"/>
          <w:sz w:val="24"/>
        </w:rPr>
        <w:t>.00</w:t>
      </w:r>
      <w:r w:rsidR="00C22BE6" w:rsidRPr="009C32F6">
        <w:rPr>
          <w:rFonts w:hAnsi="Verdana" w:hint="eastAsia"/>
          <w:sz w:val="24"/>
        </w:rPr>
        <w:t>、</w:t>
      </w:r>
      <w:r w:rsidR="00C22BE6" w:rsidRPr="009C32F6">
        <w:rPr>
          <w:rFonts w:hAnsi="Verdana" w:hint="eastAsia"/>
          <w:sz w:val="24"/>
        </w:rPr>
        <w:t>1</w:t>
      </w:r>
      <w:r w:rsidR="00C22BE6" w:rsidRPr="009C32F6">
        <w:rPr>
          <w:rFonts w:hAnsi="Verdana"/>
          <w:sz w:val="24"/>
        </w:rPr>
        <w:t>0.0</w:t>
      </w:r>
      <w:r w:rsidR="00C22BE6" w:rsidRPr="009C32F6">
        <w:rPr>
          <w:rFonts w:hAnsi="Verdana" w:hint="eastAsia"/>
          <w:sz w:val="24"/>
        </w:rPr>
        <w:t>、</w:t>
      </w:r>
      <w:r w:rsidR="00C22BE6" w:rsidRPr="009C32F6">
        <w:rPr>
          <w:rFonts w:hAnsi="Verdana"/>
          <w:sz w:val="24"/>
        </w:rPr>
        <w:t>20.0</w:t>
      </w:r>
      <w:r w:rsidR="00C22BE6" w:rsidRPr="009C32F6">
        <w:rPr>
          <w:rFonts w:hAnsi="Verdana" w:hint="eastAsia"/>
          <w:sz w:val="24"/>
        </w:rPr>
        <w:t>、</w:t>
      </w:r>
      <w:r w:rsidR="00C22BE6" w:rsidRPr="009C32F6">
        <w:rPr>
          <w:rFonts w:hAnsi="Verdana" w:hint="eastAsia"/>
          <w:sz w:val="24"/>
        </w:rPr>
        <w:t>3</w:t>
      </w:r>
      <w:r w:rsidR="00C22BE6" w:rsidRPr="009C32F6">
        <w:rPr>
          <w:rFonts w:hAnsi="Verdana"/>
          <w:sz w:val="24"/>
        </w:rPr>
        <w:t>0.0</w:t>
      </w:r>
      <w:r w:rsidR="00C22BE6" w:rsidRPr="009C32F6">
        <w:rPr>
          <w:rFonts w:hAnsi="Verdana" w:hint="eastAsia"/>
          <w:sz w:val="24"/>
        </w:rPr>
        <w:t>、</w:t>
      </w:r>
      <w:r w:rsidR="00C22BE6" w:rsidRPr="009C32F6">
        <w:rPr>
          <w:rFonts w:hAnsi="Verdana" w:hint="eastAsia"/>
          <w:sz w:val="24"/>
        </w:rPr>
        <w:t>4</w:t>
      </w:r>
      <w:r w:rsidR="00C22BE6" w:rsidRPr="009C32F6">
        <w:rPr>
          <w:rFonts w:hAnsi="Verdana"/>
          <w:sz w:val="24"/>
        </w:rPr>
        <w:t>0.0</w:t>
      </w:r>
      <w:r w:rsidR="00C22BE6" w:rsidRPr="009C32F6">
        <w:rPr>
          <w:rFonts w:hAnsi="Verdana" w:hint="eastAsia"/>
          <w:sz w:val="24"/>
        </w:rPr>
        <w:t xml:space="preserve"> mg/L</w:t>
      </w:r>
      <w:r w:rsidR="00C22BE6" w:rsidRPr="009C32F6">
        <w:rPr>
          <w:rFonts w:hAnsi="Verdana" w:hint="eastAsia"/>
          <w:sz w:val="24"/>
        </w:rPr>
        <w:t>低浓度</w:t>
      </w:r>
      <w:r w:rsidRPr="009C32F6">
        <w:rPr>
          <w:sz w:val="24"/>
        </w:rPr>
        <w:t>标准工作溶液</w:t>
      </w:r>
      <w:r w:rsidR="00C22BE6" w:rsidRPr="009C32F6">
        <w:rPr>
          <w:rFonts w:hint="eastAsia"/>
          <w:sz w:val="24"/>
        </w:rPr>
        <w:t>和</w:t>
      </w:r>
      <w:r w:rsidR="00C22BE6" w:rsidRPr="009C32F6">
        <w:rPr>
          <w:rFonts w:hAnsi="Verdana" w:hint="eastAsia"/>
          <w:sz w:val="24"/>
        </w:rPr>
        <w:t>5</w:t>
      </w:r>
      <w:r w:rsidR="00C22BE6" w:rsidRPr="009C32F6">
        <w:rPr>
          <w:rFonts w:hAnsi="Verdana"/>
          <w:sz w:val="24"/>
        </w:rPr>
        <w:t>0.0</w:t>
      </w:r>
      <w:r w:rsidR="00C22BE6" w:rsidRPr="009C32F6">
        <w:rPr>
          <w:rFonts w:hAnsi="Verdana" w:hint="eastAsia"/>
          <w:sz w:val="24"/>
        </w:rPr>
        <w:t>、</w:t>
      </w:r>
      <w:r w:rsidR="00C22BE6" w:rsidRPr="009C32F6">
        <w:rPr>
          <w:rFonts w:hAnsi="Verdana" w:hint="eastAsia"/>
          <w:sz w:val="24"/>
        </w:rPr>
        <w:t>1</w:t>
      </w:r>
      <w:r w:rsidR="00C22BE6" w:rsidRPr="009C32F6">
        <w:rPr>
          <w:rFonts w:hAnsi="Verdana"/>
          <w:sz w:val="24"/>
        </w:rPr>
        <w:t>.00</w:t>
      </w:r>
      <w:r w:rsidR="00C22BE6" w:rsidRPr="009C32F6">
        <w:rPr>
          <w:rFonts w:hAnsi="Verdana"/>
          <w:sz w:val="24"/>
        </w:rPr>
        <w:sym w:font="Symbol" w:char="F0B4"/>
      </w:r>
      <w:r w:rsidR="00C22BE6" w:rsidRPr="009C32F6">
        <w:rPr>
          <w:rFonts w:hAnsi="Verdana"/>
          <w:sz w:val="24"/>
        </w:rPr>
        <w:t>10</w:t>
      </w:r>
      <w:r w:rsidR="00C22BE6" w:rsidRPr="009C32F6">
        <w:rPr>
          <w:rFonts w:hAnsi="Verdana"/>
          <w:sz w:val="24"/>
          <w:vertAlign w:val="superscript"/>
        </w:rPr>
        <w:t>2</w:t>
      </w:r>
      <w:r w:rsidR="00C22BE6" w:rsidRPr="009C32F6">
        <w:rPr>
          <w:rFonts w:hAnsi="Verdana" w:hint="eastAsia"/>
          <w:sz w:val="24"/>
        </w:rPr>
        <w:t>、</w:t>
      </w:r>
      <w:r w:rsidR="00C22BE6" w:rsidRPr="009C32F6">
        <w:rPr>
          <w:rFonts w:hAnsi="Verdana" w:hint="eastAsia"/>
          <w:sz w:val="24"/>
        </w:rPr>
        <w:t>2</w:t>
      </w:r>
      <w:r w:rsidR="00C22BE6" w:rsidRPr="009C32F6">
        <w:rPr>
          <w:rFonts w:hAnsi="Verdana"/>
          <w:sz w:val="24"/>
        </w:rPr>
        <w:t>.00</w:t>
      </w:r>
      <w:r w:rsidR="00C22BE6" w:rsidRPr="009C32F6">
        <w:rPr>
          <w:rFonts w:hAnsi="Verdana"/>
          <w:sz w:val="24"/>
        </w:rPr>
        <w:sym w:font="Symbol" w:char="F0B4"/>
      </w:r>
      <w:r w:rsidR="00C22BE6" w:rsidRPr="009C32F6">
        <w:rPr>
          <w:rFonts w:hAnsi="Verdana"/>
          <w:sz w:val="24"/>
        </w:rPr>
        <w:t>10</w:t>
      </w:r>
      <w:r w:rsidR="00C22BE6" w:rsidRPr="009C32F6">
        <w:rPr>
          <w:rFonts w:hAnsi="Verdana"/>
          <w:sz w:val="24"/>
          <w:vertAlign w:val="superscript"/>
        </w:rPr>
        <w:t>2</w:t>
      </w:r>
      <w:r w:rsidR="00C22BE6" w:rsidRPr="009C32F6">
        <w:rPr>
          <w:rFonts w:hAnsi="Verdana" w:hint="eastAsia"/>
          <w:sz w:val="24"/>
        </w:rPr>
        <w:t>、</w:t>
      </w:r>
      <w:r w:rsidR="00C22BE6" w:rsidRPr="009C32F6">
        <w:rPr>
          <w:rFonts w:hAnsi="Verdana" w:hint="eastAsia"/>
          <w:sz w:val="24"/>
        </w:rPr>
        <w:t>4</w:t>
      </w:r>
      <w:r w:rsidR="00C22BE6" w:rsidRPr="009C32F6">
        <w:rPr>
          <w:rFonts w:hAnsi="Verdana"/>
          <w:sz w:val="24"/>
        </w:rPr>
        <w:t>.00</w:t>
      </w:r>
      <w:r w:rsidR="00C22BE6" w:rsidRPr="009C32F6">
        <w:rPr>
          <w:rFonts w:hAnsi="Verdana"/>
          <w:sz w:val="24"/>
        </w:rPr>
        <w:sym w:font="Symbol" w:char="F0B4"/>
      </w:r>
      <w:r w:rsidR="00C22BE6" w:rsidRPr="009C32F6">
        <w:rPr>
          <w:rFonts w:hAnsi="Verdana"/>
          <w:sz w:val="24"/>
        </w:rPr>
        <w:t>10</w:t>
      </w:r>
      <w:r w:rsidR="00C22BE6" w:rsidRPr="009C32F6">
        <w:rPr>
          <w:rFonts w:hAnsi="Verdana"/>
          <w:sz w:val="24"/>
          <w:vertAlign w:val="superscript"/>
        </w:rPr>
        <w:t>2</w:t>
      </w:r>
      <w:r w:rsidR="00C22BE6" w:rsidRPr="009C32F6">
        <w:rPr>
          <w:rFonts w:hAnsi="Verdana" w:hint="eastAsia"/>
          <w:sz w:val="24"/>
        </w:rPr>
        <w:t>、</w:t>
      </w:r>
      <w:r w:rsidR="00C22BE6" w:rsidRPr="009C32F6">
        <w:rPr>
          <w:rFonts w:hAnsi="Verdana" w:hint="eastAsia"/>
          <w:sz w:val="24"/>
        </w:rPr>
        <w:t>6</w:t>
      </w:r>
      <w:r w:rsidR="00C22BE6" w:rsidRPr="009C32F6">
        <w:rPr>
          <w:rFonts w:hAnsi="Verdana"/>
          <w:sz w:val="24"/>
        </w:rPr>
        <w:t>.00</w:t>
      </w:r>
      <w:r w:rsidR="00C22BE6" w:rsidRPr="009C32F6">
        <w:rPr>
          <w:rFonts w:hAnsi="Verdana"/>
          <w:sz w:val="24"/>
        </w:rPr>
        <w:sym w:font="Symbol" w:char="F0B4"/>
      </w:r>
      <w:r w:rsidR="00C22BE6" w:rsidRPr="009C32F6">
        <w:rPr>
          <w:rFonts w:hAnsi="Verdana"/>
          <w:sz w:val="24"/>
        </w:rPr>
        <w:t>10</w:t>
      </w:r>
      <w:r w:rsidR="00C22BE6" w:rsidRPr="009C32F6">
        <w:rPr>
          <w:rFonts w:hAnsi="Verdana"/>
          <w:sz w:val="24"/>
          <w:vertAlign w:val="superscript"/>
        </w:rPr>
        <w:t>2</w:t>
      </w:r>
      <w:r w:rsidR="00C22BE6" w:rsidRPr="009C32F6">
        <w:rPr>
          <w:rFonts w:hAnsi="Verdana" w:hint="eastAsia"/>
          <w:sz w:val="24"/>
        </w:rPr>
        <w:t>、</w:t>
      </w:r>
      <w:r w:rsidR="00C22BE6" w:rsidRPr="009C32F6">
        <w:rPr>
          <w:rFonts w:hAnsi="Verdana" w:hint="eastAsia"/>
          <w:sz w:val="24"/>
        </w:rPr>
        <w:t>8</w:t>
      </w:r>
      <w:r w:rsidR="00C22BE6" w:rsidRPr="009C32F6">
        <w:rPr>
          <w:rFonts w:hAnsi="Verdana"/>
          <w:sz w:val="24"/>
        </w:rPr>
        <w:t>.00</w:t>
      </w:r>
      <w:r w:rsidR="00C22BE6" w:rsidRPr="009C32F6">
        <w:rPr>
          <w:rFonts w:hAnsi="Verdana"/>
          <w:sz w:val="24"/>
        </w:rPr>
        <w:sym w:font="Symbol" w:char="F0B4"/>
      </w:r>
      <w:r w:rsidR="00C22BE6" w:rsidRPr="009C32F6">
        <w:rPr>
          <w:rFonts w:hAnsi="Verdana"/>
          <w:sz w:val="24"/>
        </w:rPr>
        <w:t>10</w:t>
      </w:r>
      <w:r w:rsidR="00C22BE6" w:rsidRPr="009C32F6">
        <w:rPr>
          <w:rFonts w:hAnsi="Verdana"/>
          <w:sz w:val="24"/>
          <w:vertAlign w:val="superscript"/>
        </w:rPr>
        <w:t>2</w:t>
      </w:r>
      <w:r w:rsidR="00C22BE6" w:rsidRPr="009C32F6">
        <w:rPr>
          <w:rFonts w:hAnsi="Verdana" w:hint="eastAsia"/>
          <w:sz w:val="24"/>
        </w:rPr>
        <w:t xml:space="preserve"> mg/L</w:t>
      </w:r>
      <w:r w:rsidR="00C22BE6" w:rsidRPr="009C32F6">
        <w:rPr>
          <w:rFonts w:hAnsi="Verdana" w:hint="eastAsia"/>
          <w:sz w:val="24"/>
        </w:rPr>
        <w:t>高浓度</w:t>
      </w:r>
      <w:r w:rsidR="00C22BE6" w:rsidRPr="009C32F6">
        <w:rPr>
          <w:sz w:val="24"/>
        </w:rPr>
        <w:t>标准工作溶液</w:t>
      </w:r>
      <w:r w:rsidRPr="009C32F6">
        <w:rPr>
          <w:sz w:val="24"/>
        </w:rPr>
        <w:t>进行分析测定，</w:t>
      </w:r>
      <w:r w:rsidR="00172BB3" w:rsidRPr="009C32F6">
        <w:rPr>
          <w:rFonts w:hint="eastAsia"/>
          <w:sz w:val="24"/>
        </w:rPr>
        <w:t>分别以浓度</w:t>
      </w:r>
      <w:r w:rsidR="00172BB3" w:rsidRPr="009C32F6">
        <w:rPr>
          <w:rFonts w:hint="eastAsia"/>
          <w:i/>
          <w:sz w:val="24"/>
        </w:rPr>
        <w:t>c</w:t>
      </w:r>
      <w:r w:rsidR="00172BB3" w:rsidRPr="009C32F6">
        <w:rPr>
          <w:rFonts w:hint="eastAsia"/>
          <w:sz w:val="24"/>
        </w:rPr>
        <w:t>为横坐标，峰面积为纵坐标绘制标准工作曲线，浓</w:t>
      </w:r>
      <w:r w:rsidRPr="009C32F6">
        <w:rPr>
          <w:sz w:val="24"/>
        </w:rPr>
        <w:t>度</w:t>
      </w:r>
      <w:r w:rsidRPr="009C32F6">
        <w:rPr>
          <w:rFonts w:hint="eastAsia"/>
          <w:i/>
          <w:sz w:val="24"/>
        </w:rPr>
        <w:t>c</w:t>
      </w:r>
      <w:r w:rsidRPr="009C32F6">
        <w:rPr>
          <w:sz w:val="24"/>
        </w:rPr>
        <w:t>与</w:t>
      </w:r>
      <w:r w:rsidR="00172BB3" w:rsidRPr="009C32F6">
        <w:rPr>
          <w:rFonts w:hint="eastAsia"/>
          <w:sz w:val="24"/>
        </w:rPr>
        <w:t>峰面积</w:t>
      </w:r>
      <w:r w:rsidRPr="009C32F6">
        <w:rPr>
          <w:sz w:val="24"/>
        </w:rPr>
        <w:t>具有良好的线性关系。</w:t>
      </w:r>
      <w:r w:rsidR="00172BB3" w:rsidRPr="009C32F6">
        <w:rPr>
          <w:rFonts w:hint="eastAsia"/>
          <w:sz w:val="24"/>
        </w:rPr>
        <w:t>图</w:t>
      </w:r>
      <w:r w:rsidR="00172BB3" w:rsidRPr="009C32F6">
        <w:rPr>
          <w:rFonts w:hint="eastAsia"/>
          <w:sz w:val="24"/>
        </w:rPr>
        <w:t>2</w:t>
      </w:r>
      <w:r w:rsidR="00091610" w:rsidRPr="009C32F6">
        <w:rPr>
          <w:rFonts w:hint="eastAsia"/>
          <w:sz w:val="24"/>
        </w:rPr>
        <w:t>-</w:t>
      </w:r>
      <w:r w:rsidR="00091610" w:rsidRPr="009C32F6">
        <w:rPr>
          <w:sz w:val="24"/>
        </w:rPr>
        <w:t>1</w:t>
      </w:r>
      <w:r w:rsidR="00091610" w:rsidRPr="009C32F6">
        <w:rPr>
          <w:rFonts w:hint="eastAsia"/>
          <w:sz w:val="24"/>
        </w:rPr>
        <w:t>和图</w:t>
      </w:r>
      <w:r w:rsidR="00091610" w:rsidRPr="009C32F6">
        <w:rPr>
          <w:rFonts w:hint="eastAsia"/>
          <w:sz w:val="24"/>
        </w:rPr>
        <w:t>2-</w:t>
      </w:r>
      <w:r w:rsidR="00091610" w:rsidRPr="009C32F6">
        <w:rPr>
          <w:sz w:val="24"/>
        </w:rPr>
        <w:t>2</w:t>
      </w:r>
      <w:r w:rsidR="00172BB3" w:rsidRPr="009C32F6">
        <w:rPr>
          <w:rFonts w:hint="eastAsia"/>
          <w:sz w:val="24"/>
        </w:rPr>
        <w:t>为标准工作曲线，表</w:t>
      </w:r>
      <w:r w:rsidR="0001379B" w:rsidRPr="009C32F6">
        <w:rPr>
          <w:sz w:val="24"/>
        </w:rPr>
        <w:t>6</w:t>
      </w:r>
      <w:r w:rsidR="00172BB3" w:rsidRPr="009C32F6">
        <w:rPr>
          <w:rFonts w:hint="eastAsia"/>
          <w:sz w:val="24"/>
        </w:rPr>
        <w:t>为标准工作曲线参数。</w:t>
      </w:r>
    </w:p>
    <w:p w:rsidR="00091610" w:rsidRPr="009C32F6" w:rsidRDefault="009623C1" w:rsidP="009623C1">
      <w:pPr>
        <w:spacing w:line="360" w:lineRule="auto"/>
        <w:ind w:firstLineChars="200" w:firstLine="420"/>
        <w:jc w:val="center"/>
        <w:rPr>
          <w:sz w:val="24"/>
        </w:rPr>
      </w:pPr>
      <w:r w:rsidRPr="009C32F6">
        <w:rPr>
          <w:noProof/>
        </w:rPr>
        <w:drawing>
          <wp:inline distT="0" distB="0" distL="0" distR="0" wp14:anchorId="2D9D868A" wp14:editId="0F3F2EC8">
            <wp:extent cx="4743450" cy="2508250"/>
            <wp:effectExtent l="0" t="0" r="0" b="635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91610" w:rsidRPr="009C32F6" w:rsidRDefault="00091610" w:rsidP="00091610">
      <w:pPr>
        <w:pStyle w:val="af"/>
        <w:spacing w:line="380" w:lineRule="exact"/>
        <w:jc w:val="center"/>
        <w:rPr>
          <w:sz w:val="24"/>
        </w:rPr>
      </w:pPr>
      <w:r w:rsidRPr="009C32F6">
        <w:rPr>
          <w:rFonts w:ascii="Times New Roman" w:hAnsi="Times New Roman" w:hint="eastAsia"/>
          <w:b/>
          <w:kern w:val="0"/>
          <w:szCs w:val="21"/>
        </w:rPr>
        <w:t>图</w:t>
      </w:r>
      <w:r w:rsidRPr="009C32F6">
        <w:rPr>
          <w:rFonts w:ascii="Times New Roman" w:hAnsi="Times New Roman" w:hint="eastAsia"/>
          <w:b/>
          <w:kern w:val="0"/>
          <w:szCs w:val="21"/>
        </w:rPr>
        <w:t>2-</w:t>
      </w:r>
      <w:r w:rsidRPr="009C32F6">
        <w:rPr>
          <w:rFonts w:ascii="Times New Roman" w:hAnsi="Times New Roman"/>
          <w:b/>
          <w:kern w:val="0"/>
          <w:szCs w:val="21"/>
        </w:rPr>
        <w:t>1</w:t>
      </w:r>
      <w:r w:rsidRPr="009C32F6">
        <w:rPr>
          <w:rFonts w:ascii="Times New Roman" w:hAnsi="Times New Roman" w:hint="eastAsia"/>
          <w:b/>
          <w:kern w:val="0"/>
          <w:szCs w:val="21"/>
        </w:rPr>
        <w:t>高浓度</w:t>
      </w:r>
      <w:r w:rsidRPr="009C32F6">
        <w:rPr>
          <w:rFonts w:ascii="Times New Roman" w:hAnsi="Times New Roman"/>
          <w:b/>
          <w:szCs w:val="21"/>
        </w:rPr>
        <w:t>标准工作曲线</w:t>
      </w:r>
    </w:p>
    <w:p w:rsidR="00091610" w:rsidRPr="009C32F6" w:rsidRDefault="00091610" w:rsidP="00F0535B">
      <w:pPr>
        <w:spacing w:line="360" w:lineRule="auto"/>
        <w:ind w:firstLineChars="200" w:firstLine="420"/>
        <w:rPr>
          <w:sz w:val="24"/>
        </w:rPr>
      </w:pPr>
      <w:r w:rsidRPr="009C32F6">
        <w:rPr>
          <w:noProof/>
        </w:rPr>
        <w:lastRenderedPageBreak/>
        <w:drawing>
          <wp:inline distT="0" distB="0" distL="0" distR="0" wp14:anchorId="05F26F8C" wp14:editId="40AE0CE0">
            <wp:extent cx="4772025" cy="2276475"/>
            <wp:effectExtent l="0" t="0" r="9525" b="9525"/>
            <wp:docPr id="8" name="图表 8" descr="&#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91610" w:rsidRPr="009C32F6" w:rsidRDefault="00091610" w:rsidP="00091610">
      <w:pPr>
        <w:pStyle w:val="af"/>
        <w:spacing w:line="380" w:lineRule="exact"/>
        <w:jc w:val="center"/>
        <w:rPr>
          <w:sz w:val="24"/>
        </w:rPr>
      </w:pPr>
      <w:r w:rsidRPr="009C32F6">
        <w:rPr>
          <w:rFonts w:ascii="Times New Roman" w:hAnsi="Times New Roman" w:hint="eastAsia"/>
          <w:b/>
          <w:kern w:val="0"/>
          <w:szCs w:val="21"/>
        </w:rPr>
        <w:t>图</w:t>
      </w:r>
      <w:r w:rsidRPr="009C32F6">
        <w:rPr>
          <w:rFonts w:ascii="Times New Roman" w:hAnsi="Times New Roman" w:hint="eastAsia"/>
          <w:b/>
          <w:kern w:val="0"/>
          <w:szCs w:val="21"/>
        </w:rPr>
        <w:t>2-</w:t>
      </w:r>
      <w:r w:rsidRPr="009C32F6">
        <w:rPr>
          <w:rFonts w:ascii="Times New Roman" w:hAnsi="Times New Roman"/>
          <w:b/>
          <w:kern w:val="0"/>
          <w:szCs w:val="21"/>
        </w:rPr>
        <w:t>2</w:t>
      </w:r>
      <w:r w:rsidRPr="009C32F6">
        <w:rPr>
          <w:rFonts w:ascii="Times New Roman" w:hAnsi="Times New Roman" w:hint="eastAsia"/>
          <w:b/>
          <w:kern w:val="0"/>
          <w:szCs w:val="21"/>
        </w:rPr>
        <w:t>低浓度</w:t>
      </w:r>
      <w:r w:rsidRPr="009C32F6">
        <w:rPr>
          <w:rFonts w:ascii="Times New Roman" w:hAnsi="Times New Roman"/>
          <w:b/>
          <w:szCs w:val="21"/>
        </w:rPr>
        <w:t>标准工作曲线</w:t>
      </w:r>
    </w:p>
    <w:p w:rsidR="00513EF0" w:rsidRPr="009C32F6" w:rsidRDefault="00513EF0">
      <w:pPr>
        <w:widowControl/>
        <w:jc w:val="left"/>
        <w:rPr>
          <w:sz w:val="24"/>
        </w:rPr>
      </w:pPr>
    </w:p>
    <w:p w:rsidR="00F0535B" w:rsidRPr="009C32F6" w:rsidRDefault="004C794A" w:rsidP="00F0535B">
      <w:pPr>
        <w:pStyle w:val="af"/>
        <w:spacing w:line="380" w:lineRule="exact"/>
        <w:jc w:val="center"/>
        <w:rPr>
          <w:rFonts w:ascii="Times New Roman" w:hAnsi="Times New Roman"/>
          <w:b/>
          <w:kern w:val="0"/>
          <w:szCs w:val="21"/>
        </w:rPr>
      </w:pPr>
      <w:r w:rsidRPr="009C32F6">
        <w:rPr>
          <w:rFonts w:ascii="Times New Roman" w:hAnsi="Times New Roman" w:hint="eastAsia"/>
          <w:b/>
          <w:kern w:val="0"/>
          <w:szCs w:val="21"/>
        </w:rPr>
        <w:t>表</w:t>
      </w:r>
      <w:r w:rsidR="009758F8" w:rsidRPr="009C32F6">
        <w:rPr>
          <w:rFonts w:ascii="Times New Roman" w:hAnsi="Times New Roman"/>
          <w:b/>
          <w:kern w:val="0"/>
          <w:szCs w:val="21"/>
        </w:rPr>
        <w:t xml:space="preserve">6 </w:t>
      </w:r>
      <w:r w:rsidR="00F0535B" w:rsidRPr="009C32F6">
        <w:rPr>
          <w:rFonts w:ascii="Times New Roman" w:hAnsi="Times New Roman"/>
          <w:b/>
          <w:szCs w:val="21"/>
        </w:rPr>
        <w:t>标准工作曲线</w:t>
      </w:r>
      <w:r w:rsidRPr="009C32F6">
        <w:rPr>
          <w:rFonts w:ascii="Times New Roman" w:hAnsi="Times New Roman" w:hint="eastAsia"/>
          <w:b/>
          <w:szCs w:val="21"/>
        </w:rPr>
        <w:t>参数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835"/>
        <w:gridCol w:w="2055"/>
        <w:gridCol w:w="2208"/>
      </w:tblGrid>
      <w:tr w:rsidR="009C32F6" w:rsidRPr="009C32F6" w:rsidTr="004C794A">
        <w:trPr>
          <w:jc w:val="center"/>
        </w:trPr>
        <w:tc>
          <w:tcPr>
            <w:tcW w:w="846" w:type="dxa"/>
            <w:shd w:val="clear" w:color="auto" w:fill="auto"/>
            <w:vAlign w:val="center"/>
          </w:tcPr>
          <w:p w:rsidR="004C794A" w:rsidRPr="009C32F6" w:rsidRDefault="004C794A" w:rsidP="004C794A">
            <w:pPr>
              <w:jc w:val="center"/>
              <w:rPr>
                <w:rFonts w:eastAsia="等线"/>
              </w:rPr>
            </w:pPr>
          </w:p>
        </w:tc>
        <w:tc>
          <w:tcPr>
            <w:tcW w:w="2835" w:type="dxa"/>
            <w:shd w:val="clear" w:color="auto" w:fill="auto"/>
            <w:vAlign w:val="center"/>
          </w:tcPr>
          <w:p w:rsidR="004C794A" w:rsidRPr="009C32F6" w:rsidRDefault="004C794A" w:rsidP="004C794A">
            <w:pPr>
              <w:jc w:val="center"/>
              <w:rPr>
                <w:rFonts w:eastAsia="等线"/>
              </w:rPr>
            </w:pPr>
            <w:r w:rsidRPr="009C32F6">
              <w:rPr>
                <w:rFonts w:eastAsia="等线" w:hint="eastAsia"/>
              </w:rPr>
              <w:t>回归</w:t>
            </w:r>
            <w:r w:rsidRPr="009C32F6">
              <w:rPr>
                <w:rFonts w:eastAsia="等线"/>
              </w:rPr>
              <w:t>方程</w:t>
            </w:r>
          </w:p>
        </w:tc>
        <w:tc>
          <w:tcPr>
            <w:tcW w:w="2055" w:type="dxa"/>
            <w:shd w:val="clear" w:color="auto" w:fill="auto"/>
            <w:vAlign w:val="center"/>
          </w:tcPr>
          <w:p w:rsidR="004C794A" w:rsidRPr="009C32F6" w:rsidRDefault="004C794A" w:rsidP="004C794A">
            <w:pPr>
              <w:jc w:val="center"/>
              <w:rPr>
                <w:rFonts w:eastAsia="等线"/>
              </w:rPr>
            </w:pPr>
            <w:r w:rsidRPr="009C32F6">
              <w:rPr>
                <w:rFonts w:eastAsia="等线" w:hint="eastAsia"/>
              </w:rPr>
              <w:t>相关</w:t>
            </w:r>
            <w:r w:rsidRPr="009C32F6">
              <w:rPr>
                <w:rFonts w:eastAsia="等线"/>
              </w:rPr>
              <w:t>系数</w:t>
            </w:r>
            <w:r w:rsidRPr="009C32F6">
              <w:rPr>
                <w:rFonts w:eastAsia="等线" w:hint="eastAsia"/>
              </w:rPr>
              <w:t>R</w:t>
            </w:r>
            <w:r w:rsidRPr="009C32F6">
              <w:rPr>
                <w:rFonts w:eastAsia="等线" w:hint="eastAsia"/>
                <w:vertAlign w:val="superscript"/>
              </w:rPr>
              <w:t>2</w:t>
            </w:r>
          </w:p>
        </w:tc>
        <w:tc>
          <w:tcPr>
            <w:tcW w:w="2208" w:type="dxa"/>
            <w:shd w:val="clear" w:color="auto" w:fill="auto"/>
            <w:vAlign w:val="center"/>
          </w:tcPr>
          <w:p w:rsidR="004C794A" w:rsidRPr="009C32F6" w:rsidRDefault="004C794A" w:rsidP="004C794A">
            <w:pPr>
              <w:jc w:val="center"/>
              <w:rPr>
                <w:rFonts w:eastAsia="等线"/>
              </w:rPr>
            </w:pPr>
            <w:r w:rsidRPr="009C32F6">
              <w:rPr>
                <w:rFonts w:eastAsia="等线" w:hint="eastAsia"/>
              </w:rPr>
              <w:t>线性</w:t>
            </w:r>
            <w:r w:rsidRPr="009C32F6">
              <w:rPr>
                <w:rFonts w:eastAsia="等线"/>
              </w:rPr>
              <w:t>范围</w:t>
            </w:r>
          </w:p>
          <w:p w:rsidR="004C794A" w:rsidRPr="009C32F6" w:rsidRDefault="004C794A" w:rsidP="004C794A">
            <w:pPr>
              <w:jc w:val="center"/>
              <w:rPr>
                <w:rFonts w:eastAsia="等线"/>
              </w:rPr>
            </w:pPr>
            <w:r w:rsidRPr="009C32F6">
              <w:rPr>
                <w:rFonts w:eastAsia="等线" w:hint="eastAsia"/>
              </w:rPr>
              <w:t>（</w:t>
            </w:r>
            <w:r w:rsidRPr="009C32F6">
              <w:rPr>
                <w:rFonts w:eastAsia="等线" w:hint="eastAsia"/>
              </w:rPr>
              <w:t>mg/</w:t>
            </w:r>
            <w:r w:rsidRPr="009C32F6">
              <w:rPr>
                <w:rFonts w:eastAsia="等线"/>
              </w:rPr>
              <w:t>L</w:t>
            </w:r>
            <w:r w:rsidRPr="009C32F6">
              <w:rPr>
                <w:rFonts w:eastAsia="等线" w:hint="eastAsia"/>
              </w:rPr>
              <w:t>）</w:t>
            </w:r>
          </w:p>
        </w:tc>
      </w:tr>
      <w:tr w:rsidR="009C32F6" w:rsidRPr="009C32F6" w:rsidTr="004C794A">
        <w:trPr>
          <w:jc w:val="center"/>
        </w:trPr>
        <w:tc>
          <w:tcPr>
            <w:tcW w:w="846" w:type="dxa"/>
            <w:vMerge w:val="restart"/>
            <w:shd w:val="clear" w:color="auto" w:fill="auto"/>
            <w:vAlign w:val="center"/>
          </w:tcPr>
          <w:p w:rsidR="004C794A" w:rsidRPr="009C32F6" w:rsidRDefault="004C794A" w:rsidP="004C794A">
            <w:pPr>
              <w:jc w:val="center"/>
              <w:rPr>
                <w:rFonts w:eastAsia="等线"/>
              </w:rPr>
            </w:pPr>
            <w:r w:rsidRPr="009C32F6">
              <w:rPr>
                <w:rFonts w:eastAsia="等线" w:hint="eastAsia"/>
              </w:rPr>
              <w:t>D4</w:t>
            </w:r>
          </w:p>
        </w:tc>
        <w:tc>
          <w:tcPr>
            <w:tcW w:w="2835" w:type="dxa"/>
            <w:shd w:val="clear" w:color="auto" w:fill="auto"/>
            <w:vAlign w:val="center"/>
          </w:tcPr>
          <w:p w:rsidR="004C794A" w:rsidRPr="009C32F6" w:rsidRDefault="004C794A" w:rsidP="004C794A">
            <w:pPr>
              <w:jc w:val="center"/>
              <w:rPr>
                <w:rFonts w:eastAsia="等线"/>
              </w:rPr>
            </w:pPr>
            <w:r w:rsidRPr="009C32F6">
              <w:rPr>
                <w:rFonts w:eastAsia="等线" w:hint="eastAsia"/>
              </w:rPr>
              <w:t>Y=4.238X</w:t>
            </w:r>
            <w:r w:rsidRPr="009C32F6">
              <w:rPr>
                <w:rFonts w:eastAsia="等线"/>
              </w:rPr>
              <w:t>+4.892</w:t>
            </w:r>
          </w:p>
        </w:tc>
        <w:tc>
          <w:tcPr>
            <w:tcW w:w="2055" w:type="dxa"/>
            <w:shd w:val="clear" w:color="auto" w:fill="auto"/>
            <w:vAlign w:val="center"/>
          </w:tcPr>
          <w:p w:rsidR="004C794A" w:rsidRPr="009C32F6" w:rsidRDefault="004C794A" w:rsidP="004C794A">
            <w:pPr>
              <w:jc w:val="center"/>
              <w:rPr>
                <w:rFonts w:eastAsia="等线"/>
              </w:rPr>
            </w:pPr>
            <w:r w:rsidRPr="009C32F6">
              <w:rPr>
                <w:rFonts w:eastAsia="等线" w:hint="eastAsia"/>
              </w:rPr>
              <w:t>0.9999</w:t>
            </w:r>
          </w:p>
        </w:tc>
        <w:tc>
          <w:tcPr>
            <w:tcW w:w="2208" w:type="dxa"/>
            <w:shd w:val="clear" w:color="auto" w:fill="auto"/>
            <w:vAlign w:val="center"/>
          </w:tcPr>
          <w:p w:rsidR="004C794A" w:rsidRPr="009C32F6" w:rsidRDefault="00C961F1" w:rsidP="004C794A">
            <w:pPr>
              <w:jc w:val="center"/>
              <w:rPr>
                <w:rFonts w:eastAsia="等线"/>
              </w:rPr>
            </w:pPr>
            <w:r w:rsidRPr="009C32F6">
              <w:rPr>
                <w:rFonts w:eastAsia="等线"/>
              </w:rPr>
              <w:t>50.0</w:t>
            </w:r>
            <w:r w:rsidR="004C794A" w:rsidRPr="009C32F6">
              <w:rPr>
                <w:rFonts w:eastAsia="等线"/>
              </w:rPr>
              <w:t>~</w:t>
            </w:r>
            <w:r w:rsidR="004C794A" w:rsidRPr="009C32F6">
              <w:rPr>
                <w:rFonts w:eastAsia="等线" w:hint="eastAsia"/>
              </w:rPr>
              <w:t>1</w:t>
            </w:r>
            <w:r w:rsidRPr="009C32F6">
              <w:rPr>
                <w:rFonts w:eastAsia="等线"/>
              </w:rPr>
              <w:t>.</w:t>
            </w:r>
            <w:r w:rsidRPr="009C32F6">
              <w:rPr>
                <w:rFonts w:eastAsia="等线" w:hint="eastAsia"/>
              </w:rPr>
              <w:t>00</w:t>
            </w:r>
            <w:r w:rsidRPr="009C32F6">
              <w:rPr>
                <w:rFonts w:hAnsi="Verdana"/>
                <w:sz w:val="24"/>
              </w:rPr>
              <w:sym w:font="Symbol" w:char="F0B4"/>
            </w:r>
            <w:r w:rsidRPr="009C32F6">
              <w:rPr>
                <w:rFonts w:hAnsi="Verdana"/>
                <w:sz w:val="24"/>
              </w:rPr>
              <w:t>10</w:t>
            </w:r>
            <w:r w:rsidRPr="009C32F6">
              <w:rPr>
                <w:rFonts w:hAnsi="Verdana"/>
                <w:sz w:val="24"/>
                <w:vertAlign w:val="superscript"/>
              </w:rPr>
              <w:t>3</w:t>
            </w:r>
          </w:p>
        </w:tc>
      </w:tr>
      <w:tr w:rsidR="009C32F6" w:rsidRPr="009C32F6" w:rsidTr="004C794A">
        <w:trPr>
          <w:jc w:val="center"/>
        </w:trPr>
        <w:tc>
          <w:tcPr>
            <w:tcW w:w="846" w:type="dxa"/>
            <w:vMerge/>
            <w:shd w:val="clear" w:color="auto" w:fill="auto"/>
            <w:vAlign w:val="center"/>
          </w:tcPr>
          <w:p w:rsidR="004C794A" w:rsidRPr="009C32F6" w:rsidRDefault="004C794A" w:rsidP="004C794A">
            <w:pPr>
              <w:jc w:val="center"/>
              <w:rPr>
                <w:rFonts w:eastAsia="等线"/>
              </w:rPr>
            </w:pPr>
          </w:p>
        </w:tc>
        <w:tc>
          <w:tcPr>
            <w:tcW w:w="2835" w:type="dxa"/>
            <w:shd w:val="clear" w:color="auto" w:fill="auto"/>
            <w:vAlign w:val="center"/>
          </w:tcPr>
          <w:p w:rsidR="004C794A" w:rsidRPr="009C32F6" w:rsidRDefault="004C794A" w:rsidP="004C794A">
            <w:pPr>
              <w:jc w:val="center"/>
              <w:rPr>
                <w:rFonts w:eastAsia="等线"/>
              </w:rPr>
            </w:pPr>
            <w:r w:rsidRPr="009C32F6">
              <w:rPr>
                <w:rFonts w:eastAsia="等线" w:hint="eastAsia"/>
              </w:rPr>
              <w:t>Y=4.0</w:t>
            </w:r>
            <w:r w:rsidRPr="009C32F6">
              <w:rPr>
                <w:rFonts w:eastAsia="等线"/>
              </w:rPr>
              <w:t>30X+10.163</w:t>
            </w:r>
          </w:p>
        </w:tc>
        <w:tc>
          <w:tcPr>
            <w:tcW w:w="2055" w:type="dxa"/>
            <w:shd w:val="clear" w:color="auto" w:fill="auto"/>
            <w:vAlign w:val="center"/>
          </w:tcPr>
          <w:p w:rsidR="004C794A" w:rsidRPr="009C32F6" w:rsidRDefault="004C794A" w:rsidP="004C794A">
            <w:pPr>
              <w:jc w:val="center"/>
              <w:rPr>
                <w:rFonts w:eastAsia="等线"/>
              </w:rPr>
            </w:pPr>
            <w:r w:rsidRPr="009C32F6">
              <w:rPr>
                <w:rFonts w:eastAsia="等线" w:hint="eastAsia"/>
              </w:rPr>
              <w:t>0.9997</w:t>
            </w:r>
          </w:p>
        </w:tc>
        <w:tc>
          <w:tcPr>
            <w:tcW w:w="2208" w:type="dxa"/>
            <w:shd w:val="clear" w:color="auto" w:fill="auto"/>
            <w:vAlign w:val="center"/>
          </w:tcPr>
          <w:p w:rsidR="004C794A" w:rsidRPr="009C32F6" w:rsidRDefault="004C794A" w:rsidP="004C794A">
            <w:pPr>
              <w:jc w:val="center"/>
              <w:rPr>
                <w:rFonts w:eastAsia="等线"/>
              </w:rPr>
            </w:pPr>
            <w:r w:rsidRPr="009C32F6">
              <w:rPr>
                <w:rFonts w:eastAsia="等线" w:hint="eastAsia"/>
              </w:rPr>
              <w:t>1</w:t>
            </w:r>
            <w:r w:rsidR="00C961F1" w:rsidRPr="009C32F6">
              <w:rPr>
                <w:rFonts w:eastAsia="等线"/>
              </w:rPr>
              <w:t>.00</w:t>
            </w:r>
            <w:r w:rsidRPr="009C32F6">
              <w:rPr>
                <w:rFonts w:eastAsia="等线"/>
              </w:rPr>
              <w:t>~50</w:t>
            </w:r>
            <w:r w:rsidR="00C961F1" w:rsidRPr="009C32F6">
              <w:rPr>
                <w:rFonts w:eastAsia="等线"/>
              </w:rPr>
              <w:t>.0</w:t>
            </w:r>
          </w:p>
        </w:tc>
      </w:tr>
      <w:tr w:rsidR="009C32F6" w:rsidRPr="009C32F6" w:rsidTr="004C794A">
        <w:trPr>
          <w:jc w:val="center"/>
        </w:trPr>
        <w:tc>
          <w:tcPr>
            <w:tcW w:w="846" w:type="dxa"/>
            <w:vMerge w:val="restart"/>
            <w:shd w:val="clear" w:color="auto" w:fill="auto"/>
            <w:vAlign w:val="center"/>
          </w:tcPr>
          <w:p w:rsidR="00C961F1" w:rsidRPr="009C32F6" w:rsidRDefault="00C961F1" w:rsidP="00C961F1">
            <w:pPr>
              <w:jc w:val="center"/>
              <w:rPr>
                <w:rFonts w:eastAsia="等线"/>
              </w:rPr>
            </w:pPr>
            <w:r w:rsidRPr="009C32F6">
              <w:rPr>
                <w:rFonts w:eastAsia="等线" w:hint="eastAsia"/>
              </w:rPr>
              <w:t>D5</w:t>
            </w:r>
          </w:p>
        </w:tc>
        <w:tc>
          <w:tcPr>
            <w:tcW w:w="2835" w:type="dxa"/>
            <w:shd w:val="clear" w:color="auto" w:fill="auto"/>
            <w:vAlign w:val="center"/>
          </w:tcPr>
          <w:p w:rsidR="00C961F1" w:rsidRPr="009C32F6" w:rsidRDefault="00C961F1" w:rsidP="00C961F1">
            <w:pPr>
              <w:jc w:val="center"/>
              <w:rPr>
                <w:rFonts w:eastAsia="等线"/>
              </w:rPr>
            </w:pPr>
            <w:r w:rsidRPr="009C32F6">
              <w:rPr>
                <w:rFonts w:eastAsia="等线" w:hint="eastAsia"/>
              </w:rPr>
              <w:t>Y=4.10</w:t>
            </w:r>
            <w:r w:rsidRPr="009C32F6">
              <w:rPr>
                <w:rFonts w:eastAsia="等线"/>
              </w:rPr>
              <w:t>8X</w:t>
            </w:r>
            <w:r w:rsidRPr="009C32F6">
              <w:rPr>
                <w:rFonts w:eastAsia="等线" w:hint="eastAsia"/>
              </w:rPr>
              <w:t>-2.2</w:t>
            </w:r>
            <w:r w:rsidRPr="009C32F6">
              <w:rPr>
                <w:rFonts w:eastAsia="等线"/>
              </w:rPr>
              <w:t>30</w:t>
            </w:r>
          </w:p>
        </w:tc>
        <w:tc>
          <w:tcPr>
            <w:tcW w:w="2055" w:type="dxa"/>
            <w:shd w:val="clear" w:color="auto" w:fill="auto"/>
            <w:vAlign w:val="center"/>
          </w:tcPr>
          <w:p w:rsidR="00C961F1" w:rsidRPr="009C32F6" w:rsidRDefault="00C961F1" w:rsidP="00C961F1">
            <w:pPr>
              <w:jc w:val="center"/>
              <w:rPr>
                <w:rFonts w:eastAsia="等线"/>
              </w:rPr>
            </w:pPr>
            <w:r w:rsidRPr="009C32F6">
              <w:rPr>
                <w:rFonts w:eastAsia="等线" w:hint="eastAsia"/>
              </w:rPr>
              <w:t>0.9998</w:t>
            </w:r>
          </w:p>
        </w:tc>
        <w:tc>
          <w:tcPr>
            <w:tcW w:w="2208" w:type="dxa"/>
            <w:shd w:val="clear" w:color="auto" w:fill="auto"/>
            <w:vAlign w:val="center"/>
          </w:tcPr>
          <w:p w:rsidR="00C961F1" w:rsidRPr="009C32F6" w:rsidRDefault="00C961F1" w:rsidP="00C961F1">
            <w:pPr>
              <w:jc w:val="center"/>
              <w:rPr>
                <w:rFonts w:eastAsia="等线"/>
              </w:rPr>
            </w:pPr>
            <w:r w:rsidRPr="009C32F6">
              <w:rPr>
                <w:rFonts w:eastAsia="等线"/>
              </w:rPr>
              <w:t>50.0~</w:t>
            </w:r>
            <w:r w:rsidRPr="009C32F6">
              <w:rPr>
                <w:rFonts w:eastAsia="等线" w:hint="eastAsia"/>
              </w:rPr>
              <w:t>1</w:t>
            </w:r>
            <w:r w:rsidRPr="009C32F6">
              <w:rPr>
                <w:rFonts w:eastAsia="等线"/>
              </w:rPr>
              <w:t>.</w:t>
            </w:r>
            <w:r w:rsidRPr="009C32F6">
              <w:rPr>
                <w:rFonts w:eastAsia="等线" w:hint="eastAsia"/>
              </w:rPr>
              <w:t>00</w:t>
            </w:r>
            <w:r w:rsidRPr="009C32F6">
              <w:rPr>
                <w:rFonts w:hAnsi="Verdana"/>
                <w:sz w:val="24"/>
              </w:rPr>
              <w:sym w:font="Symbol" w:char="F0B4"/>
            </w:r>
            <w:r w:rsidRPr="009C32F6">
              <w:rPr>
                <w:rFonts w:hAnsi="Verdana"/>
                <w:sz w:val="24"/>
              </w:rPr>
              <w:t>10</w:t>
            </w:r>
            <w:r w:rsidRPr="009C32F6">
              <w:rPr>
                <w:rFonts w:hAnsi="Verdana"/>
                <w:sz w:val="24"/>
                <w:vertAlign w:val="superscript"/>
              </w:rPr>
              <w:t>3</w:t>
            </w:r>
          </w:p>
        </w:tc>
      </w:tr>
      <w:tr w:rsidR="009C32F6" w:rsidRPr="009C32F6" w:rsidTr="004C794A">
        <w:trPr>
          <w:jc w:val="center"/>
        </w:trPr>
        <w:tc>
          <w:tcPr>
            <w:tcW w:w="846" w:type="dxa"/>
            <w:vMerge/>
            <w:shd w:val="clear" w:color="auto" w:fill="auto"/>
            <w:vAlign w:val="center"/>
          </w:tcPr>
          <w:p w:rsidR="00C961F1" w:rsidRPr="009C32F6" w:rsidRDefault="00C961F1" w:rsidP="00C961F1">
            <w:pPr>
              <w:jc w:val="center"/>
              <w:rPr>
                <w:rFonts w:eastAsia="等线"/>
              </w:rPr>
            </w:pPr>
          </w:p>
        </w:tc>
        <w:tc>
          <w:tcPr>
            <w:tcW w:w="2835" w:type="dxa"/>
            <w:shd w:val="clear" w:color="auto" w:fill="auto"/>
            <w:vAlign w:val="center"/>
          </w:tcPr>
          <w:p w:rsidR="00C961F1" w:rsidRPr="009C32F6" w:rsidRDefault="00C961F1" w:rsidP="00C961F1">
            <w:pPr>
              <w:jc w:val="center"/>
              <w:rPr>
                <w:rFonts w:eastAsia="等线"/>
              </w:rPr>
            </w:pPr>
            <w:r w:rsidRPr="009C32F6">
              <w:rPr>
                <w:rFonts w:eastAsia="等线" w:hint="eastAsia"/>
              </w:rPr>
              <w:t>Y=3.</w:t>
            </w:r>
            <w:r w:rsidRPr="009C32F6">
              <w:rPr>
                <w:rFonts w:eastAsia="等线"/>
              </w:rPr>
              <w:t>919X+3.765</w:t>
            </w:r>
          </w:p>
        </w:tc>
        <w:tc>
          <w:tcPr>
            <w:tcW w:w="2055" w:type="dxa"/>
            <w:shd w:val="clear" w:color="auto" w:fill="auto"/>
            <w:vAlign w:val="center"/>
          </w:tcPr>
          <w:p w:rsidR="00C961F1" w:rsidRPr="009C32F6" w:rsidRDefault="00C961F1" w:rsidP="00C961F1">
            <w:pPr>
              <w:jc w:val="center"/>
              <w:rPr>
                <w:rFonts w:eastAsia="等线"/>
              </w:rPr>
            </w:pPr>
            <w:r w:rsidRPr="009C32F6">
              <w:rPr>
                <w:rFonts w:eastAsia="等线" w:hint="eastAsia"/>
              </w:rPr>
              <w:t>0.9994</w:t>
            </w:r>
          </w:p>
        </w:tc>
        <w:tc>
          <w:tcPr>
            <w:tcW w:w="2208" w:type="dxa"/>
            <w:shd w:val="clear" w:color="auto" w:fill="auto"/>
            <w:vAlign w:val="center"/>
          </w:tcPr>
          <w:p w:rsidR="00C961F1" w:rsidRPr="009C32F6" w:rsidRDefault="00C961F1" w:rsidP="00C961F1">
            <w:pPr>
              <w:jc w:val="center"/>
              <w:rPr>
                <w:rFonts w:eastAsia="等线"/>
              </w:rPr>
            </w:pPr>
            <w:r w:rsidRPr="009C32F6">
              <w:rPr>
                <w:rFonts w:eastAsia="等线" w:hint="eastAsia"/>
              </w:rPr>
              <w:t>1</w:t>
            </w:r>
            <w:r w:rsidRPr="009C32F6">
              <w:rPr>
                <w:rFonts w:eastAsia="等线"/>
              </w:rPr>
              <w:t>.00~50.0</w:t>
            </w:r>
          </w:p>
        </w:tc>
      </w:tr>
      <w:tr w:rsidR="009C32F6" w:rsidRPr="009C32F6" w:rsidTr="004C794A">
        <w:trPr>
          <w:jc w:val="center"/>
        </w:trPr>
        <w:tc>
          <w:tcPr>
            <w:tcW w:w="846" w:type="dxa"/>
            <w:vMerge w:val="restart"/>
            <w:shd w:val="clear" w:color="auto" w:fill="auto"/>
            <w:vAlign w:val="center"/>
          </w:tcPr>
          <w:p w:rsidR="00C961F1" w:rsidRPr="009C32F6" w:rsidRDefault="00C961F1" w:rsidP="00C961F1">
            <w:pPr>
              <w:jc w:val="center"/>
              <w:rPr>
                <w:rFonts w:eastAsia="等线"/>
              </w:rPr>
            </w:pPr>
            <w:r w:rsidRPr="009C32F6">
              <w:rPr>
                <w:rFonts w:eastAsia="等线" w:hint="eastAsia"/>
              </w:rPr>
              <w:t>D6</w:t>
            </w:r>
          </w:p>
        </w:tc>
        <w:tc>
          <w:tcPr>
            <w:tcW w:w="2835" w:type="dxa"/>
            <w:shd w:val="clear" w:color="auto" w:fill="auto"/>
            <w:vAlign w:val="center"/>
          </w:tcPr>
          <w:p w:rsidR="00C961F1" w:rsidRPr="009C32F6" w:rsidRDefault="00C961F1" w:rsidP="00C961F1">
            <w:pPr>
              <w:jc w:val="center"/>
              <w:rPr>
                <w:rFonts w:eastAsia="等线"/>
              </w:rPr>
            </w:pPr>
            <w:r w:rsidRPr="009C32F6">
              <w:rPr>
                <w:rFonts w:eastAsia="等线" w:hint="eastAsia"/>
              </w:rPr>
              <w:t>Y=3.58</w:t>
            </w:r>
            <w:r w:rsidRPr="009C32F6">
              <w:rPr>
                <w:rFonts w:eastAsia="等线"/>
              </w:rPr>
              <w:t>1X</w:t>
            </w:r>
            <w:r w:rsidRPr="009C32F6">
              <w:rPr>
                <w:rFonts w:eastAsia="等线" w:hint="eastAsia"/>
              </w:rPr>
              <w:t>-4.06</w:t>
            </w:r>
            <w:r w:rsidRPr="009C32F6">
              <w:rPr>
                <w:rFonts w:eastAsia="等线"/>
              </w:rPr>
              <w:t>7</w:t>
            </w:r>
          </w:p>
        </w:tc>
        <w:tc>
          <w:tcPr>
            <w:tcW w:w="2055" w:type="dxa"/>
            <w:shd w:val="clear" w:color="auto" w:fill="auto"/>
            <w:vAlign w:val="center"/>
          </w:tcPr>
          <w:p w:rsidR="00C961F1" w:rsidRPr="009C32F6" w:rsidRDefault="00C961F1" w:rsidP="00C961F1">
            <w:pPr>
              <w:jc w:val="center"/>
              <w:rPr>
                <w:rFonts w:eastAsia="等线"/>
              </w:rPr>
            </w:pPr>
            <w:r w:rsidRPr="009C32F6">
              <w:rPr>
                <w:rFonts w:eastAsia="等线" w:hint="eastAsia"/>
              </w:rPr>
              <w:t>0.999</w:t>
            </w:r>
            <w:r w:rsidRPr="009C32F6">
              <w:rPr>
                <w:rFonts w:eastAsia="等线"/>
              </w:rPr>
              <w:t>3</w:t>
            </w:r>
          </w:p>
        </w:tc>
        <w:tc>
          <w:tcPr>
            <w:tcW w:w="2208" w:type="dxa"/>
            <w:shd w:val="clear" w:color="auto" w:fill="auto"/>
            <w:vAlign w:val="center"/>
          </w:tcPr>
          <w:p w:rsidR="00C961F1" w:rsidRPr="009C32F6" w:rsidRDefault="00C961F1" w:rsidP="00C961F1">
            <w:pPr>
              <w:jc w:val="center"/>
              <w:rPr>
                <w:rFonts w:eastAsia="等线"/>
              </w:rPr>
            </w:pPr>
            <w:r w:rsidRPr="009C32F6">
              <w:rPr>
                <w:rFonts w:eastAsia="等线"/>
              </w:rPr>
              <w:t>50.0~</w:t>
            </w:r>
            <w:r w:rsidRPr="009C32F6">
              <w:rPr>
                <w:rFonts w:eastAsia="等线" w:hint="eastAsia"/>
              </w:rPr>
              <w:t>1</w:t>
            </w:r>
            <w:r w:rsidRPr="009C32F6">
              <w:rPr>
                <w:rFonts w:eastAsia="等线"/>
              </w:rPr>
              <w:t>.</w:t>
            </w:r>
            <w:r w:rsidRPr="009C32F6">
              <w:rPr>
                <w:rFonts w:eastAsia="等线" w:hint="eastAsia"/>
              </w:rPr>
              <w:t>00</w:t>
            </w:r>
            <w:r w:rsidRPr="009C32F6">
              <w:rPr>
                <w:rFonts w:hAnsi="Verdana"/>
                <w:sz w:val="24"/>
              </w:rPr>
              <w:sym w:font="Symbol" w:char="F0B4"/>
            </w:r>
            <w:r w:rsidRPr="009C32F6">
              <w:rPr>
                <w:rFonts w:hAnsi="Verdana"/>
                <w:sz w:val="24"/>
              </w:rPr>
              <w:t>10</w:t>
            </w:r>
            <w:r w:rsidRPr="009C32F6">
              <w:rPr>
                <w:rFonts w:hAnsi="Verdana"/>
                <w:sz w:val="24"/>
                <w:vertAlign w:val="superscript"/>
              </w:rPr>
              <w:t>3</w:t>
            </w:r>
          </w:p>
        </w:tc>
      </w:tr>
      <w:tr w:rsidR="009C32F6" w:rsidRPr="009C32F6" w:rsidTr="004C794A">
        <w:trPr>
          <w:jc w:val="center"/>
        </w:trPr>
        <w:tc>
          <w:tcPr>
            <w:tcW w:w="846" w:type="dxa"/>
            <w:vMerge/>
            <w:shd w:val="clear" w:color="auto" w:fill="auto"/>
            <w:vAlign w:val="center"/>
          </w:tcPr>
          <w:p w:rsidR="00C961F1" w:rsidRPr="009C32F6" w:rsidRDefault="00C961F1" w:rsidP="00C961F1">
            <w:pPr>
              <w:jc w:val="center"/>
              <w:rPr>
                <w:rFonts w:eastAsia="等线"/>
              </w:rPr>
            </w:pPr>
          </w:p>
        </w:tc>
        <w:tc>
          <w:tcPr>
            <w:tcW w:w="2835" w:type="dxa"/>
            <w:shd w:val="clear" w:color="auto" w:fill="auto"/>
            <w:vAlign w:val="center"/>
          </w:tcPr>
          <w:p w:rsidR="00C961F1" w:rsidRPr="009C32F6" w:rsidRDefault="00C961F1" w:rsidP="00C961F1">
            <w:pPr>
              <w:jc w:val="center"/>
              <w:rPr>
                <w:rFonts w:eastAsia="等线"/>
              </w:rPr>
            </w:pPr>
            <w:r w:rsidRPr="009C32F6">
              <w:rPr>
                <w:rFonts w:eastAsia="等线" w:hint="eastAsia"/>
              </w:rPr>
              <w:t>Y=3.376X+2.376</w:t>
            </w:r>
          </w:p>
        </w:tc>
        <w:tc>
          <w:tcPr>
            <w:tcW w:w="2055" w:type="dxa"/>
            <w:shd w:val="clear" w:color="auto" w:fill="auto"/>
            <w:vAlign w:val="center"/>
          </w:tcPr>
          <w:p w:rsidR="00C961F1" w:rsidRPr="009C32F6" w:rsidRDefault="00C961F1" w:rsidP="00C961F1">
            <w:pPr>
              <w:jc w:val="center"/>
              <w:rPr>
                <w:rFonts w:eastAsia="等线"/>
              </w:rPr>
            </w:pPr>
            <w:r w:rsidRPr="009C32F6">
              <w:rPr>
                <w:rFonts w:eastAsia="等线" w:hint="eastAsia"/>
              </w:rPr>
              <w:t>0.9996</w:t>
            </w:r>
          </w:p>
        </w:tc>
        <w:tc>
          <w:tcPr>
            <w:tcW w:w="2208" w:type="dxa"/>
            <w:shd w:val="clear" w:color="auto" w:fill="auto"/>
            <w:vAlign w:val="center"/>
          </w:tcPr>
          <w:p w:rsidR="00C961F1" w:rsidRPr="009C32F6" w:rsidRDefault="00C961F1" w:rsidP="00C961F1">
            <w:pPr>
              <w:jc w:val="center"/>
              <w:rPr>
                <w:rFonts w:eastAsia="等线"/>
              </w:rPr>
            </w:pPr>
            <w:r w:rsidRPr="009C32F6">
              <w:rPr>
                <w:rFonts w:eastAsia="等线" w:hint="eastAsia"/>
              </w:rPr>
              <w:t>1</w:t>
            </w:r>
            <w:r w:rsidRPr="009C32F6">
              <w:rPr>
                <w:rFonts w:eastAsia="等线"/>
              </w:rPr>
              <w:t>.00~50.0</w:t>
            </w:r>
          </w:p>
        </w:tc>
      </w:tr>
    </w:tbl>
    <w:p w:rsidR="00E73E5E" w:rsidRPr="009C32F6" w:rsidRDefault="00E73E5E" w:rsidP="00020058">
      <w:pPr>
        <w:pStyle w:val="af2"/>
        <w:numPr>
          <w:ilvl w:val="2"/>
          <w:numId w:val="1"/>
        </w:numPr>
        <w:autoSpaceDE w:val="0"/>
        <w:autoSpaceDN w:val="0"/>
        <w:adjustRightInd w:val="0"/>
        <w:spacing w:line="440" w:lineRule="exact"/>
        <w:ind w:firstLineChars="0"/>
        <w:jc w:val="left"/>
        <w:rPr>
          <w:rFonts w:eastAsia="黑体"/>
          <w:kern w:val="0"/>
          <w:sz w:val="24"/>
        </w:rPr>
      </w:pPr>
      <w:r w:rsidRPr="009C32F6">
        <w:rPr>
          <w:rFonts w:eastAsia="黑体"/>
          <w:kern w:val="0"/>
          <w:sz w:val="24"/>
        </w:rPr>
        <w:t>检出限</w:t>
      </w:r>
      <w:r w:rsidR="0048526B" w:rsidRPr="009C32F6">
        <w:rPr>
          <w:rFonts w:eastAsia="黑体" w:hint="eastAsia"/>
          <w:kern w:val="0"/>
          <w:sz w:val="24"/>
        </w:rPr>
        <w:t>和定量限</w:t>
      </w:r>
      <w:r w:rsidRPr="009C32F6">
        <w:rPr>
          <w:rFonts w:eastAsia="黑体"/>
          <w:kern w:val="0"/>
          <w:sz w:val="24"/>
        </w:rPr>
        <w:t>的确定</w:t>
      </w:r>
    </w:p>
    <w:p w:rsidR="00E73E5E" w:rsidRPr="009C32F6" w:rsidRDefault="00AA71FF" w:rsidP="0048526B">
      <w:pPr>
        <w:spacing w:line="360" w:lineRule="auto"/>
        <w:ind w:firstLineChars="200" w:firstLine="480"/>
        <w:rPr>
          <w:b/>
          <w:szCs w:val="21"/>
        </w:rPr>
      </w:pPr>
      <w:r w:rsidRPr="009C32F6">
        <w:rPr>
          <w:rFonts w:hint="eastAsia"/>
          <w:sz w:val="24"/>
        </w:rPr>
        <w:t>以</w:t>
      </w:r>
      <w:r w:rsidRPr="009C32F6">
        <w:rPr>
          <w:rFonts w:hint="eastAsia"/>
          <w:sz w:val="24"/>
        </w:rPr>
        <w:t>3</w:t>
      </w:r>
      <w:r w:rsidRPr="009C32F6">
        <w:rPr>
          <w:rFonts w:hint="eastAsia"/>
          <w:sz w:val="24"/>
        </w:rPr>
        <w:t>倍信噪比（</w:t>
      </w:r>
      <w:r w:rsidRPr="009C32F6">
        <w:rPr>
          <w:rFonts w:hint="eastAsia"/>
          <w:sz w:val="24"/>
        </w:rPr>
        <w:t>S/</w:t>
      </w:r>
      <w:r w:rsidRPr="009C32F6">
        <w:rPr>
          <w:sz w:val="24"/>
        </w:rPr>
        <w:t>N</w:t>
      </w:r>
      <w:r w:rsidRPr="009C32F6">
        <w:rPr>
          <w:rFonts w:hint="eastAsia"/>
          <w:sz w:val="24"/>
        </w:rPr>
        <w:t>）为检出限，</w:t>
      </w:r>
      <w:r w:rsidR="0048526B" w:rsidRPr="009C32F6">
        <w:rPr>
          <w:rFonts w:hint="eastAsia"/>
          <w:sz w:val="24"/>
        </w:rPr>
        <w:t>1</w:t>
      </w:r>
      <w:r w:rsidR="0048526B" w:rsidRPr="009C32F6">
        <w:rPr>
          <w:sz w:val="24"/>
        </w:rPr>
        <w:t>0</w:t>
      </w:r>
      <w:r w:rsidR="0048526B" w:rsidRPr="009C32F6">
        <w:rPr>
          <w:rFonts w:hint="eastAsia"/>
          <w:sz w:val="24"/>
        </w:rPr>
        <w:t>倍信噪比（</w:t>
      </w:r>
      <w:r w:rsidR="0048526B" w:rsidRPr="009C32F6">
        <w:rPr>
          <w:sz w:val="24"/>
        </w:rPr>
        <w:t>S/N</w:t>
      </w:r>
      <w:r w:rsidR="0048526B" w:rsidRPr="009C32F6">
        <w:rPr>
          <w:rFonts w:hint="eastAsia"/>
          <w:sz w:val="24"/>
        </w:rPr>
        <w:t>）为定量限，根据检出限和</w:t>
      </w:r>
      <w:r w:rsidR="0048526B" w:rsidRPr="009C32F6">
        <w:rPr>
          <w:sz w:val="24"/>
        </w:rPr>
        <w:t>方法条件可计算得</w:t>
      </w:r>
      <w:r w:rsidR="0048526B" w:rsidRPr="009C32F6">
        <w:rPr>
          <w:rFonts w:hint="eastAsia"/>
          <w:sz w:val="24"/>
        </w:rPr>
        <w:t>出</w:t>
      </w:r>
      <w:r w:rsidR="0048526B" w:rsidRPr="009C32F6">
        <w:rPr>
          <w:sz w:val="24"/>
        </w:rPr>
        <w:t>方法的</w:t>
      </w:r>
      <w:r w:rsidR="0048526B" w:rsidRPr="009C32F6">
        <w:rPr>
          <w:rFonts w:hint="eastAsia"/>
          <w:sz w:val="24"/>
        </w:rPr>
        <w:t>定量限</w:t>
      </w:r>
      <w:r w:rsidR="0048526B" w:rsidRPr="009C32F6">
        <w:rPr>
          <w:sz w:val="24"/>
        </w:rPr>
        <w:t>。</w:t>
      </w:r>
      <w:r w:rsidRPr="009C32F6">
        <w:rPr>
          <w:rFonts w:hint="eastAsia"/>
          <w:sz w:val="24"/>
        </w:rPr>
        <w:t>将标准溶液的浓度逐级稀释得到</w:t>
      </w:r>
      <w:r w:rsidRPr="009C32F6">
        <w:rPr>
          <w:rFonts w:hint="eastAsia"/>
          <w:sz w:val="24"/>
        </w:rPr>
        <w:t>D</w:t>
      </w:r>
      <w:r w:rsidRPr="009C32F6">
        <w:rPr>
          <w:sz w:val="24"/>
        </w:rPr>
        <w:t>4</w:t>
      </w:r>
      <w:r w:rsidRPr="009C32F6">
        <w:rPr>
          <w:rFonts w:hint="eastAsia"/>
          <w:sz w:val="24"/>
        </w:rPr>
        <w:t>、</w:t>
      </w:r>
      <w:r w:rsidRPr="009C32F6">
        <w:rPr>
          <w:rFonts w:hint="eastAsia"/>
          <w:sz w:val="24"/>
        </w:rPr>
        <w:t>D5</w:t>
      </w:r>
      <w:r w:rsidRPr="009C32F6">
        <w:rPr>
          <w:rFonts w:hint="eastAsia"/>
          <w:sz w:val="24"/>
        </w:rPr>
        <w:t>、</w:t>
      </w:r>
      <w:r w:rsidRPr="009C32F6">
        <w:rPr>
          <w:rFonts w:hint="eastAsia"/>
          <w:sz w:val="24"/>
        </w:rPr>
        <w:t>D</w:t>
      </w:r>
      <w:r w:rsidRPr="009C32F6">
        <w:rPr>
          <w:sz w:val="24"/>
        </w:rPr>
        <w:t>6</w:t>
      </w:r>
      <w:r w:rsidRPr="009C32F6">
        <w:rPr>
          <w:rFonts w:hint="eastAsia"/>
          <w:sz w:val="24"/>
        </w:rPr>
        <w:t>的检出限</w:t>
      </w:r>
      <w:r w:rsidR="0048526B" w:rsidRPr="009C32F6">
        <w:rPr>
          <w:rFonts w:hint="eastAsia"/>
          <w:sz w:val="24"/>
        </w:rPr>
        <w:t>并计算定量限</w:t>
      </w:r>
      <w:r w:rsidR="00E73E5E" w:rsidRPr="009C32F6">
        <w:rPr>
          <w:sz w:val="24"/>
        </w:rPr>
        <w:t>，</w:t>
      </w:r>
      <w:r w:rsidRPr="009C32F6">
        <w:rPr>
          <w:rFonts w:hint="eastAsia"/>
          <w:sz w:val="24"/>
        </w:rPr>
        <w:t>D</w:t>
      </w:r>
      <w:r w:rsidRPr="009C32F6">
        <w:rPr>
          <w:sz w:val="24"/>
        </w:rPr>
        <w:t>4</w:t>
      </w:r>
      <w:r w:rsidRPr="009C32F6">
        <w:rPr>
          <w:rFonts w:hint="eastAsia"/>
          <w:sz w:val="24"/>
        </w:rPr>
        <w:t>、</w:t>
      </w:r>
      <w:r w:rsidRPr="009C32F6">
        <w:rPr>
          <w:rFonts w:hint="eastAsia"/>
          <w:sz w:val="24"/>
        </w:rPr>
        <w:t>D5</w:t>
      </w:r>
      <w:r w:rsidRPr="009C32F6">
        <w:rPr>
          <w:rFonts w:hint="eastAsia"/>
          <w:sz w:val="24"/>
        </w:rPr>
        <w:t>、</w:t>
      </w:r>
      <w:r w:rsidRPr="009C32F6">
        <w:rPr>
          <w:rFonts w:hint="eastAsia"/>
          <w:sz w:val="24"/>
        </w:rPr>
        <w:t>D</w:t>
      </w:r>
      <w:r w:rsidRPr="009C32F6">
        <w:rPr>
          <w:sz w:val="24"/>
        </w:rPr>
        <w:t>6</w:t>
      </w:r>
      <w:r w:rsidR="00E73E5E" w:rsidRPr="009C32F6">
        <w:rPr>
          <w:sz w:val="24"/>
        </w:rPr>
        <w:t>检出限</w:t>
      </w:r>
      <w:r w:rsidR="0048526B" w:rsidRPr="009C32F6">
        <w:rPr>
          <w:rFonts w:hint="eastAsia"/>
          <w:sz w:val="24"/>
        </w:rPr>
        <w:t>和定量限</w:t>
      </w:r>
      <w:r w:rsidR="00E73E5E" w:rsidRPr="009C32F6">
        <w:rPr>
          <w:sz w:val="24"/>
        </w:rPr>
        <w:t>见表</w:t>
      </w:r>
      <w:r w:rsidR="0045777D" w:rsidRPr="009C32F6">
        <w:rPr>
          <w:sz w:val="24"/>
        </w:rPr>
        <w:t>7</w:t>
      </w:r>
      <w:r w:rsidR="00E73E5E" w:rsidRPr="009C32F6">
        <w:rPr>
          <w:sz w:val="24"/>
        </w:rPr>
        <w:t>。</w:t>
      </w:r>
    </w:p>
    <w:p w:rsidR="00E73E5E" w:rsidRPr="009C32F6" w:rsidRDefault="00E73E5E" w:rsidP="00E73E5E">
      <w:pPr>
        <w:spacing w:line="360" w:lineRule="atLeast"/>
        <w:jc w:val="center"/>
        <w:rPr>
          <w:b/>
          <w:szCs w:val="21"/>
        </w:rPr>
      </w:pPr>
      <w:r w:rsidRPr="009C32F6">
        <w:rPr>
          <w:b/>
          <w:szCs w:val="21"/>
        </w:rPr>
        <w:t>表</w:t>
      </w:r>
      <w:r w:rsidR="009758F8" w:rsidRPr="009C32F6">
        <w:rPr>
          <w:b/>
          <w:szCs w:val="21"/>
        </w:rPr>
        <w:t xml:space="preserve">7 </w:t>
      </w:r>
      <w:r w:rsidR="0048526B" w:rsidRPr="009C32F6">
        <w:rPr>
          <w:rFonts w:hint="eastAsia"/>
          <w:b/>
          <w:szCs w:val="21"/>
        </w:rPr>
        <w:t>方法</w:t>
      </w:r>
      <w:r w:rsidRPr="009C32F6">
        <w:rPr>
          <w:b/>
          <w:szCs w:val="21"/>
        </w:rPr>
        <w:t>检出限</w:t>
      </w:r>
      <w:r w:rsidR="0048526B" w:rsidRPr="009C32F6">
        <w:rPr>
          <w:rFonts w:hint="eastAsia"/>
          <w:b/>
          <w:szCs w:val="21"/>
        </w:rPr>
        <w:t>和定量限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268"/>
        <w:gridCol w:w="2268"/>
        <w:gridCol w:w="2268"/>
      </w:tblGrid>
      <w:tr w:rsidR="009C32F6" w:rsidRPr="009C32F6" w:rsidTr="00C961F1">
        <w:tc>
          <w:tcPr>
            <w:tcW w:w="2268" w:type="dxa"/>
            <w:shd w:val="clear" w:color="auto" w:fill="auto"/>
            <w:vAlign w:val="center"/>
          </w:tcPr>
          <w:p w:rsidR="0048526B" w:rsidRPr="009C32F6" w:rsidRDefault="0048526B" w:rsidP="00EF4310">
            <w:pPr>
              <w:jc w:val="center"/>
            </w:pPr>
          </w:p>
        </w:tc>
        <w:tc>
          <w:tcPr>
            <w:tcW w:w="2268" w:type="dxa"/>
            <w:shd w:val="clear" w:color="auto" w:fill="auto"/>
            <w:vAlign w:val="center"/>
          </w:tcPr>
          <w:p w:rsidR="0048526B" w:rsidRPr="009C32F6" w:rsidRDefault="0048526B" w:rsidP="00EF4310">
            <w:pPr>
              <w:jc w:val="center"/>
            </w:pPr>
            <w:r w:rsidRPr="009C32F6">
              <w:rPr>
                <w:rFonts w:hint="eastAsia"/>
              </w:rPr>
              <w:t>D</w:t>
            </w:r>
            <w:r w:rsidRPr="009C32F6">
              <w:t>4</w:t>
            </w:r>
          </w:p>
        </w:tc>
        <w:tc>
          <w:tcPr>
            <w:tcW w:w="2268" w:type="dxa"/>
            <w:shd w:val="clear" w:color="auto" w:fill="auto"/>
            <w:vAlign w:val="center"/>
          </w:tcPr>
          <w:p w:rsidR="0048526B" w:rsidRPr="009C32F6" w:rsidRDefault="0048526B" w:rsidP="00EF4310">
            <w:pPr>
              <w:jc w:val="center"/>
            </w:pPr>
            <w:r w:rsidRPr="009C32F6">
              <w:rPr>
                <w:rFonts w:hint="eastAsia"/>
              </w:rPr>
              <w:t>D5</w:t>
            </w:r>
          </w:p>
        </w:tc>
        <w:tc>
          <w:tcPr>
            <w:tcW w:w="2268" w:type="dxa"/>
            <w:shd w:val="clear" w:color="auto" w:fill="auto"/>
            <w:vAlign w:val="center"/>
          </w:tcPr>
          <w:p w:rsidR="0048526B" w:rsidRPr="009C32F6" w:rsidRDefault="0048526B" w:rsidP="00EF4310">
            <w:pPr>
              <w:jc w:val="center"/>
            </w:pPr>
            <w:r w:rsidRPr="009C32F6">
              <w:rPr>
                <w:rFonts w:hint="eastAsia"/>
              </w:rPr>
              <w:t>D</w:t>
            </w:r>
            <w:r w:rsidRPr="009C32F6">
              <w:t>6</w:t>
            </w:r>
          </w:p>
        </w:tc>
      </w:tr>
      <w:tr w:rsidR="009C32F6" w:rsidRPr="009C32F6" w:rsidTr="00C961F1">
        <w:tc>
          <w:tcPr>
            <w:tcW w:w="2268" w:type="dxa"/>
            <w:shd w:val="clear" w:color="auto" w:fill="auto"/>
            <w:vAlign w:val="center"/>
          </w:tcPr>
          <w:p w:rsidR="00C961F1" w:rsidRPr="009C32F6" w:rsidRDefault="00C961F1" w:rsidP="00C961F1">
            <w:pPr>
              <w:jc w:val="center"/>
            </w:pPr>
            <w:r w:rsidRPr="009C32F6">
              <w:t>检出限（</w:t>
            </w:r>
            <w:r w:rsidRPr="009C32F6">
              <w:t>mg/</w:t>
            </w:r>
            <w:r w:rsidR="00A7724D" w:rsidRPr="009C32F6">
              <w:t>kg</w:t>
            </w:r>
            <w:r w:rsidRPr="009C32F6">
              <w:t>）</w:t>
            </w:r>
          </w:p>
        </w:tc>
        <w:tc>
          <w:tcPr>
            <w:tcW w:w="2268" w:type="dxa"/>
            <w:shd w:val="clear" w:color="auto" w:fill="auto"/>
            <w:vAlign w:val="center"/>
          </w:tcPr>
          <w:p w:rsidR="00C961F1" w:rsidRPr="009C32F6" w:rsidRDefault="00647012" w:rsidP="00C961F1">
            <w:pPr>
              <w:jc w:val="center"/>
            </w:pPr>
            <w:r w:rsidRPr="009C32F6">
              <w:t>2.50</w:t>
            </w:r>
          </w:p>
        </w:tc>
        <w:tc>
          <w:tcPr>
            <w:tcW w:w="2268" w:type="dxa"/>
            <w:shd w:val="clear" w:color="auto" w:fill="auto"/>
            <w:vAlign w:val="center"/>
          </w:tcPr>
          <w:p w:rsidR="00C961F1" w:rsidRPr="009C32F6" w:rsidRDefault="00647012" w:rsidP="00C961F1">
            <w:pPr>
              <w:jc w:val="center"/>
            </w:pPr>
            <w:r w:rsidRPr="009C32F6">
              <w:t>5.00</w:t>
            </w:r>
          </w:p>
        </w:tc>
        <w:tc>
          <w:tcPr>
            <w:tcW w:w="2268" w:type="dxa"/>
            <w:shd w:val="clear" w:color="auto" w:fill="auto"/>
            <w:vAlign w:val="center"/>
          </w:tcPr>
          <w:p w:rsidR="00C961F1" w:rsidRPr="009C32F6" w:rsidRDefault="00647012" w:rsidP="00C961F1">
            <w:pPr>
              <w:jc w:val="center"/>
            </w:pPr>
            <w:r w:rsidRPr="009C32F6">
              <w:t>5.00</w:t>
            </w:r>
          </w:p>
        </w:tc>
      </w:tr>
      <w:tr w:rsidR="009C32F6" w:rsidRPr="009C32F6" w:rsidTr="00C961F1">
        <w:tc>
          <w:tcPr>
            <w:tcW w:w="2268" w:type="dxa"/>
            <w:shd w:val="clear" w:color="auto" w:fill="auto"/>
            <w:vAlign w:val="center"/>
          </w:tcPr>
          <w:p w:rsidR="00C961F1" w:rsidRPr="009C32F6" w:rsidRDefault="00C961F1" w:rsidP="00C961F1">
            <w:pPr>
              <w:jc w:val="center"/>
            </w:pPr>
            <w:r w:rsidRPr="009C32F6">
              <w:rPr>
                <w:rFonts w:hint="eastAsia"/>
              </w:rPr>
              <w:t>定量限（</w:t>
            </w:r>
            <w:r w:rsidRPr="009C32F6">
              <w:rPr>
                <w:rFonts w:hint="eastAsia"/>
              </w:rPr>
              <w:t>m</w:t>
            </w:r>
            <w:r w:rsidR="00647012" w:rsidRPr="009C32F6">
              <w:t>g/</w:t>
            </w:r>
            <w:r w:rsidR="00A7724D" w:rsidRPr="009C32F6">
              <w:rPr>
                <w:rFonts w:hint="eastAsia"/>
              </w:rPr>
              <w:t>kg</w:t>
            </w:r>
            <w:r w:rsidRPr="009C32F6">
              <w:rPr>
                <w:rFonts w:hint="eastAsia"/>
              </w:rPr>
              <w:t>）</w:t>
            </w:r>
          </w:p>
        </w:tc>
        <w:tc>
          <w:tcPr>
            <w:tcW w:w="2268" w:type="dxa"/>
            <w:shd w:val="clear" w:color="auto" w:fill="auto"/>
            <w:vAlign w:val="center"/>
          </w:tcPr>
          <w:p w:rsidR="00C961F1" w:rsidRPr="009C32F6" w:rsidRDefault="00647012" w:rsidP="00C961F1">
            <w:pPr>
              <w:jc w:val="center"/>
            </w:pPr>
            <w:r w:rsidRPr="009C32F6">
              <w:t>8.33</w:t>
            </w:r>
          </w:p>
        </w:tc>
        <w:tc>
          <w:tcPr>
            <w:tcW w:w="2268" w:type="dxa"/>
            <w:shd w:val="clear" w:color="auto" w:fill="auto"/>
            <w:vAlign w:val="center"/>
          </w:tcPr>
          <w:p w:rsidR="00C961F1" w:rsidRPr="009C32F6" w:rsidRDefault="00647012" w:rsidP="00C961F1">
            <w:pPr>
              <w:jc w:val="center"/>
            </w:pPr>
            <w:r w:rsidRPr="009C32F6">
              <w:t>16.7</w:t>
            </w:r>
          </w:p>
        </w:tc>
        <w:tc>
          <w:tcPr>
            <w:tcW w:w="2268" w:type="dxa"/>
            <w:shd w:val="clear" w:color="auto" w:fill="auto"/>
            <w:vAlign w:val="center"/>
          </w:tcPr>
          <w:p w:rsidR="00C961F1" w:rsidRPr="009C32F6" w:rsidRDefault="00647012" w:rsidP="00C961F1">
            <w:pPr>
              <w:jc w:val="center"/>
            </w:pPr>
            <w:r w:rsidRPr="009C32F6">
              <w:t>16.7</w:t>
            </w:r>
          </w:p>
        </w:tc>
      </w:tr>
    </w:tbl>
    <w:p w:rsidR="00647012" w:rsidRPr="009C32F6" w:rsidRDefault="0088422A" w:rsidP="0088422A">
      <w:pPr>
        <w:spacing w:line="360" w:lineRule="auto"/>
        <w:ind w:firstLineChars="200" w:firstLine="480"/>
        <w:rPr>
          <w:sz w:val="24"/>
        </w:rPr>
      </w:pPr>
      <w:r w:rsidRPr="009C32F6">
        <w:rPr>
          <w:rFonts w:hint="eastAsia"/>
          <w:sz w:val="24"/>
        </w:rPr>
        <w:t>综合考虑</w:t>
      </w:r>
      <w:r w:rsidRPr="009C32F6">
        <w:rPr>
          <w:rFonts w:hAnsi="Arial,Verdana,sans-serif" w:hint="eastAsia"/>
          <w:sz w:val="24"/>
        </w:rPr>
        <w:t>REACH</w:t>
      </w:r>
      <w:r w:rsidRPr="009C32F6">
        <w:rPr>
          <w:rFonts w:hAnsi="Arial,Verdana,sans-serif" w:hint="eastAsia"/>
          <w:sz w:val="24"/>
        </w:rPr>
        <w:t>、</w:t>
      </w:r>
      <w:r w:rsidRPr="009C32F6">
        <w:rPr>
          <w:rFonts w:hAnsi="Arial,Verdana,sans-serif" w:hint="eastAsia"/>
          <w:sz w:val="24"/>
        </w:rPr>
        <w:t>Bluesign</w:t>
      </w:r>
      <w:r w:rsidRPr="009C32F6">
        <w:rPr>
          <w:rFonts w:hAnsi="Arial,Verdana,sans-serif" w:hint="eastAsia"/>
          <w:sz w:val="24"/>
        </w:rPr>
        <w:t>、</w:t>
      </w:r>
      <w:r w:rsidRPr="009C32F6">
        <w:rPr>
          <w:rFonts w:hAnsi="Arial,Verdana,sans-serif" w:hint="eastAsia"/>
          <w:sz w:val="24"/>
        </w:rPr>
        <w:t>GOTS</w:t>
      </w:r>
      <w:r w:rsidRPr="009C32F6">
        <w:rPr>
          <w:rFonts w:hAnsi="Arial,Verdana,sans-serif" w:hint="eastAsia"/>
          <w:sz w:val="24"/>
        </w:rPr>
        <w:t>等</w:t>
      </w:r>
      <w:r w:rsidRPr="009C32F6">
        <w:rPr>
          <w:rFonts w:hint="eastAsia"/>
          <w:sz w:val="24"/>
        </w:rPr>
        <w:t>各项法规、认证的要求和不同仪器对</w:t>
      </w:r>
      <w:r w:rsidRPr="009C32F6">
        <w:rPr>
          <w:rFonts w:hint="eastAsia"/>
          <w:sz w:val="24"/>
        </w:rPr>
        <w:t>D</w:t>
      </w:r>
      <w:r w:rsidRPr="009C32F6">
        <w:rPr>
          <w:sz w:val="24"/>
        </w:rPr>
        <w:t>4</w:t>
      </w:r>
      <w:r w:rsidRPr="009C32F6">
        <w:rPr>
          <w:rFonts w:hint="eastAsia"/>
          <w:sz w:val="24"/>
        </w:rPr>
        <w:t>、</w:t>
      </w:r>
      <w:r w:rsidRPr="009C32F6">
        <w:rPr>
          <w:rFonts w:hint="eastAsia"/>
          <w:sz w:val="24"/>
        </w:rPr>
        <w:t>D</w:t>
      </w:r>
      <w:r w:rsidRPr="009C32F6">
        <w:rPr>
          <w:sz w:val="24"/>
        </w:rPr>
        <w:t>5</w:t>
      </w:r>
      <w:r w:rsidRPr="009C32F6">
        <w:rPr>
          <w:rFonts w:hint="eastAsia"/>
          <w:sz w:val="24"/>
        </w:rPr>
        <w:t>、</w:t>
      </w:r>
      <w:r w:rsidRPr="009C32F6">
        <w:rPr>
          <w:rFonts w:hint="eastAsia"/>
          <w:sz w:val="24"/>
        </w:rPr>
        <w:t>D6</w:t>
      </w:r>
      <w:r w:rsidRPr="009C32F6">
        <w:rPr>
          <w:rFonts w:hint="eastAsia"/>
          <w:sz w:val="24"/>
        </w:rPr>
        <w:t>的检测灵敏度，规定</w:t>
      </w:r>
      <w:r w:rsidR="00681540" w:rsidRPr="009C32F6">
        <w:rPr>
          <w:rFonts w:hint="eastAsia"/>
          <w:sz w:val="24"/>
        </w:rPr>
        <w:t>本</w:t>
      </w:r>
      <w:r w:rsidRPr="009C32F6">
        <w:rPr>
          <w:rFonts w:hint="eastAsia"/>
          <w:sz w:val="24"/>
        </w:rPr>
        <w:t>方法</w:t>
      </w:r>
      <w:r w:rsidRPr="009C32F6">
        <w:rPr>
          <w:rFonts w:hint="eastAsia"/>
          <w:sz w:val="24"/>
        </w:rPr>
        <w:t>D</w:t>
      </w:r>
      <w:r w:rsidRPr="009C32F6">
        <w:rPr>
          <w:sz w:val="24"/>
        </w:rPr>
        <w:t>4</w:t>
      </w:r>
      <w:r w:rsidRPr="009C32F6">
        <w:rPr>
          <w:rFonts w:hint="eastAsia"/>
          <w:sz w:val="24"/>
        </w:rPr>
        <w:t>、</w:t>
      </w:r>
      <w:r w:rsidRPr="009C32F6">
        <w:rPr>
          <w:rFonts w:hint="eastAsia"/>
          <w:sz w:val="24"/>
        </w:rPr>
        <w:t>D</w:t>
      </w:r>
      <w:r w:rsidRPr="009C32F6">
        <w:rPr>
          <w:sz w:val="24"/>
        </w:rPr>
        <w:t>5</w:t>
      </w:r>
      <w:r w:rsidRPr="009C32F6">
        <w:rPr>
          <w:rFonts w:hint="eastAsia"/>
          <w:sz w:val="24"/>
        </w:rPr>
        <w:t>、</w:t>
      </w:r>
      <w:r w:rsidRPr="009C32F6">
        <w:rPr>
          <w:rFonts w:hint="eastAsia"/>
          <w:sz w:val="24"/>
        </w:rPr>
        <w:t>D</w:t>
      </w:r>
      <w:r w:rsidRPr="009C32F6">
        <w:rPr>
          <w:sz w:val="24"/>
        </w:rPr>
        <w:t>6</w:t>
      </w:r>
      <w:r w:rsidRPr="009C32F6">
        <w:rPr>
          <w:rFonts w:hint="eastAsia"/>
          <w:sz w:val="24"/>
        </w:rPr>
        <w:t>的检出限为</w:t>
      </w:r>
      <w:r w:rsidRPr="009C32F6">
        <w:rPr>
          <w:rFonts w:hint="eastAsia"/>
          <w:sz w:val="24"/>
        </w:rPr>
        <w:t>5</w:t>
      </w:r>
      <w:r w:rsidRPr="009C32F6">
        <w:rPr>
          <w:sz w:val="24"/>
        </w:rPr>
        <w:t>0mg/</w:t>
      </w:r>
      <w:r w:rsidR="00A7724D" w:rsidRPr="009C32F6">
        <w:rPr>
          <w:sz w:val="24"/>
        </w:rPr>
        <w:t>kg</w:t>
      </w:r>
      <w:r w:rsidRPr="009C32F6">
        <w:rPr>
          <w:rFonts w:hint="eastAsia"/>
          <w:sz w:val="24"/>
        </w:rPr>
        <w:t>。</w:t>
      </w:r>
    </w:p>
    <w:p w:rsidR="001F5F76" w:rsidRPr="009C32F6" w:rsidRDefault="001F5F76" w:rsidP="00020058">
      <w:pPr>
        <w:pStyle w:val="af2"/>
        <w:numPr>
          <w:ilvl w:val="2"/>
          <w:numId w:val="1"/>
        </w:numPr>
        <w:autoSpaceDE w:val="0"/>
        <w:autoSpaceDN w:val="0"/>
        <w:adjustRightInd w:val="0"/>
        <w:spacing w:line="440" w:lineRule="exact"/>
        <w:ind w:firstLineChars="0"/>
        <w:jc w:val="left"/>
        <w:rPr>
          <w:rFonts w:eastAsia="黑体"/>
          <w:kern w:val="0"/>
          <w:sz w:val="24"/>
        </w:rPr>
      </w:pPr>
      <w:r w:rsidRPr="009C32F6">
        <w:rPr>
          <w:rFonts w:eastAsia="黑体"/>
          <w:kern w:val="0"/>
          <w:sz w:val="24"/>
        </w:rPr>
        <w:t>方法的精密度和回收率</w:t>
      </w:r>
    </w:p>
    <w:p w:rsidR="002916B4" w:rsidRPr="009C32F6" w:rsidRDefault="001F5F76" w:rsidP="00085291">
      <w:pPr>
        <w:spacing w:line="360" w:lineRule="auto"/>
        <w:ind w:firstLineChars="200" w:firstLine="480"/>
        <w:rPr>
          <w:sz w:val="24"/>
        </w:rPr>
      </w:pPr>
      <w:bookmarkStart w:id="11" w:name="OLE_LINK1"/>
      <w:bookmarkStart w:id="12" w:name="OLE_LINK2"/>
      <w:r w:rsidRPr="009C32F6">
        <w:rPr>
          <w:sz w:val="24"/>
        </w:rPr>
        <w:t>本</w:t>
      </w:r>
      <w:r w:rsidR="00085291" w:rsidRPr="009C32F6">
        <w:rPr>
          <w:rFonts w:hint="eastAsia"/>
          <w:sz w:val="24"/>
        </w:rPr>
        <w:t>方法</w:t>
      </w:r>
      <w:r w:rsidRPr="009C32F6">
        <w:rPr>
          <w:sz w:val="24"/>
        </w:rPr>
        <w:t>采用对实际试样加入混合标准溶液方法，添加量分别为</w:t>
      </w:r>
      <w:r w:rsidR="00C961F1" w:rsidRPr="009C32F6">
        <w:rPr>
          <w:sz w:val="24"/>
        </w:rPr>
        <w:t>5</w:t>
      </w:r>
      <w:r w:rsidR="00786FAA" w:rsidRPr="009C32F6">
        <w:rPr>
          <w:sz w:val="24"/>
        </w:rPr>
        <w:t>0</w:t>
      </w:r>
      <w:r w:rsidR="00786FAA" w:rsidRPr="009C32F6">
        <w:rPr>
          <w:rFonts w:hint="eastAsia"/>
          <w:sz w:val="24"/>
        </w:rPr>
        <w:t>%</w:t>
      </w:r>
      <w:r w:rsidR="00786FAA" w:rsidRPr="009C32F6">
        <w:rPr>
          <w:rFonts w:hint="eastAsia"/>
          <w:sz w:val="24"/>
        </w:rPr>
        <w:t>、</w:t>
      </w:r>
      <w:r w:rsidR="00C961F1" w:rsidRPr="009C32F6">
        <w:rPr>
          <w:sz w:val="24"/>
        </w:rPr>
        <w:t>1</w:t>
      </w:r>
      <w:r w:rsidR="00786FAA" w:rsidRPr="009C32F6">
        <w:rPr>
          <w:sz w:val="24"/>
        </w:rPr>
        <w:t>00</w:t>
      </w:r>
      <w:r w:rsidR="00786FAA" w:rsidRPr="009C32F6">
        <w:rPr>
          <w:rFonts w:hint="eastAsia"/>
          <w:sz w:val="24"/>
        </w:rPr>
        <w:t>%</w:t>
      </w:r>
      <w:r w:rsidR="00786FAA" w:rsidRPr="009C32F6">
        <w:rPr>
          <w:rFonts w:hint="eastAsia"/>
          <w:sz w:val="24"/>
        </w:rPr>
        <w:t>、</w:t>
      </w:r>
      <w:r w:rsidR="00C961F1" w:rsidRPr="009C32F6">
        <w:rPr>
          <w:sz w:val="24"/>
        </w:rPr>
        <w:t>2</w:t>
      </w:r>
      <w:r w:rsidR="00786FAA" w:rsidRPr="009C32F6">
        <w:rPr>
          <w:sz w:val="24"/>
        </w:rPr>
        <w:t>00</w:t>
      </w:r>
      <w:r w:rsidR="00786FAA" w:rsidRPr="009C32F6">
        <w:rPr>
          <w:rFonts w:hint="eastAsia"/>
          <w:sz w:val="24"/>
        </w:rPr>
        <w:t>%</w:t>
      </w:r>
      <w:r w:rsidRPr="009C32F6">
        <w:rPr>
          <w:sz w:val="24"/>
        </w:rPr>
        <w:t>。回收率在</w:t>
      </w:r>
      <w:r w:rsidR="008B48A3" w:rsidRPr="009C32F6">
        <w:rPr>
          <w:sz w:val="24"/>
        </w:rPr>
        <w:t>92.5</w:t>
      </w:r>
      <w:r w:rsidRPr="009C32F6">
        <w:rPr>
          <w:sz w:val="24"/>
        </w:rPr>
        <w:t>%~</w:t>
      </w:r>
      <w:r w:rsidR="008B48A3" w:rsidRPr="009C32F6">
        <w:rPr>
          <w:sz w:val="24"/>
        </w:rPr>
        <w:t>101.1</w:t>
      </w:r>
      <w:r w:rsidRPr="009C32F6">
        <w:rPr>
          <w:sz w:val="24"/>
        </w:rPr>
        <w:t>%</w:t>
      </w:r>
      <w:r w:rsidRPr="009C32F6">
        <w:rPr>
          <w:sz w:val="24"/>
        </w:rPr>
        <w:t>之间，</w:t>
      </w:r>
      <w:r w:rsidR="00786FAA" w:rsidRPr="009C32F6">
        <w:rPr>
          <w:rFonts w:hint="eastAsia"/>
          <w:sz w:val="24"/>
        </w:rPr>
        <w:t>具有较高的回收率</w:t>
      </w:r>
      <w:r w:rsidR="0045777D" w:rsidRPr="009C32F6">
        <w:rPr>
          <w:rFonts w:hint="eastAsia"/>
          <w:sz w:val="24"/>
        </w:rPr>
        <w:t>，结果见表</w:t>
      </w:r>
      <w:r w:rsidR="0045777D" w:rsidRPr="009C32F6">
        <w:rPr>
          <w:rFonts w:hint="eastAsia"/>
          <w:sz w:val="24"/>
        </w:rPr>
        <w:t>8</w:t>
      </w:r>
      <w:r w:rsidRPr="009C32F6">
        <w:rPr>
          <w:sz w:val="24"/>
        </w:rPr>
        <w:t>。</w:t>
      </w:r>
      <w:bookmarkEnd w:id="11"/>
      <w:bookmarkEnd w:id="12"/>
    </w:p>
    <w:p w:rsidR="00677E2B" w:rsidRPr="009C32F6" w:rsidRDefault="00677E2B" w:rsidP="00677E2B">
      <w:pPr>
        <w:spacing w:line="360" w:lineRule="auto"/>
        <w:jc w:val="center"/>
        <w:rPr>
          <w:b/>
          <w:szCs w:val="21"/>
        </w:rPr>
      </w:pPr>
      <w:r w:rsidRPr="009C32F6">
        <w:rPr>
          <w:b/>
          <w:szCs w:val="21"/>
        </w:rPr>
        <w:t>表</w:t>
      </w:r>
      <w:r w:rsidRPr="009C32F6">
        <w:rPr>
          <w:b/>
          <w:szCs w:val="21"/>
        </w:rPr>
        <w:t xml:space="preserve">8 </w:t>
      </w:r>
      <w:r w:rsidRPr="009C32F6">
        <w:rPr>
          <w:b/>
          <w:szCs w:val="21"/>
        </w:rPr>
        <w:t>方法回收率试验</w:t>
      </w:r>
    </w:p>
    <w:tbl>
      <w:tblPr>
        <w:tblW w:w="0" w:type="auto"/>
        <w:jc w:val="center"/>
        <w:tblLook w:val="04A0" w:firstRow="1" w:lastRow="0" w:firstColumn="1" w:lastColumn="0" w:noHBand="0" w:noVBand="1"/>
      </w:tblPr>
      <w:tblGrid>
        <w:gridCol w:w="1476"/>
        <w:gridCol w:w="636"/>
        <w:gridCol w:w="1686"/>
        <w:gridCol w:w="741"/>
        <w:gridCol w:w="741"/>
        <w:gridCol w:w="741"/>
        <w:gridCol w:w="584"/>
        <w:gridCol w:w="584"/>
        <w:gridCol w:w="689"/>
      </w:tblGrid>
      <w:tr w:rsidR="009C32F6" w:rsidRPr="009C32F6" w:rsidTr="00096F6C">
        <w:trPr>
          <w:trHeight w:val="285"/>
          <w:jc w:val="center"/>
        </w:trPr>
        <w:tc>
          <w:tcPr>
            <w:tcW w:w="0" w:type="auto"/>
            <w:vMerge w:val="restart"/>
            <w:tcBorders>
              <w:top w:val="single" w:sz="4" w:space="0" w:color="auto"/>
              <w:left w:val="single" w:sz="4" w:space="0" w:color="auto"/>
              <w:right w:val="single" w:sz="4" w:space="0" w:color="auto"/>
            </w:tcBorders>
            <w:shd w:val="clear" w:color="auto" w:fill="auto"/>
            <w:vAlign w:val="center"/>
          </w:tcPr>
          <w:p w:rsidR="00677E2B" w:rsidRPr="009C32F6" w:rsidRDefault="00677E2B" w:rsidP="00096F6C">
            <w:r w:rsidRPr="009C32F6">
              <w:rPr>
                <w:rFonts w:hint="eastAsia"/>
              </w:rPr>
              <w:lastRenderedPageBreak/>
              <w:t>样品名称</w:t>
            </w:r>
          </w:p>
        </w:tc>
        <w:tc>
          <w:tcPr>
            <w:tcW w:w="0" w:type="auto"/>
            <w:vMerge w:val="restart"/>
            <w:tcBorders>
              <w:top w:val="single" w:sz="4" w:space="0" w:color="auto"/>
              <w:left w:val="nil"/>
              <w:right w:val="single" w:sz="4" w:space="0" w:color="auto"/>
            </w:tcBorders>
            <w:shd w:val="clear" w:color="auto" w:fill="auto"/>
            <w:noWrap/>
            <w:vAlign w:val="center"/>
          </w:tcPr>
          <w:p w:rsidR="00677E2B" w:rsidRPr="009C32F6" w:rsidRDefault="00677E2B" w:rsidP="00096F6C">
            <w:r w:rsidRPr="009C32F6">
              <w:rPr>
                <w:rFonts w:hint="eastAsia"/>
              </w:rPr>
              <w:t>序号</w:t>
            </w:r>
          </w:p>
        </w:tc>
        <w:tc>
          <w:tcPr>
            <w:tcW w:w="0" w:type="auto"/>
            <w:vMerge w:val="restart"/>
            <w:tcBorders>
              <w:top w:val="single" w:sz="4" w:space="0" w:color="auto"/>
              <w:left w:val="nil"/>
              <w:right w:val="single" w:sz="4" w:space="0" w:color="auto"/>
            </w:tcBorders>
            <w:shd w:val="clear" w:color="auto" w:fill="auto"/>
            <w:noWrap/>
            <w:vAlign w:val="center"/>
          </w:tcPr>
          <w:p w:rsidR="00677E2B" w:rsidRPr="009C32F6" w:rsidRDefault="00677E2B" w:rsidP="00096F6C">
            <w:r w:rsidRPr="009C32F6">
              <w:rPr>
                <w:rFonts w:hint="eastAsia"/>
              </w:rPr>
              <w:t>样品称样量</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rsidR="00677E2B" w:rsidRPr="009C32F6" w:rsidRDefault="00677E2B" w:rsidP="00096F6C">
            <w:pPr>
              <w:widowControl/>
              <w:jc w:val="center"/>
            </w:pPr>
            <w:r w:rsidRPr="009C32F6">
              <w:rPr>
                <w:rFonts w:hint="eastAsia"/>
              </w:rPr>
              <w:t>含量（</w:t>
            </w:r>
            <w:r w:rsidRPr="009C32F6">
              <w:rPr>
                <w:rFonts w:hint="eastAsia"/>
              </w:rPr>
              <w:t>mg/</w:t>
            </w:r>
            <w:r w:rsidRPr="009C32F6">
              <w:t>L</w:t>
            </w:r>
            <w:r w:rsidRPr="009C32F6">
              <w:rPr>
                <w:rFonts w:hint="eastAsia"/>
              </w:rPr>
              <w:t>）</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rsidR="00677E2B" w:rsidRPr="009C32F6" w:rsidRDefault="00677E2B" w:rsidP="00096F6C">
            <w:pPr>
              <w:widowControl/>
              <w:jc w:val="center"/>
            </w:pPr>
            <w:r w:rsidRPr="009C32F6">
              <w:rPr>
                <w:rFonts w:hint="eastAsia"/>
              </w:rPr>
              <w:t>回收率（</w:t>
            </w:r>
            <w:r w:rsidRPr="009C32F6">
              <w:rPr>
                <w:rFonts w:hint="eastAsia"/>
              </w:rPr>
              <w:t>%</w:t>
            </w:r>
            <w:r w:rsidRPr="009C32F6">
              <w:rPr>
                <w:rFonts w:hint="eastAsia"/>
              </w:rPr>
              <w:t>）</w:t>
            </w:r>
          </w:p>
        </w:tc>
      </w:tr>
      <w:tr w:rsidR="009C32F6" w:rsidRPr="009C32F6" w:rsidTr="00096F6C">
        <w:trPr>
          <w:trHeight w:val="285"/>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rsidR="00677E2B" w:rsidRPr="009C32F6" w:rsidRDefault="00677E2B" w:rsidP="00096F6C"/>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D4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D5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D6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D4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 xml:space="preserve">D5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D6</w:t>
            </w:r>
          </w:p>
        </w:tc>
      </w:tr>
      <w:tr w:rsidR="009C32F6" w:rsidRPr="009C32F6" w:rsidTr="00096F6C">
        <w:trPr>
          <w:trHeight w:val="285"/>
          <w:jc w:val="center"/>
        </w:trPr>
        <w:tc>
          <w:tcPr>
            <w:tcW w:w="0" w:type="auto"/>
            <w:vMerge w:val="restart"/>
            <w:tcBorders>
              <w:top w:val="nil"/>
              <w:left w:val="single" w:sz="4" w:space="0" w:color="auto"/>
              <w:bottom w:val="single" w:sz="4" w:space="0" w:color="000000"/>
              <w:right w:val="single" w:sz="4" w:space="0" w:color="auto"/>
            </w:tcBorders>
            <w:vAlign w:val="center"/>
            <w:hideMark/>
          </w:tcPr>
          <w:p w:rsidR="00677E2B" w:rsidRPr="009C32F6" w:rsidRDefault="00677E2B" w:rsidP="0021232D">
            <w:r w:rsidRPr="009C32F6">
              <w:rPr>
                <w:rFonts w:eastAsia="等线" w:hint="eastAsia"/>
              </w:rPr>
              <w:t>氨基</w:t>
            </w:r>
            <w:r w:rsidRPr="009C32F6">
              <w:rPr>
                <w:rFonts w:eastAsia="等线"/>
              </w:rPr>
              <w:t>硅油原油</w:t>
            </w:r>
          </w:p>
        </w:tc>
        <w:tc>
          <w:tcPr>
            <w:tcW w:w="0" w:type="auto"/>
            <w:vMerge w:val="restart"/>
            <w:tcBorders>
              <w:top w:val="nil"/>
              <w:left w:val="single" w:sz="4" w:space="0" w:color="auto"/>
              <w:bottom w:val="single" w:sz="4" w:space="0" w:color="000000"/>
              <w:right w:val="single" w:sz="4" w:space="0" w:color="auto"/>
            </w:tcBorders>
            <w:vAlign w:val="center"/>
            <w:hideMark/>
          </w:tcPr>
          <w:p w:rsidR="00677E2B" w:rsidRPr="009C32F6" w:rsidRDefault="00677E2B" w:rsidP="00096F6C">
            <w:r w:rsidRPr="009C32F6">
              <w:rPr>
                <w:rFonts w:hint="eastAsia"/>
              </w:rPr>
              <w:t>1</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加标标样理论值</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2639</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5404</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2765</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93.0</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94.8</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95.2</w:t>
            </w:r>
          </w:p>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样品值</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6509</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13224</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8704</w:t>
            </w:r>
          </w:p>
        </w:tc>
        <w:tc>
          <w:tcPr>
            <w:tcW w:w="0" w:type="auto"/>
            <w:vMerge/>
            <w:tcBorders>
              <w:left w:val="nil"/>
              <w:right w:val="single" w:sz="4" w:space="0" w:color="auto"/>
            </w:tcBorders>
            <w:shd w:val="clear" w:color="auto" w:fill="auto"/>
            <w:noWrap/>
            <w:vAlign w:val="center"/>
            <w:hideMark/>
          </w:tcPr>
          <w:p w:rsidR="00677E2B" w:rsidRPr="009C32F6" w:rsidRDefault="00677E2B" w:rsidP="00096F6C"/>
        </w:tc>
        <w:tc>
          <w:tcPr>
            <w:tcW w:w="0" w:type="auto"/>
            <w:vMerge/>
            <w:tcBorders>
              <w:left w:val="nil"/>
              <w:right w:val="single" w:sz="4" w:space="0" w:color="auto"/>
            </w:tcBorders>
            <w:shd w:val="clear" w:color="auto" w:fill="auto"/>
            <w:noWrap/>
            <w:vAlign w:val="center"/>
            <w:hideMark/>
          </w:tcPr>
          <w:p w:rsidR="00677E2B" w:rsidRPr="009C32F6" w:rsidRDefault="00677E2B" w:rsidP="00096F6C"/>
        </w:tc>
        <w:tc>
          <w:tcPr>
            <w:tcW w:w="0" w:type="auto"/>
            <w:vMerge/>
            <w:tcBorders>
              <w:left w:val="nil"/>
              <w:right w:val="single" w:sz="4" w:space="0" w:color="auto"/>
            </w:tcBorders>
            <w:shd w:val="clear" w:color="auto" w:fill="auto"/>
            <w:noWrap/>
            <w:vAlign w:val="center"/>
            <w:hideMark/>
          </w:tcPr>
          <w:p w:rsidR="00677E2B" w:rsidRPr="009C32F6" w:rsidRDefault="00677E2B" w:rsidP="00096F6C"/>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实际含量</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8963</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18349</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11336</w:t>
            </w:r>
          </w:p>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vMerge w:val="restart"/>
            <w:tcBorders>
              <w:top w:val="nil"/>
              <w:left w:val="single" w:sz="4" w:space="0" w:color="auto"/>
              <w:bottom w:val="single" w:sz="4" w:space="0" w:color="000000"/>
              <w:right w:val="single" w:sz="4" w:space="0" w:color="auto"/>
            </w:tcBorders>
            <w:vAlign w:val="center"/>
            <w:hideMark/>
          </w:tcPr>
          <w:p w:rsidR="00677E2B" w:rsidRPr="009C32F6" w:rsidRDefault="00677E2B" w:rsidP="00096F6C">
            <w:r w:rsidRPr="009C32F6">
              <w:rPr>
                <w:rFonts w:hint="eastAsia"/>
              </w:rPr>
              <w:t>2</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加标标样理论值</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5170</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10587</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5418</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97.9</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96.6</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95.8</w:t>
            </w:r>
          </w:p>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样品值</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6509</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13224</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8704</w:t>
            </w:r>
          </w:p>
        </w:tc>
        <w:tc>
          <w:tcPr>
            <w:tcW w:w="0" w:type="auto"/>
            <w:vMerge/>
            <w:tcBorders>
              <w:left w:val="nil"/>
              <w:right w:val="single" w:sz="4" w:space="0" w:color="auto"/>
            </w:tcBorders>
            <w:shd w:val="clear" w:color="auto" w:fill="auto"/>
            <w:noWrap/>
            <w:vAlign w:val="center"/>
            <w:hideMark/>
          </w:tcPr>
          <w:p w:rsidR="00677E2B" w:rsidRPr="009C32F6" w:rsidRDefault="00677E2B" w:rsidP="00096F6C"/>
        </w:tc>
        <w:tc>
          <w:tcPr>
            <w:tcW w:w="0" w:type="auto"/>
            <w:vMerge/>
            <w:tcBorders>
              <w:left w:val="nil"/>
              <w:right w:val="single" w:sz="4" w:space="0" w:color="auto"/>
            </w:tcBorders>
            <w:shd w:val="clear" w:color="auto" w:fill="auto"/>
            <w:noWrap/>
            <w:vAlign w:val="center"/>
            <w:hideMark/>
          </w:tcPr>
          <w:p w:rsidR="00677E2B" w:rsidRPr="009C32F6" w:rsidRDefault="00677E2B" w:rsidP="00096F6C"/>
        </w:tc>
        <w:tc>
          <w:tcPr>
            <w:tcW w:w="0" w:type="auto"/>
            <w:vMerge/>
            <w:tcBorders>
              <w:left w:val="nil"/>
              <w:right w:val="single" w:sz="4" w:space="0" w:color="auto"/>
            </w:tcBorders>
            <w:shd w:val="clear" w:color="auto" w:fill="auto"/>
            <w:noWrap/>
            <w:vAlign w:val="center"/>
            <w:hideMark/>
          </w:tcPr>
          <w:p w:rsidR="00677E2B" w:rsidRPr="009C32F6" w:rsidRDefault="00677E2B" w:rsidP="00096F6C"/>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实际含量</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11568</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23447</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13892</w:t>
            </w:r>
          </w:p>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vMerge w:val="restart"/>
            <w:tcBorders>
              <w:top w:val="nil"/>
              <w:left w:val="single" w:sz="4" w:space="0" w:color="auto"/>
              <w:bottom w:val="single" w:sz="4" w:space="0" w:color="000000"/>
              <w:right w:val="single" w:sz="4" w:space="0" w:color="auto"/>
            </w:tcBorders>
            <w:vAlign w:val="center"/>
            <w:hideMark/>
          </w:tcPr>
          <w:p w:rsidR="00677E2B" w:rsidRPr="009C32F6" w:rsidRDefault="00677E2B" w:rsidP="00096F6C">
            <w:r w:rsidRPr="009C32F6">
              <w:rPr>
                <w:rFonts w:hint="eastAsia"/>
              </w:rPr>
              <w:t>3</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加标标样理论值</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10376</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21249</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10873</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96.1</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94.4</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95.4</w:t>
            </w:r>
          </w:p>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样品值</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6509</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13224</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8704</w:t>
            </w:r>
          </w:p>
        </w:tc>
        <w:tc>
          <w:tcPr>
            <w:tcW w:w="0" w:type="auto"/>
            <w:vMerge/>
            <w:tcBorders>
              <w:left w:val="nil"/>
              <w:right w:val="single" w:sz="4" w:space="0" w:color="auto"/>
            </w:tcBorders>
            <w:shd w:val="clear" w:color="auto" w:fill="auto"/>
            <w:noWrap/>
            <w:vAlign w:val="center"/>
            <w:hideMark/>
          </w:tcPr>
          <w:p w:rsidR="00677E2B" w:rsidRPr="009C32F6" w:rsidRDefault="00677E2B" w:rsidP="00096F6C"/>
        </w:tc>
        <w:tc>
          <w:tcPr>
            <w:tcW w:w="0" w:type="auto"/>
            <w:vMerge/>
            <w:tcBorders>
              <w:left w:val="nil"/>
              <w:right w:val="single" w:sz="4" w:space="0" w:color="auto"/>
            </w:tcBorders>
            <w:shd w:val="clear" w:color="auto" w:fill="auto"/>
            <w:noWrap/>
            <w:vAlign w:val="center"/>
            <w:hideMark/>
          </w:tcPr>
          <w:p w:rsidR="00677E2B" w:rsidRPr="009C32F6" w:rsidRDefault="00677E2B" w:rsidP="00096F6C"/>
        </w:tc>
        <w:tc>
          <w:tcPr>
            <w:tcW w:w="0" w:type="auto"/>
            <w:vMerge/>
            <w:tcBorders>
              <w:left w:val="nil"/>
              <w:right w:val="single" w:sz="4" w:space="0" w:color="auto"/>
            </w:tcBorders>
            <w:shd w:val="clear" w:color="auto" w:fill="auto"/>
            <w:noWrap/>
            <w:vAlign w:val="center"/>
            <w:hideMark/>
          </w:tcPr>
          <w:p w:rsidR="00677E2B" w:rsidRPr="009C32F6" w:rsidRDefault="00677E2B" w:rsidP="00096F6C"/>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实际含量</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16481</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33273</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19072</w:t>
            </w:r>
          </w:p>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r>
      <w:tr w:rsidR="009C32F6" w:rsidRPr="009C32F6" w:rsidTr="00096F6C">
        <w:trPr>
          <w:trHeight w:val="285"/>
          <w:jc w:val="center"/>
        </w:trPr>
        <w:tc>
          <w:tcPr>
            <w:tcW w:w="0" w:type="auto"/>
            <w:vMerge w:val="restart"/>
            <w:tcBorders>
              <w:top w:val="nil"/>
              <w:left w:val="single" w:sz="4" w:space="0" w:color="auto"/>
              <w:bottom w:val="single" w:sz="4" w:space="0" w:color="000000"/>
              <w:right w:val="single" w:sz="4" w:space="0" w:color="auto"/>
            </w:tcBorders>
            <w:vAlign w:val="center"/>
            <w:hideMark/>
          </w:tcPr>
          <w:p w:rsidR="00677E2B" w:rsidRPr="009C32F6" w:rsidRDefault="00677E2B" w:rsidP="0021232D">
            <w:r w:rsidRPr="009C32F6">
              <w:rPr>
                <w:rFonts w:eastAsia="等线" w:hint="eastAsia"/>
              </w:rPr>
              <w:t>氨基</w:t>
            </w:r>
            <w:r w:rsidRPr="009C32F6">
              <w:rPr>
                <w:rFonts w:eastAsia="等线"/>
              </w:rPr>
              <w:t>硅油</w:t>
            </w:r>
            <w:r w:rsidRPr="009C32F6">
              <w:rPr>
                <w:rFonts w:eastAsia="等线" w:hint="eastAsia"/>
              </w:rPr>
              <w:t>乳液</w:t>
            </w:r>
          </w:p>
        </w:tc>
        <w:tc>
          <w:tcPr>
            <w:tcW w:w="0" w:type="auto"/>
            <w:vMerge w:val="restart"/>
            <w:tcBorders>
              <w:top w:val="nil"/>
              <w:left w:val="single" w:sz="4" w:space="0" w:color="auto"/>
              <w:bottom w:val="single" w:sz="4" w:space="0" w:color="000000"/>
              <w:right w:val="single" w:sz="4" w:space="0" w:color="auto"/>
            </w:tcBorders>
            <w:vAlign w:val="center"/>
            <w:hideMark/>
          </w:tcPr>
          <w:p w:rsidR="00677E2B" w:rsidRPr="009C32F6" w:rsidRDefault="00677E2B" w:rsidP="00096F6C">
            <w:r w:rsidRPr="009C32F6">
              <w:rPr>
                <w:rFonts w:hint="eastAsia"/>
              </w:rPr>
              <w:t>1</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加标标样理论值</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263</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675</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276</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94.5</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92.5</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94.4</w:t>
            </w:r>
          </w:p>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样品值</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593</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1272</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819</w:t>
            </w:r>
          </w:p>
        </w:tc>
        <w:tc>
          <w:tcPr>
            <w:tcW w:w="0" w:type="auto"/>
            <w:vMerge/>
            <w:tcBorders>
              <w:left w:val="nil"/>
              <w:right w:val="single" w:sz="4" w:space="0" w:color="auto"/>
            </w:tcBorders>
            <w:shd w:val="clear" w:color="auto" w:fill="auto"/>
            <w:noWrap/>
            <w:vAlign w:val="center"/>
            <w:hideMark/>
          </w:tcPr>
          <w:p w:rsidR="00677E2B" w:rsidRPr="009C32F6" w:rsidRDefault="00677E2B" w:rsidP="00096F6C"/>
        </w:tc>
        <w:tc>
          <w:tcPr>
            <w:tcW w:w="0" w:type="auto"/>
            <w:vMerge/>
            <w:tcBorders>
              <w:left w:val="nil"/>
              <w:right w:val="single" w:sz="4" w:space="0" w:color="auto"/>
            </w:tcBorders>
            <w:shd w:val="clear" w:color="auto" w:fill="auto"/>
            <w:noWrap/>
            <w:vAlign w:val="center"/>
            <w:hideMark/>
          </w:tcPr>
          <w:p w:rsidR="00677E2B" w:rsidRPr="009C32F6" w:rsidRDefault="00677E2B" w:rsidP="00096F6C"/>
        </w:tc>
        <w:tc>
          <w:tcPr>
            <w:tcW w:w="0" w:type="auto"/>
            <w:vMerge/>
            <w:tcBorders>
              <w:left w:val="nil"/>
              <w:right w:val="single" w:sz="4" w:space="0" w:color="auto"/>
            </w:tcBorders>
            <w:shd w:val="clear" w:color="auto" w:fill="auto"/>
            <w:noWrap/>
            <w:vAlign w:val="center"/>
            <w:hideMark/>
          </w:tcPr>
          <w:p w:rsidR="00677E2B" w:rsidRPr="009C32F6" w:rsidRDefault="00677E2B" w:rsidP="00096F6C"/>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实际含量</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842</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1895</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1079</w:t>
            </w:r>
          </w:p>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vMerge w:val="restart"/>
            <w:tcBorders>
              <w:top w:val="nil"/>
              <w:left w:val="single" w:sz="4" w:space="0" w:color="auto"/>
              <w:bottom w:val="single" w:sz="4" w:space="0" w:color="000000"/>
              <w:right w:val="single" w:sz="4" w:space="0" w:color="auto"/>
            </w:tcBorders>
            <w:vAlign w:val="center"/>
            <w:hideMark/>
          </w:tcPr>
          <w:p w:rsidR="00677E2B" w:rsidRPr="009C32F6" w:rsidRDefault="00677E2B" w:rsidP="00096F6C">
            <w:r w:rsidRPr="009C32F6">
              <w:rPr>
                <w:rFonts w:hint="eastAsia"/>
              </w:rPr>
              <w:t>2</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加标标样理论值</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525</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1345</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550</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94.9</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92.8</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94.4</w:t>
            </w:r>
          </w:p>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样品值</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593</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1272</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819</w:t>
            </w:r>
          </w:p>
        </w:tc>
        <w:tc>
          <w:tcPr>
            <w:tcW w:w="0" w:type="auto"/>
            <w:vMerge/>
            <w:tcBorders>
              <w:left w:val="nil"/>
              <w:right w:val="single" w:sz="4" w:space="0" w:color="auto"/>
            </w:tcBorders>
            <w:shd w:val="clear" w:color="auto" w:fill="auto"/>
            <w:noWrap/>
            <w:vAlign w:val="center"/>
            <w:hideMark/>
          </w:tcPr>
          <w:p w:rsidR="00677E2B" w:rsidRPr="009C32F6" w:rsidRDefault="00677E2B" w:rsidP="00096F6C"/>
        </w:tc>
        <w:tc>
          <w:tcPr>
            <w:tcW w:w="0" w:type="auto"/>
            <w:vMerge/>
            <w:tcBorders>
              <w:left w:val="nil"/>
              <w:right w:val="single" w:sz="4" w:space="0" w:color="auto"/>
            </w:tcBorders>
            <w:shd w:val="clear" w:color="auto" w:fill="auto"/>
            <w:noWrap/>
            <w:vAlign w:val="center"/>
            <w:hideMark/>
          </w:tcPr>
          <w:p w:rsidR="00677E2B" w:rsidRPr="009C32F6" w:rsidRDefault="00677E2B" w:rsidP="00096F6C"/>
        </w:tc>
        <w:tc>
          <w:tcPr>
            <w:tcW w:w="0" w:type="auto"/>
            <w:vMerge/>
            <w:tcBorders>
              <w:left w:val="nil"/>
              <w:right w:val="single" w:sz="4" w:space="0" w:color="auto"/>
            </w:tcBorders>
            <w:shd w:val="clear" w:color="auto" w:fill="auto"/>
            <w:noWrap/>
            <w:vAlign w:val="center"/>
            <w:hideMark/>
          </w:tcPr>
          <w:p w:rsidR="00677E2B" w:rsidRPr="009C32F6" w:rsidRDefault="00677E2B" w:rsidP="00096F6C"/>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实际含量</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1092</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2519</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1338</w:t>
            </w:r>
          </w:p>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vMerge w:val="restart"/>
            <w:tcBorders>
              <w:top w:val="nil"/>
              <w:left w:val="single" w:sz="4" w:space="0" w:color="auto"/>
              <w:bottom w:val="single" w:sz="4" w:space="0" w:color="000000"/>
              <w:right w:val="single" w:sz="4" w:space="0" w:color="auto"/>
            </w:tcBorders>
            <w:vAlign w:val="center"/>
            <w:hideMark/>
          </w:tcPr>
          <w:p w:rsidR="00677E2B" w:rsidRPr="009C32F6" w:rsidRDefault="00677E2B" w:rsidP="00096F6C">
            <w:r w:rsidRPr="009C32F6">
              <w:rPr>
                <w:rFonts w:hint="eastAsia"/>
              </w:rPr>
              <w:t>3</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加标标样理论值</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1034</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2647</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1084</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92.5</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94.4</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96.1</w:t>
            </w:r>
          </w:p>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样品值</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593</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1272</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819</w:t>
            </w:r>
          </w:p>
        </w:tc>
        <w:tc>
          <w:tcPr>
            <w:tcW w:w="0" w:type="auto"/>
            <w:vMerge/>
            <w:tcBorders>
              <w:left w:val="nil"/>
              <w:right w:val="single" w:sz="4" w:space="0" w:color="auto"/>
            </w:tcBorders>
            <w:shd w:val="clear" w:color="auto" w:fill="auto"/>
            <w:noWrap/>
            <w:vAlign w:val="center"/>
            <w:hideMark/>
          </w:tcPr>
          <w:p w:rsidR="00677E2B" w:rsidRPr="009C32F6" w:rsidRDefault="00677E2B" w:rsidP="00096F6C"/>
        </w:tc>
        <w:tc>
          <w:tcPr>
            <w:tcW w:w="0" w:type="auto"/>
            <w:vMerge/>
            <w:tcBorders>
              <w:left w:val="nil"/>
              <w:right w:val="single" w:sz="4" w:space="0" w:color="auto"/>
            </w:tcBorders>
            <w:shd w:val="clear" w:color="auto" w:fill="auto"/>
            <w:noWrap/>
            <w:vAlign w:val="center"/>
            <w:hideMark/>
          </w:tcPr>
          <w:p w:rsidR="00677E2B" w:rsidRPr="009C32F6" w:rsidRDefault="00677E2B" w:rsidP="00096F6C"/>
        </w:tc>
        <w:tc>
          <w:tcPr>
            <w:tcW w:w="0" w:type="auto"/>
            <w:vMerge/>
            <w:tcBorders>
              <w:left w:val="nil"/>
              <w:right w:val="single" w:sz="4" w:space="0" w:color="auto"/>
            </w:tcBorders>
            <w:shd w:val="clear" w:color="auto" w:fill="auto"/>
            <w:noWrap/>
            <w:vAlign w:val="center"/>
            <w:hideMark/>
          </w:tcPr>
          <w:p w:rsidR="00677E2B" w:rsidRPr="009C32F6" w:rsidRDefault="00677E2B" w:rsidP="00096F6C"/>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实际含量</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1550</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3771</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1860</w:t>
            </w:r>
          </w:p>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r>
      <w:tr w:rsidR="009C32F6" w:rsidRPr="009C32F6" w:rsidTr="00096F6C">
        <w:trPr>
          <w:trHeight w:val="285"/>
          <w:jc w:val="center"/>
        </w:trPr>
        <w:tc>
          <w:tcPr>
            <w:tcW w:w="0" w:type="auto"/>
            <w:vMerge w:val="restart"/>
            <w:tcBorders>
              <w:top w:val="nil"/>
              <w:left w:val="single" w:sz="4" w:space="0" w:color="auto"/>
              <w:bottom w:val="single" w:sz="4" w:space="0" w:color="000000"/>
              <w:right w:val="single" w:sz="4" w:space="0" w:color="auto"/>
            </w:tcBorders>
            <w:vAlign w:val="center"/>
            <w:hideMark/>
          </w:tcPr>
          <w:p w:rsidR="00677E2B" w:rsidRPr="009C32F6" w:rsidRDefault="00677E2B" w:rsidP="0021232D">
            <w:r w:rsidRPr="009C32F6">
              <w:rPr>
                <w:rFonts w:hint="eastAsia"/>
              </w:rPr>
              <w:t>软膏</w:t>
            </w:r>
          </w:p>
        </w:tc>
        <w:tc>
          <w:tcPr>
            <w:tcW w:w="0" w:type="auto"/>
            <w:vMerge w:val="restart"/>
            <w:tcBorders>
              <w:top w:val="nil"/>
              <w:left w:val="single" w:sz="4" w:space="0" w:color="auto"/>
              <w:bottom w:val="single" w:sz="4" w:space="0" w:color="000000"/>
              <w:right w:val="single" w:sz="4" w:space="0" w:color="auto"/>
            </w:tcBorders>
            <w:vAlign w:val="center"/>
            <w:hideMark/>
          </w:tcPr>
          <w:p w:rsidR="00677E2B" w:rsidRPr="009C32F6" w:rsidRDefault="00677E2B" w:rsidP="00096F6C">
            <w:r w:rsidRPr="009C32F6">
              <w:rPr>
                <w:rFonts w:hint="eastAsia"/>
              </w:rPr>
              <w:t>1</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加标标样理论值</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524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805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549</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99.5</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96.4</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94.5</w:t>
            </w:r>
          </w:p>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样品值</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1049</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1685</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858</w:t>
            </w:r>
          </w:p>
        </w:tc>
        <w:tc>
          <w:tcPr>
            <w:tcW w:w="0" w:type="auto"/>
            <w:vMerge/>
            <w:tcBorders>
              <w:left w:val="nil"/>
              <w:right w:val="single" w:sz="4" w:space="0" w:color="auto"/>
            </w:tcBorders>
            <w:shd w:val="clear" w:color="auto" w:fill="auto"/>
            <w:noWrap/>
            <w:vAlign w:val="center"/>
            <w:hideMark/>
          </w:tcPr>
          <w:p w:rsidR="00677E2B" w:rsidRPr="009C32F6" w:rsidRDefault="00677E2B" w:rsidP="00096F6C"/>
        </w:tc>
        <w:tc>
          <w:tcPr>
            <w:tcW w:w="0" w:type="auto"/>
            <w:vMerge/>
            <w:tcBorders>
              <w:left w:val="nil"/>
              <w:right w:val="single" w:sz="4" w:space="0" w:color="auto"/>
            </w:tcBorders>
            <w:shd w:val="clear" w:color="auto" w:fill="auto"/>
            <w:noWrap/>
            <w:vAlign w:val="center"/>
            <w:hideMark/>
          </w:tcPr>
          <w:p w:rsidR="00677E2B" w:rsidRPr="009C32F6" w:rsidRDefault="00677E2B" w:rsidP="00096F6C"/>
        </w:tc>
        <w:tc>
          <w:tcPr>
            <w:tcW w:w="0" w:type="auto"/>
            <w:vMerge/>
            <w:tcBorders>
              <w:left w:val="nil"/>
              <w:right w:val="single" w:sz="4" w:space="0" w:color="auto"/>
            </w:tcBorders>
            <w:shd w:val="clear" w:color="auto" w:fill="auto"/>
            <w:noWrap/>
            <w:vAlign w:val="center"/>
            <w:hideMark/>
          </w:tcPr>
          <w:p w:rsidR="00677E2B" w:rsidRPr="009C32F6" w:rsidRDefault="00677E2B" w:rsidP="00096F6C"/>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实际含量</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1571</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2461</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1377</w:t>
            </w:r>
          </w:p>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vMerge w:val="restart"/>
            <w:tcBorders>
              <w:top w:val="nil"/>
              <w:left w:val="single" w:sz="4" w:space="0" w:color="auto"/>
              <w:bottom w:val="single" w:sz="4" w:space="0" w:color="000000"/>
              <w:right w:val="single" w:sz="4" w:space="0" w:color="auto"/>
            </w:tcBorders>
            <w:vAlign w:val="center"/>
            <w:hideMark/>
          </w:tcPr>
          <w:p w:rsidR="00677E2B" w:rsidRPr="009C32F6" w:rsidRDefault="00677E2B" w:rsidP="00096F6C">
            <w:r w:rsidRPr="009C32F6">
              <w:rPr>
                <w:rFonts w:hint="eastAsia"/>
              </w:rPr>
              <w:t>2</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加标标样理论值</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1023</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1571</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1072</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99.7</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99.9</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101.1</w:t>
            </w:r>
          </w:p>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样品值</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1049</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1685</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858</w:t>
            </w:r>
          </w:p>
        </w:tc>
        <w:tc>
          <w:tcPr>
            <w:tcW w:w="0" w:type="auto"/>
            <w:vMerge/>
            <w:tcBorders>
              <w:left w:val="nil"/>
              <w:right w:val="single" w:sz="4" w:space="0" w:color="auto"/>
            </w:tcBorders>
            <w:shd w:val="clear" w:color="auto" w:fill="auto"/>
            <w:noWrap/>
            <w:vAlign w:val="center"/>
            <w:hideMark/>
          </w:tcPr>
          <w:p w:rsidR="00677E2B" w:rsidRPr="009C32F6" w:rsidRDefault="00677E2B" w:rsidP="00096F6C"/>
        </w:tc>
        <w:tc>
          <w:tcPr>
            <w:tcW w:w="0" w:type="auto"/>
            <w:vMerge/>
            <w:tcBorders>
              <w:left w:val="nil"/>
              <w:right w:val="single" w:sz="4" w:space="0" w:color="auto"/>
            </w:tcBorders>
            <w:shd w:val="clear" w:color="auto" w:fill="auto"/>
            <w:noWrap/>
            <w:vAlign w:val="center"/>
            <w:hideMark/>
          </w:tcPr>
          <w:p w:rsidR="00677E2B" w:rsidRPr="009C32F6" w:rsidRDefault="00677E2B" w:rsidP="00096F6C"/>
        </w:tc>
        <w:tc>
          <w:tcPr>
            <w:tcW w:w="0" w:type="auto"/>
            <w:vMerge/>
            <w:tcBorders>
              <w:left w:val="nil"/>
              <w:right w:val="single" w:sz="4" w:space="0" w:color="auto"/>
            </w:tcBorders>
            <w:shd w:val="clear" w:color="auto" w:fill="auto"/>
            <w:noWrap/>
            <w:vAlign w:val="center"/>
            <w:hideMark/>
          </w:tcPr>
          <w:p w:rsidR="00677E2B" w:rsidRPr="009C32F6" w:rsidRDefault="00677E2B" w:rsidP="00096F6C"/>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实际含量</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2070</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3255</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1942</w:t>
            </w:r>
          </w:p>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vMerge w:val="restart"/>
            <w:tcBorders>
              <w:top w:val="nil"/>
              <w:left w:val="single" w:sz="4" w:space="0" w:color="auto"/>
              <w:bottom w:val="single" w:sz="4" w:space="0" w:color="000000"/>
              <w:right w:val="single" w:sz="4" w:space="0" w:color="auto"/>
            </w:tcBorders>
            <w:vAlign w:val="center"/>
            <w:hideMark/>
          </w:tcPr>
          <w:p w:rsidR="00677E2B" w:rsidRPr="009C32F6" w:rsidRDefault="00677E2B" w:rsidP="00096F6C">
            <w:r w:rsidRPr="009C32F6">
              <w:rPr>
                <w:rFonts w:hint="eastAsia"/>
              </w:rPr>
              <w:t>3</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加标标样理论值</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2056</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3157</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2154</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98.8</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99.5</w:t>
            </w:r>
          </w:p>
        </w:tc>
        <w:tc>
          <w:tcPr>
            <w:tcW w:w="0" w:type="auto"/>
            <w:vMerge w:val="restart"/>
            <w:tcBorders>
              <w:top w:val="nil"/>
              <w:left w:val="nil"/>
              <w:right w:val="single" w:sz="4" w:space="0" w:color="auto"/>
            </w:tcBorders>
            <w:shd w:val="clear" w:color="auto" w:fill="auto"/>
            <w:noWrap/>
            <w:vAlign w:val="center"/>
            <w:hideMark/>
          </w:tcPr>
          <w:p w:rsidR="00677E2B" w:rsidRPr="009C32F6" w:rsidRDefault="00677E2B" w:rsidP="00096F6C">
            <w:r w:rsidRPr="009C32F6">
              <w:t>93.6</w:t>
            </w:r>
          </w:p>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样品值</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1049</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1685</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858</w:t>
            </w:r>
          </w:p>
        </w:tc>
        <w:tc>
          <w:tcPr>
            <w:tcW w:w="0" w:type="auto"/>
            <w:vMerge/>
            <w:tcBorders>
              <w:left w:val="nil"/>
              <w:right w:val="single" w:sz="4" w:space="0" w:color="auto"/>
            </w:tcBorders>
            <w:shd w:val="clear" w:color="auto" w:fill="auto"/>
            <w:noWrap/>
            <w:vAlign w:val="center"/>
            <w:hideMark/>
          </w:tcPr>
          <w:p w:rsidR="00677E2B" w:rsidRPr="009C32F6" w:rsidRDefault="00677E2B" w:rsidP="00096F6C"/>
        </w:tc>
        <w:tc>
          <w:tcPr>
            <w:tcW w:w="0" w:type="auto"/>
            <w:vMerge/>
            <w:tcBorders>
              <w:left w:val="nil"/>
              <w:right w:val="single" w:sz="4" w:space="0" w:color="auto"/>
            </w:tcBorders>
            <w:shd w:val="clear" w:color="auto" w:fill="auto"/>
            <w:noWrap/>
            <w:vAlign w:val="center"/>
            <w:hideMark/>
          </w:tcPr>
          <w:p w:rsidR="00677E2B" w:rsidRPr="009C32F6" w:rsidRDefault="00677E2B" w:rsidP="00096F6C"/>
        </w:tc>
        <w:tc>
          <w:tcPr>
            <w:tcW w:w="0" w:type="auto"/>
            <w:vMerge/>
            <w:tcBorders>
              <w:left w:val="nil"/>
              <w:right w:val="single" w:sz="4" w:space="0" w:color="auto"/>
            </w:tcBorders>
            <w:shd w:val="clear" w:color="auto" w:fill="auto"/>
            <w:noWrap/>
            <w:vAlign w:val="center"/>
            <w:hideMark/>
          </w:tcPr>
          <w:p w:rsidR="00677E2B" w:rsidRPr="009C32F6" w:rsidRDefault="00677E2B" w:rsidP="00096F6C"/>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vMerge/>
            <w:tcBorders>
              <w:top w:val="nil"/>
              <w:left w:val="single" w:sz="4" w:space="0" w:color="auto"/>
              <w:bottom w:val="single" w:sz="4" w:space="0" w:color="000000"/>
              <w:right w:val="single" w:sz="4" w:space="0" w:color="auto"/>
            </w:tcBorders>
            <w:vAlign w:val="center"/>
            <w:hideMark/>
          </w:tcPr>
          <w:p w:rsidR="00677E2B" w:rsidRPr="009C32F6" w:rsidRDefault="00677E2B" w:rsidP="00096F6C"/>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rPr>
                <w:rFonts w:hint="eastAsia"/>
              </w:rPr>
              <w:t>实际含量</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3080</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4826</w:t>
            </w:r>
          </w:p>
        </w:tc>
        <w:tc>
          <w:tcPr>
            <w:tcW w:w="0" w:type="auto"/>
            <w:tcBorders>
              <w:top w:val="nil"/>
              <w:left w:val="nil"/>
              <w:bottom w:val="single" w:sz="4" w:space="0" w:color="auto"/>
              <w:right w:val="single" w:sz="4" w:space="0" w:color="auto"/>
            </w:tcBorders>
            <w:shd w:val="clear" w:color="auto" w:fill="auto"/>
            <w:noWrap/>
            <w:vAlign w:val="center"/>
            <w:hideMark/>
          </w:tcPr>
          <w:p w:rsidR="00677E2B" w:rsidRPr="009C32F6" w:rsidRDefault="00677E2B" w:rsidP="00096F6C">
            <w:r w:rsidRPr="009C32F6">
              <w:t>2875</w:t>
            </w:r>
          </w:p>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c>
          <w:tcPr>
            <w:tcW w:w="0" w:type="auto"/>
            <w:vMerge/>
            <w:tcBorders>
              <w:left w:val="nil"/>
              <w:bottom w:val="single" w:sz="4" w:space="0" w:color="auto"/>
              <w:right w:val="single" w:sz="4" w:space="0" w:color="auto"/>
            </w:tcBorders>
            <w:shd w:val="clear" w:color="auto" w:fill="auto"/>
            <w:noWrap/>
            <w:vAlign w:val="center"/>
            <w:hideMark/>
          </w:tcPr>
          <w:p w:rsidR="00677E2B" w:rsidRPr="009C32F6" w:rsidRDefault="00677E2B" w:rsidP="00096F6C"/>
        </w:tc>
      </w:tr>
    </w:tbl>
    <w:p w:rsidR="00547241" w:rsidRPr="009C32F6" w:rsidRDefault="008713F0" w:rsidP="00096F6C">
      <w:pPr>
        <w:spacing w:line="360" w:lineRule="auto"/>
        <w:ind w:firstLineChars="200" w:firstLine="480"/>
        <w:rPr>
          <w:sz w:val="24"/>
        </w:rPr>
      </w:pPr>
      <w:r w:rsidRPr="009C32F6">
        <w:rPr>
          <w:rFonts w:hint="eastAsia"/>
          <w:sz w:val="24"/>
        </w:rPr>
        <w:t>对样品平行测定</w:t>
      </w:r>
      <w:r w:rsidRPr="009C32F6">
        <w:rPr>
          <w:rFonts w:hint="eastAsia"/>
          <w:sz w:val="24"/>
        </w:rPr>
        <w:t>6</w:t>
      </w:r>
      <w:r w:rsidRPr="009C32F6">
        <w:rPr>
          <w:rFonts w:hint="eastAsia"/>
          <w:sz w:val="24"/>
        </w:rPr>
        <w:t>次，计算相对标准偏差（</w:t>
      </w:r>
      <w:r w:rsidRPr="009C32F6">
        <w:rPr>
          <w:rFonts w:hint="eastAsia"/>
          <w:sz w:val="24"/>
        </w:rPr>
        <w:t>RSD</w:t>
      </w:r>
      <w:r w:rsidRPr="009C32F6">
        <w:rPr>
          <w:rFonts w:hint="eastAsia"/>
          <w:sz w:val="24"/>
        </w:rPr>
        <w:t>）以判断方法精密度，</w:t>
      </w:r>
      <w:r w:rsidRPr="009C32F6">
        <w:rPr>
          <w:rFonts w:hint="eastAsia"/>
          <w:sz w:val="24"/>
        </w:rPr>
        <w:t>RSD</w:t>
      </w:r>
      <w:r w:rsidRPr="009C32F6">
        <w:rPr>
          <w:rFonts w:hint="eastAsia"/>
          <w:sz w:val="24"/>
        </w:rPr>
        <w:t>在</w:t>
      </w:r>
      <w:r w:rsidR="009D12AE" w:rsidRPr="009C32F6">
        <w:rPr>
          <w:sz w:val="24"/>
        </w:rPr>
        <w:t>0.57%~2.17</w:t>
      </w:r>
      <w:r w:rsidRPr="009C32F6">
        <w:rPr>
          <w:sz w:val="24"/>
        </w:rPr>
        <w:t>%</w:t>
      </w:r>
      <w:r w:rsidRPr="009C32F6">
        <w:rPr>
          <w:rFonts w:hint="eastAsia"/>
          <w:sz w:val="24"/>
        </w:rPr>
        <w:t>之间，该标准具有较高的精密度，结果见表</w:t>
      </w:r>
      <w:r w:rsidR="0045777D" w:rsidRPr="009C32F6">
        <w:rPr>
          <w:sz w:val="24"/>
        </w:rPr>
        <w:t>9</w:t>
      </w:r>
      <w:r w:rsidRPr="009C32F6">
        <w:rPr>
          <w:rFonts w:hint="eastAsia"/>
          <w:sz w:val="24"/>
        </w:rPr>
        <w:t>。</w:t>
      </w:r>
    </w:p>
    <w:p w:rsidR="00547241" w:rsidRPr="009C32F6" w:rsidRDefault="00547241">
      <w:pPr>
        <w:widowControl/>
        <w:jc w:val="left"/>
        <w:rPr>
          <w:sz w:val="24"/>
        </w:rPr>
      </w:pPr>
      <w:r w:rsidRPr="009C32F6">
        <w:rPr>
          <w:sz w:val="24"/>
        </w:rPr>
        <w:br w:type="page"/>
      </w:r>
    </w:p>
    <w:p w:rsidR="008713F0" w:rsidRPr="009C32F6" w:rsidRDefault="008713F0" w:rsidP="008713F0">
      <w:pPr>
        <w:spacing w:line="360" w:lineRule="auto"/>
        <w:jc w:val="center"/>
        <w:rPr>
          <w:b/>
          <w:szCs w:val="21"/>
        </w:rPr>
      </w:pPr>
      <w:r w:rsidRPr="009C32F6">
        <w:rPr>
          <w:b/>
          <w:szCs w:val="21"/>
        </w:rPr>
        <w:lastRenderedPageBreak/>
        <w:t>表</w:t>
      </w:r>
      <w:r w:rsidR="009758F8" w:rsidRPr="009C32F6">
        <w:rPr>
          <w:b/>
          <w:szCs w:val="21"/>
        </w:rPr>
        <w:t>9</w:t>
      </w:r>
      <w:r w:rsidRPr="009C32F6">
        <w:rPr>
          <w:b/>
          <w:szCs w:val="21"/>
        </w:rPr>
        <w:t>方法</w:t>
      </w:r>
      <w:r w:rsidR="009758F8" w:rsidRPr="009C32F6">
        <w:rPr>
          <w:rFonts w:hint="eastAsia"/>
          <w:b/>
          <w:szCs w:val="21"/>
        </w:rPr>
        <w:t>精密度</w:t>
      </w:r>
      <w:r w:rsidRPr="009C32F6">
        <w:rPr>
          <w:b/>
          <w:szCs w:val="21"/>
        </w:rPr>
        <w:t>试验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2079"/>
        <w:gridCol w:w="2080"/>
        <w:gridCol w:w="2080"/>
      </w:tblGrid>
      <w:tr w:rsidR="009C32F6" w:rsidRPr="009C32F6" w:rsidTr="00BE54DD">
        <w:tc>
          <w:tcPr>
            <w:tcW w:w="2057"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样品</w:t>
            </w:r>
          </w:p>
        </w:tc>
        <w:tc>
          <w:tcPr>
            <w:tcW w:w="2079"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D4</w:t>
            </w:r>
            <w:r w:rsidRPr="009C32F6">
              <w:rPr>
                <w:rFonts w:eastAsia="等线" w:hint="eastAsia"/>
                <w:szCs w:val="22"/>
              </w:rPr>
              <w:t>（</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c>
          <w:tcPr>
            <w:tcW w:w="2080"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D5</w:t>
            </w:r>
            <w:r w:rsidRPr="009C32F6">
              <w:rPr>
                <w:rFonts w:eastAsia="等线" w:hint="eastAsia"/>
                <w:szCs w:val="22"/>
              </w:rPr>
              <w:t>（</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c>
          <w:tcPr>
            <w:tcW w:w="2080"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D6</w:t>
            </w:r>
            <w:r w:rsidRPr="009C32F6">
              <w:rPr>
                <w:rFonts w:eastAsia="等线" w:hint="eastAsia"/>
                <w:szCs w:val="22"/>
              </w:rPr>
              <w:t>（</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r>
      <w:tr w:rsidR="009C32F6" w:rsidRPr="009C32F6" w:rsidTr="00BE54DD">
        <w:tc>
          <w:tcPr>
            <w:tcW w:w="2057" w:type="dxa"/>
            <w:vMerge w:val="restart"/>
            <w:shd w:val="clear" w:color="auto" w:fill="auto"/>
            <w:vAlign w:val="center"/>
          </w:tcPr>
          <w:p w:rsidR="00561A20" w:rsidRPr="009C32F6" w:rsidRDefault="00677E2B" w:rsidP="0021232D">
            <w:pPr>
              <w:jc w:val="center"/>
              <w:rPr>
                <w:rFonts w:eastAsia="等线"/>
                <w:szCs w:val="22"/>
              </w:rPr>
            </w:pPr>
            <w:r w:rsidRPr="009C32F6">
              <w:rPr>
                <w:rFonts w:eastAsia="等线" w:hint="eastAsia"/>
                <w:szCs w:val="22"/>
              </w:rPr>
              <w:t>氨基硅油原油</w:t>
            </w:r>
          </w:p>
        </w:tc>
        <w:tc>
          <w:tcPr>
            <w:tcW w:w="2079"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6509 </w:t>
            </w:r>
          </w:p>
        </w:tc>
        <w:tc>
          <w:tcPr>
            <w:tcW w:w="2080"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13224 </w:t>
            </w:r>
          </w:p>
        </w:tc>
        <w:tc>
          <w:tcPr>
            <w:tcW w:w="2080"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8704 </w:t>
            </w:r>
          </w:p>
        </w:tc>
      </w:tr>
      <w:tr w:rsidR="009C32F6" w:rsidRPr="009C32F6" w:rsidTr="00BE54DD">
        <w:tc>
          <w:tcPr>
            <w:tcW w:w="2057" w:type="dxa"/>
            <w:vMerge/>
            <w:shd w:val="clear" w:color="auto" w:fill="auto"/>
            <w:vAlign w:val="center"/>
          </w:tcPr>
          <w:p w:rsidR="00561A20" w:rsidRPr="009C32F6" w:rsidRDefault="00561A20" w:rsidP="00561A20">
            <w:pPr>
              <w:jc w:val="center"/>
              <w:rPr>
                <w:rFonts w:eastAsia="等线"/>
                <w:szCs w:val="22"/>
              </w:rPr>
            </w:pPr>
          </w:p>
        </w:tc>
        <w:tc>
          <w:tcPr>
            <w:tcW w:w="2079"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6540 </w:t>
            </w:r>
          </w:p>
        </w:tc>
        <w:tc>
          <w:tcPr>
            <w:tcW w:w="2080"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13407 </w:t>
            </w:r>
          </w:p>
        </w:tc>
        <w:tc>
          <w:tcPr>
            <w:tcW w:w="2080"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8812 </w:t>
            </w:r>
          </w:p>
        </w:tc>
      </w:tr>
      <w:tr w:rsidR="009C32F6" w:rsidRPr="009C32F6" w:rsidTr="00BE54DD">
        <w:tc>
          <w:tcPr>
            <w:tcW w:w="2057" w:type="dxa"/>
            <w:vMerge/>
            <w:shd w:val="clear" w:color="auto" w:fill="auto"/>
            <w:vAlign w:val="center"/>
          </w:tcPr>
          <w:p w:rsidR="00561A20" w:rsidRPr="009C32F6" w:rsidRDefault="00561A20" w:rsidP="00561A20">
            <w:pPr>
              <w:jc w:val="center"/>
              <w:rPr>
                <w:rFonts w:eastAsia="等线"/>
                <w:szCs w:val="22"/>
              </w:rPr>
            </w:pPr>
          </w:p>
        </w:tc>
        <w:tc>
          <w:tcPr>
            <w:tcW w:w="2079"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6582 </w:t>
            </w:r>
          </w:p>
        </w:tc>
        <w:tc>
          <w:tcPr>
            <w:tcW w:w="2080"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13325 </w:t>
            </w:r>
          </w:p>
        </w:tc>
        <w:tc>
          <w:tcPr>
            <w:tcW w:w="2080"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8756 </w:t>
            </w:r>
          </w:p>
        </w:tc>
      </w:tr>
      <w:tr w:rsidR="009C32F6" w:rsidRPr="009C32F6" w:rsidTr="00BE54DD">
        <w:tc>
          <w:tcPr>
            <w:tcW w:w="2057" w:type="dxa"/>
            <w:vMerge/>
            <w:shd w:val="clear" w:color="auto" w:fill="auto"/>
            <w:vAlign w:val="center"/>
          </w:tcPr>
          <w:p w:rsidR="00561A20" w:rsidRPr="009C32F6" w:rsidRDefault="00561A20" w:rsidP="00561A20">
            <w:pPr>
              <w:jc w:val="center"/>
              <w:rPr>
                <w:rFonts w:eastAsia="等线"/>
                <w:szCs w:val="22"/>
              </w:rPr>
            </w:pPr>
          </w:p>
        </w:tc>
        <w:tc>
          <w:tcPr>
            <w:tcW w:w="2079"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6456 </w:t>
            </w:r>
          </w:p>
        </w:tc>
        <w:tc>
          <w:tcPr>
            <w:tcW w:w="2080"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13256 </w:t>
            </w:r>
          </w:p>
        </w:tc>
        <w:tc>
          <w:tcPr>
            <w:tcW w:w="2080"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8664 </w:t>
            </w:r>
          </w:p>
        </w:tc>
      </w:tr>
      <w:tr w:rsidR="009C32F6" w:rsidRPr="009C32F6" w:rsidTr="00BE54DD">
        <w:tc>
          <w:tcPr>
            <w:tcW w:w="2057" w:type="dxa"/>
            <w:vMerge/>
            <w:shd w:val="clear" w:color="auto" w:fill="auto"/>
            <w:vAlign w:val="center"/>
          </w:tcPr>
          <w:p w:rsidR="00561A20" w:rsidRPr="009C32F6" w:rsidRDefault="00561A20" w:rsidP="00561A20">
            <w:pPr>
              <w:jc w:val="center"/>
              <w:rPr>
                <w:rFonts w:eastAsia="等线"/>
                <w:szCs w:val="22"/>
              </w:rPr>
            </w:pPr>
          </w:p>
        </w:tc>
        <w:tc>
          <w:tcPr>
            <w:tcW w:w="2079"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6463 </w:t>
            </w:r>
          </w:p>
        </w:tc>
        <w:tc>
          <w:tcPr>
            <w:tcW w:w="2080"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13389 </w:t>
            </w:r>
          </w:p>
        </w:tc>
        <w:tc>
          <w:tcPr>
            <w:tcW w:w="2080"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8825 </w:t>
            </w:r>
          </w:p>
        </w:tc>
      </w:tr>
      <w:tr w:rsidR="009C32F6" w:rsidRPr="009C32F6" w:rsidTr="00BE54DD">
        <w:tc>
          <w:tcPr>
            <w:tcW w:w="2057" w:type="dxa"/>
            <w:vMerge/>
            <w:shd w:val="clear" w:color="auto" w:fill="auto"/>
            <w:vAlign w:val="center"/>
          </w:tcPr>
          <w:p w:rsidR="00561A20" w:rsidRPr="009C32F6" w:rsidRDefault="00561A20" w:rsidP="00561A20">
            <w:pPr>
              <w:jc w:val="center"/>
              <w:rPr>
                <w:rFonts w:eastAsia="等线"/>
                <w:szCs w:val="22"/>
              </w:rPr>
            </w:pPr>
          </w:p>
        </w:tc>
        <w:tc>
          <w:tcPr>
            <w:tcW w:w="2079"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6554 </w:t>
            </w:r>
          </w:p>
        </w:tc>
        <w:tc>
          <w:tcPr>
            <w:tcW w:w="2080"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13421 </w:t>
            </w:r>
          </w:p>
        </w:tc>
        <w:tc>
          <w:tcPr>
            <w:tcW w:w="2080"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8716 </w:t>
            </w:r>
          </w:p>
        </w:tc>
      </w:tr>
      <w:tr w:rsidR="009C32F6" w:rsidRPr="009C32F6" w:rsidTr="00BE54DD">
        <w:tc>
          <w:tcPr>
            <w:tcW w:w="2057"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相对</w:t>
            </w:r>
            <w:r w:rsidRPr="009C32F6">
              <w:rPr>
                <w:rFonts w:eastAsia="等线"/>
                <w:szCs w:val="22"/>
              </w:rPr>
              <w:t>标准偏差（</w:t>
            </w:r>
            <w:r w:rsidRPr="009C32F6">
              <w:rPr>
                <w:rFonts w:eastAsia="等线" w:hint="eastAsia"/>
                <w:szCs w:val="22"/>
              </w:rPr>
              <w:t>%</w:t>
            </w:r>
            <w:r w:rsidRPr="009C32F6">
              <w:rPr>
                <w:rFonts w:eastAsia="等线"/>
                <w:szCs w:val="22"/>
              </w:rPr>
              <w:t>）</w:t>
            </w:r>
          </w:p>
        </w:tc>
        <w:tc>
          <w:tcPr>
            <w:tcW w:w="2079"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0.71</w:t>
            </w:r>
          </w:p>
        </w:tc>
        <w:tc>
          <w:tcPr>
            <w:tcW w:w="2080"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0.57</w:t>
            </w:r>
          </w:p>
        </w:tc>
        <w:tc>
          <w:tcPr>
            <w:tcW w:w="2080"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0.66</w:t>
            </w:r>
          </w:p>
        </w:tc>
      </w:tr>
      <w:tr w:rsidR="009C32F6" w:rsidRPr="009C32F6" w:rsidTr="00BE54DD">
        <w:tc>
          <w:tcPr>
            <w:tcW w:w="2057"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样品</w:t>
            </w:r>
          </w:p>
        </w:tc>
        <w:tc>
          <w:tcPr>
            <w:tcW w:w="2079"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D4</w:t>
            </w:r>
            <w:r w:rsidRPr="009C32F6">
              <w:rPr>
                <w:rFonts w:eastAsia="等线" w:hint="eastAsia"/>
                <w:szCs w:val="22"/>
              </w:rPr>
              <w:t>（</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c>
          <w:tcPr>
            <w:tcW w:w="2080"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D5</w:t>
            </w:r>
            <w:r w:rsidRPr="009C32F6">
              <w:rPr>
                <w:rFonts w:eastAsia="等线" w:hint="eastAsia"/>
                <w:szCs w:val="22"/>
              </w:rPr>
              <w:t>（</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c>
          <w:tcPr>
            <w:tcW w:w="2080"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D6</w:t>
            </w:r>
            <w:r w:rsidRPr="009C32F6">
              <w:rPr>
                <w:rFonts w:eastAsia="等线" w:hint="eastAsia"/>
                <w:szCs w:val="22"/>
              </w:rPr>
              <w:t>（</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r>
      <w:tr w:rsidR="009C32F6" w:rsidRPr="009C32F6" w:rsidTr="00BE54DD">
        <w:tc>
          <w:tcPr>
            <w:tcW w:w="2057" w:type="dxa"/>
            <w:vMerge w:val="restart"/>
            <w:shd w:val="clear" w:color="auto" w:fill="auto"/>
            <w:vAlign w:val="center"/>
          </w:tcPr>
          <w:p w:rsidR="00561A20" w:rsidRPr="009C32F6" w:rsidRDefault="00677E2B" w:rsidP="0021232D">
            <w:pPr>
              <w:jc w:val="center"/>
              <w:rPr>
                <w:rFonts w:eastAsia="等线"/>
                <w:szCs w:val="22"/>
              </w:rPr>
            </w:pPr>
            <w:r w:rsidRPr="009C32F6">
              <w:rPr>
                <w:rFonts w:eastAsia="等线" w:hint="eastAsia"/>
                <w:szCs w:val="22"/>
              </w:rPr>
              <w:t>氨基硅油乳液</w:t>
            </w:r>
          </w:p>
        </w:tc>
        <w:tc>
          <w:tcPr>
            <w:tcW w:w="2079"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593 </w:t>
            </w:r>
          </w:p>
        </w:tc>
        <w:tc>
          <w:tcPr>
            <w:tcW w:w="2080"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1272 </w:t>
            </w:r>
          </w:p>
        </w:tc>
        <w:tc>
          <w:tcPr>
            <w:tcW w:w="2080"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819 </w:t>
            </w:r>
          </w:p>
        </w:tc>
      </w:tr>
      <w:tr w:rsidR="009C32F6" w:rsidRPr="009C32F6" w:rsidTr="00BE54DD">
        <w:tc>
          <w:tcPr>
            <w:tcW w:w="2057" w:type="dxa"/>
            <w:vMerge/>
            <w:shd w:val="clear" w:color="auto" w:fill="auto"/>
            <w:vAlign w:val="center"/>
          </w:tcPr>
          <w:p w:rsidR="00561A20" w:rsidRPr="009C32F6" w:rsidRDefault="00561A20" w:rsidP="00561A20">
            <w:pPr>
              <w:jc w:val="center"/>
              <w:rPr>
                <w:rFonts w:eastAsia="等线"/>
                <w:szCs w:val="22"/>
              </w:rPr>
            </w:pPr>
          </w:p>
        </w:tc>
        <w:tc>
          <w:tcPr>
            <w:tcW w:w="2079"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559 </w:t>
            </w:r>
          </w:p>
        </w:tc>
        <w:tc>
          <w:tcPr>
            <w:tcW w:w="2080"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1263 </w:t>
            </w:r>
          </w:p>
        </w:tc>
        <w:tc>
          <w:tcPr>
            <w:tcW w:w="2080"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823 </w:t>
            </w:r>
          </w:p>
        </w:tc>
      </w:tr>
      <w:tr w:rsidR="009C32F6" w:rsidRPr="009C32F6" w:rsidTr="00BE54DD">
        <w:tc>
          <w:tcPr>
            <w:tcW w:w="2057" w:type="dxa"/>
            <w:vMerge/>
            <w:shd w:val="clear" w:color="auto" w:fill="auto"/>
            <w:vAlign w:val="center"/>
          </w:tcPr>
          <w:p w:rsidR="00561A20" w:rsidRPr="009C32F6" w:rsidRDefault="00561A20" w:rsidP="00561A20">
            <w:pPr>
              <w:jc w:val="center"/>
              <w:rPr>
                <w:rFonts w:eastAsia="等线"/>
                <w:szCs w:val="22"/>
              </w:rPr>
            </w:pPr>
          </w:p>
        </w:tc>
        <w:tc>
          <w:tcPr>
            <w:tcW w:w="2079"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566 </w:t>
            </w:r>
          </w:p>
        </w:tc>
        <w:tc>
          <w:tcPr>
            <w:tcW w:w="2080"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1301 </w:t>
            </w:r>
          </w:p>
        </w:tc>
        <w:tc>
          <w:tcPr>
            <w:tcW w:w="2080"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852 </w:t>
            </w:r>
          </w:p>
        </w:tc>
      </w:tr>
      <w:tr w:rsidR="009C32F6" w:rsidRPr="009C32F6" w:rsidTr="00BE54DD">
        <w:tc>
          <w:tcPr>
            <w:tcW w:w="2057" w:type="dxa"/>
            <w:vMerge/>
            <w:shd w:val="clear" w:color="auto" w:fill="auto"/>
            <w:vAlign w:val="center"/>
          </w:tcPr>
          <w:p w:rsidR="00561A20" w:rsidRPr="009C32F6" w:rsidRDefault="00561A20" w:rsidP="00561A20">
            <w:pPr>
              <w:jc w:val="center"/>
              <w:rPr>
                <w:rFonts w:eastAsia="等线"/>
                <w:szCs w:val="22"/>
              </w:rPr>
            </w:pPr>
          </w:p>
        </w:tc>
        <w:tc>
          <w:tcPr>
            <w:tcW w:w="2079"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575 </w:t>
            </w:r>
          </w:p>
        </w:tc>
        <w:tc>
          <w:tcPr>
            <w:tcW w:w="2080"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1307 </w:t>
            </w:r>
          </w:p>
        </w:tc>
        <w:tc>
          <w:tcPr>
            <w:tcW w:w="2080"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852 </w:t>
            </w:r>
          </w:p>
        </w:tc>
      </w:tr>
      <w:tr w:rsidR="009C32F6" w:rsidRPr="009C32F6" w:rsidTr="00BE54DD">
        <w:tc>
          <w:tcPr>
            <w:tcW w:w="2057" w:type="dxa"/>
            <w:vMerge/>
            <w:shd w:val="clear" w:color="auto" w:fill="auto"/>
            <w:vAlign w:val="center"/>
          </w:tcPr>
          <w:p w:rsidR="00561A20" w:rsidRPr="009C32F6" w:rsidRDefault="00561A20" w:rsidP="00561A20">
            <w:pPr>
              <w:jc w:val="center"/>
              <w:rPr>
                <w:rFonts w:eastAsia="等线"/>
                <w:szCs w:val="22"/>
              </w:rPr>
            </w:pPr>
          </w:p>
        </w:tc>
        <w:tc>
          <w:tcPr>
            <w:tcW w:w="2079"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586 </w:t>
            </w:r>
          </w:p>
        </w:tc>
        <w:tc>
          <w:tcPr>
            <w:tcW w:w="2080"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1285 </w:t>
            </w:r>
          </w:p>
        </w:tc>
        <w:tc>
          <w:tcPr>
            <w:tcW w:w="2080"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845 </w:t>
            </w:r>
          </w:p>
        </w:tc>
      </w:tr>
      <w:tr w:rsidR="009C32F6" w:rsidRPr="009C32F6" w:rsidTr="00BE54DD">
        <w:tc>
          <w:tcPr>
            <w:tcW w:w="2057" w:type="dxa"/>
            <w:vMerge/>
            <w:shd w:val="clear" w:color="auto" w:fill="auto"/>
            <w:vAlign w:val="center"/>
          </w:tcPr>
          <w:p w:rsidR="00561A20" w:rsidRPr="009C32F6" w:rsidRDefault="00561A20" w:rsidP="00561A20">
            <w:pPr>
              <w:jc w:val="center"/>
              <w:rPr>
                <w:rFonts w:eastAsia="等线"/>
                <w:szCs w:val="22"/>
              </w:rPr>
            </w:pPr>
          </w:p>
        </w:tc>
        <w:tc>
          <w:tcPr>
            <w:tcW w:w="2079"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588 </w:t>
            </w:r>
          </w:p>
        </w:tc>
        <w:tc>
          <w:tcPr>
            <w:tcW w:w="2080"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1277 </w:t>
            </w:r>
          </w:p>
        </w:tc>
        <w:tc>
          <w:tcPr>
            <w:tcW w:w="2080" w:type="dxa"/>
            <w:shd w:val="clear" w:color="auto" w:fill="auto"/>
          </w:tcPr>
          <w:p w:rsidR="00561A20" w:rsidRPr="009C32F6" w:rsidRDefault="00561A20" w:rsidP="00561A20">
            <w:pPr>
              <w:jc w:val="center"/>
              <w:rPr>
                <w:rFonts w:eastAsia="等线"/>
                <w:szCs w:val="22"/>
              </w:rPr>
            </w:pPr>
            <w:r w:rsidRPr="009C32F6">
              <w:rPr>
                <w:rFonts w:eastAsia="等线"/>
                <w:szCs w:val="22"/>
              </w:rPr>
              <w:t xml:space="preserve">836 </w:t>
            </w:r>
          </w:p>
        </w:tc>
      </w:tr>
      <w:tr w:rsidR="009C32F6" w:rsidRPr="009C32F6" w:rsidTr="00BE54DD">
        <w:tc>
          <w:tcPr>
            <w:tcW w:w="2057"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相对</w:t>
            </w:r>
            <w:r w:rsidRPr="009C32F6">
              <w:rPr>
                <w:rFonts w:eastAsia="等线"/>
                <w:szCs w:val="22"/>
              </w:rPr>
              <w:t>标准偏差（</w:t>
            </w:r>
            <w:r w:rsidRPr="009C32F6">
              <w:rPr>
                <w:rFonts w:eastAsia="等线" w:hint="eastAsia"/>
                <w:szCs w:val="22"/>
              </w:rPr>
              <w:t>%</w:t>
            </w:r>
            <w:r w:rsidRPr="009C32F6">
              <w:rPr>
                <w:rFonts w:eastAsia="等线"/>
                <w:szCs w:val="22"/>
              </w:rPr>
              <w:t>）</w:t>
            </w:r>
          </w:p>
        </w:tc>
        <w:tc>
          <w:tcPr>
            <w:tcW w:w="2079"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2.17</w:t>
            </w:r>
          </w:p>
        </w:tc>
        <w:tc>
          <w:tcPr>
            <w:tcW w:w="2080"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1.23</w:t>
            </w:r>
          </w:p>
        </w:tc>
        <w:tc>
          <w:tcPr>
            <w:tcW w:w="2080"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1.58</w:t>
            </w:r>
          </w:p>
        </w:tc>
      </w:tr>
      <w:tr w:rsidR="009C32F6" w:rsidRPr="009C32F6" w:rsidTr="00BE54DD">
        <w:tc>
          <w:tcPr>
            <w:tcW w:w="2057"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样品</w:t>
            </w:r>
          </w:p>
        </w:tc>
        <w:tc>
          <w:tcPr>
            <w:tcW w:w="2079"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D4</w:t>
            </w:r>
            <w:r w:rsidRPr="009C32F6">
              <w:rPr>
                <w:rFonts w:eastAsia="等线" w:hint="eastAsia"/>
                <w:szCs w:val="22"/>
              </w:rPr>
              <w:t>（</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c>
          <w:tcPr>
            <w:tcW w:w="2080"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D5</w:t>
            </w:r>
            <w:r w:rsidRPr="009C32F6">
              <w:rPr>
                <w:rFonts w:eastAsia="等线" w:hint="eastAsia"/>
                <w:szCs w:val="22"/>
              </w:rPr>
              <w:t>（</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c>
          <w:tcPr>
            <w:tcW w:w="2080"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D6</w:t>
            </w:r>
            <w:r w:rsidRPr="009C32F6">
              <w:rPr>
                <w:rFonts w:eastAsia="等线" w:hint="eastAsia"/>
                <w:szCs w:val="22"/>
              </w:rPr>
              <w:t>（</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r>
      <w:tr w:rsidR="009C32F6" w:rsidRPr="009C32F6" w:rsidTr="00BE54DD">
        <w:tc>
          <w:tcPr>
            <w:tcW w:w="2057" w:type="dxa"/>
            <w:vMerge w:val="restart"/>
            <w:shd w:val="clear" w:color="auto" w:fill="auto"/>
            <w:vAlign w:val="center"/>
          </w:tcPr>
          <w:p w:rsidR="00561A20" w:rsidRPr="009C32F6" w:rsidRDefault="00677E2B" w:rsidP="0021232D">
            <w:pPr>
              <w:jc w:val="center"/>
              <w:rPr>
                <w:rFonts w:eastAsia="等线"/>
                <w:szCs w:val="22"/>
              </w:rPr>
            </w:pPr>
            <w:r w:rsidRPr="009C32F6">
              <w:rPr>
                <w:rFonts w:eastAsia="等线" w:hint="eastAsia"/>
                <w:szCs w:val="22"/>
              </w:rPr>
              <w:t>软膏</w:t>
            </w:r>
          </w:p>
        </w:tc>
        <w:tc>
          <w:tcPr>
            <w:tcW w:w="2079"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 xml:space="preserve">1049 </w:t>
            </w:r>
          </w:p>
        </w:tc>
        <w:tc>
          <w:tcPr>
            <w:tcW w:w="2080"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 xml:space="preserve">1685 </w:t>
            </w:r>
          </w:p>
        </w:tc>
        <w:tc>
          <w:tcPr>
            <w:tcW w:w="2080"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 xml:space="preserve">858 </w:t>
            </w:r>
          </w:p>
        </w:tc>
      </w:tr>
      <w:tr w:rsidR="009C32F6" w:rsidRPr="009C32F6" w:rsidTr="00BE54DD">
        <w:tc>
          <w:tcPr>
            <w:tcW w:w="2057" w:type="dxa"/>
            <w:vMerge/>
            <w:shd w:val="clear" w:color="auto" w:fill="auto"/>
            <w:vAlign w:val="center"/>
          </w:tcPr>
          <w:p w:rsidR="00561A20" w:rsidRPr="009C32F6" w:rsidRDefault="00561A20" w:rsidP="00561A20">
            <w:pPr>
              <w:jc w:val="center"/>
              <w:rPr>
                <w:rFonts w:eastAsia="等线"/>
                <w:szCs w:val="22"/>
              </w:rPr>
            </w:pPr>
          </w:p>
        </w:tc>
        <w:tc>
          <w:tcPr>
            <w:tcW w:w="2079"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 xml:space="preserve">1043 </w:t>
            </w:r>
          </w:p>
        </w:tc>
        <w:tc>
          <w:tcPr>
            <w:tcW w:w="2080"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 xml:space="preserve">1691 </w:t>
            </w:r>
          </w:p>
        </w:tc>
        <w:tc>
          <w:tcPr>
            <w:tcW w:w="2080"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 xml:space="preserve">865 </w:t>
            </w:r>
          </w:p>
        </w:tc>
      </w:tr>
      <w:tr w:rsidR="009C32F6" w:rsidRPr="009C32F6" w:rsidTr="00BE54DD">
        <w:tc>
          <w:tcPr>
            <w:tcW w:w="2057" w:type="dxa"/>
            <w:vMerge/>
            <w:shd w:val="clear" w:color="auto" w:fill="auto"/>
            <w:vAlign w:val="center"/>
          </w:tcPr>
          <w:p w:rsidR="00561A20" w:rsidRPr="009C32F6" w:rsidRDefault="00561A20" w:rsidP="00561A20">
            <w:pPr>
              <w:jc w:val="center"/>
              <w:rPr>
                <w:rFonts w:eastAsia="等线"/>
                <w:szCs w:val="22"/>
              </w:rPr>
            </w:pPr>
          </w:p>
        </w:tc>
        <w:tc>
          <w:tcPr>
            <w:tcW w:w="2079"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 xml:space="preserve">1036 </w:t>
            </w:r>
          </w:p>
        </w:tc>
        <w:tc>
          <w:tcPr>
            <w:tcW w:w="2080"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 xml:space="preserve">1675 </w:t>
            </w:r>
          </w:p>
        </w:tc>
        <w:tc>
          <w:tcPr>
            <w:tcW w:w="2080"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 xml:space="preserve">875 </w:t>
            </w:r>
          </w:p>
        </w:tc>
      </w:tr>
      <w:tr w:rsidR="009C32F6" w:rsidRPr="009C32F6" w:rsidTr="00BE54DD">
        <w:tc>
          <w:tcPr>
            <w:tcW w:w="2057" w:type="dxa"/>
            <w:vMerge/>
            <w:shd w:val="clear" w:color="auto" w:fill="auto"/>
            <w:vAlign w:val="center"/>
          </w:tcPr>
          <w:p w:rsidR="00561A20" w:rsidRPr="009C32F6" w:rsidRDefault="00561A20" w:rsidP="00561A20">
            <w:pPr>
              <w:jc w:val="center"/>
              <w:rPr>
                <w:rFonts w:eastAsia="等线"/>
                <w:szCs w:val="22"/>
              </w:rPr>
            </w:pPr>
          </w:p>
        </w:tc>
        <w:tc>
          <w:tcPr>
            <w:tcW w:w="2079"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 xml:space="preserve">1075 </w:t>
            </w:r>
          </w:p>
        </w:tc>
        <w:tc>
          <w:tcPr>
            <w:tcW w:w="2080"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 xml:space="preserve">1659 </w:t>
            </w:r>
          </w:p>
        </w:tc>
        <w:tc>
          <w:tcPr>
            <w:tcW w:w="2080"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 xml:space="preserve">849 </w:t>
            </w:r>
          </w:p>
        </w:tc>
      </w:tr>
      <w:tr w:rsidR="009C32F6" w:rsidRPr="009C32F6" w:rsidTr="00BE54DD">
        <w:tc>
          <w:tcPr>
            <w:tcW w:w="2057" w:type="dxa"/>
            <w:vMerge/>
            <w:shd w:val="clear" w:color="auto" w:fill="auto"/>
            <w:vAlign w:val="center"/>
          </w:tcPr>
          <w:p w:rsidR="00561A20" w:rsidRPr="009C32F6" w:rsidRDefault="00561A20" w:rsidP="00561A20">
            <w:pPr>
              <w:jc w:val="center"/>
              <w:rPr>
                <w:rFonts w:eastAsia="等线"/>
                <w:szCs w:val="22"/>
              </w:rPr>
            </w:pPr>
          </w:p>
        </w:tc>
        <w:tc>
          <w:tcPr>
            <w:tcW w:w="2079"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 xml:space="preserve">1026 </w:t>
            </w:r>
          </w:p>
        </w:tc>
        <w:tc>
          <w:tcPr>
            <w:tcW w:w="2080"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 xml:space="preserve">1695 </w:t>
            </w:r>
          </w:p>
        </w:tc>
        <w:tc>
          <w:tcPr>
            <w:tcW w:w="2080"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 xml:space="preserve">843 </w:t>
            </w:r>
          </w:p>
        </w:tc>
      </w:tr>
      <w:tr w:rsidR="009C32F6" w:rsidRPr="009C32F6" w:rsidTr="00BE54DD">
        <w:tc>
          <w:tcPr>
            <w:tcW w:w="2057" w:type="dxa"/>
            <w:vMerge/>
            <w:shd w:val="clear" w:color="auto" w:fill="auto"/>
            <w:vAlign w:val="center"/>
          </w:tcPr>
          <w:p w:rsidR="00561A20" w:rsidRPr="009C32F6" w:rsidRDefault="00561A20" w:rsidP="00561A20">
            <w:pPr>
              <w:jc w:val="center"/>
              <w:rPr>
                <w:rFonts w:eastAsia="等线"/>
                <w:szCs w:val="22"/>
              </w:rPr>
            </w:pPr>
          </w:p>
        </w:tc>
        <w:tc>
          <w:tcPr>
            <w:tcW w:w="2079"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 xml:space="preserve">1068 </w:t>
            </w:r>
          </w:p>
        </w:tc>
        <w:tc>
          <w:tcPr>
            <w:tcW w:w="2080"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 xml:space="preserve">1668 </w:t>
            </w:r>
          </w:p>
        </w:tc>
        <w:tc>
          <w:tcPr>
            <w:tcW w:w="2080"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 xml:space="preserve">876 </w:t>
            </w:r>
          </w:p>
        </w:tc>
      </w:tr>
      <w:tr w:rsidR="009C32F6" w:rsidRPr="009C32F6" w:rsidTr="00BE54DD">
        <w:tc>
          <w:tcPr>
            <w:tcW w:w="2057"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相对</w:t>
            </w:r>
            <w:r w:rsidRPr="009C32F6">
              <w:rPr>
                <w:rFonts w:eastAsia="等线"/>
                <w:szCs w:val="22"/>
              </w:rPr>
              <w:t>标准偏差（</w:t>
            </w:r>
            <w:r w:rsidRPr="009C32F6">
              <w:rPr>
                <w:rFonts w:eastAsia="等线" w:hint="eastAsia"/>
                <w:szCs w:val="22"/>
              </w:rPr>
              <w:t>%</w:t>
            </w:r>
            <w:r w:rsidRPr="009C32F6">
              <w:rPr>
                <w:rFonts w:eastAsia="等线"/>
                <w:szCs w:val="22"/>
              </w:rPr>
              <w:t>）</w:t>
            </w:r>
          </w:p>
        </w:tc>
        <w:tc>
          <w:tcPr>
            <w:tcW w:w="2079"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1.64</w:t>
            </w:r>
          </w:p>
        </w:tc>
        <w:tc>
          <w:tcPr>
            <w:tcW w:w="2080"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0.76</w:t>
            </w:r>
          </w:p>
        </w:tc>
        <w:tc>
          <w:tcPr>
            <w:tcW w:w="2080" w:type="dxa"/>
            <w:shd w:val="clear" w:color="auto" w:fill="auto"/>
            <w:vAlign w:val="center"/>
          </w:tcPr>
          <w:p w:rsidR="00561A20" w:rsidRPr="009C32F6" w:rsidRDefault="00561A20" w:rsidP="00561A20">
            <w:pPr>
              <w:jc w:val="center"/>
              <w:rPr>
                <w:rFonts w:eastAsia="等线"/>
                <w:szCs w:val="22"/>
              </w:rPr>
            </w:pPr>
            <w:r w:rsidRPr="009C32F6">
              <w:rPr>
                <w:rFonts w:eastAsia="等线" w:hint="eastAsia"/>
                <w:szCs w:val="22"/>
              </w:rPr>
              <w:t>1.43</w:t>
            </w:r>
          </w:p>
        </w:tc>
      </w:tr>
    </w:tbl>
    <w:p w:rsidR="00F164EC" w:rsidRPr="009C32F6" w:rsidRDefault="00DB3D2A" w:rsidP="00020058">
      <w:pPr>
        <w:pStyle w:val="af2"/>
        <w:numPr>
          <w:ilvl w:val="1"/>
          <w:numId w:val="1"/>
        </w:numPr>
        <w:autoSpaceDE w:val="0"/>
        <w:autoSpaceDN w:val="0"/>
        <w:adjustRightInd w:val="0"/>
        <w:spacing w:line="360" w:lineRule="auto"/>
        <w:ind w:firstLineChars="0"/>
        <w:jc w:val="left"/>
        <w:rPr>
          <w:rFonts w:eastAsia="黑体"/>
          <w:kern w:val="0"/>
          <w:sz w:val="24"/>
        </w:rPr>
      </w:pPr>
      <w:r w:rsidRPr="009C32F6">
        <w:rPr>
          <w:rFonts w:eastAsia="黑体" w:hint="eastAsia"/>
          <w:kern w:val="0"/>
          <w:sz w:val="24"/>
        </w:rPr>
        <w:t>静态顶空</w:t>
      </w:r>
      <w:r w:rsidRPr="009C32F6">
        <w:rPr>
          <w:rFonts w:eastAsia="黑体" w:hint="eastAsia"/>
          <w:kern w:val="0"/>
          <w:sz w:val="24"/>
        </w:rPr>
        <w:t>-</w:t>
      </w:r>
      <w:r w:rsidRPr="009C32F6">
        <w:rPr>
          <w:rFonts w:eastAsia="黑体" w:hint="eastAsia"/>
          <w:kern w:val="0"/>
          <w:sz w:val="24"/>
        </w:rPr>
        <w:t>气相色谱</w:t>
      </w:r>
      <w:r w:rsidR="00F164EC" w:rsidRPr="009C32F6">
        <w:rPr>
          <w:rFonts w:eastAsia="黑体" w:hint="eastAsia"/>
          <w:kern w:val="0"/>
          <w:sz w:val="24"/>
        </w:rPr>
        <w:t>（</w:t>
      </w:r>
      <w:r w:rsidRPr="009C32F6">
        <w:rPr>
          <w:rFonts w:eastAsia="黑体" w:hint="eastAsia"/>
          <w:kern w:val="0"/>
          <w:sz w:val="24"/>
        </w:rPr>
        <w:t>HS-GC</w:t>
      </w:r>
      <w:r w:rsidR="00F164EC" w:rsidRPr="009C32F6">
        <w:rPr>
          <w:rFonts w:eastAsia="黑体" w:hint="eastAsia"/>
          <w:kern w:val="0"/>
          <w:sz w:val="24"/>
        </w:rPr>
        <w:t>）</w:t>
      </w:r>
      <w:r w:rsidRPr="009C32F6">
        <w:rPr>
          <w:rFonts w:eastAsia="黑体" w:hint="eastAsia"/>
          <w:kern w:val="0"/>
          <w:sz w:val="24"/>
        </w:rPr>
        <w:t>法</w:t>
      </w:r>
      <w:r w:rsidR="00F164EC" w:rsidRPr="009C32F6">
        <w:rPr>
          <w:rFonts w:eastAsia="黑体" w:hint="eastAsia"/>
          <w:kern w:val="0"/>
          <w:sz w:val="24"/>
        </w:rPr>
        <w:t>测定</w:t>
      </w:r>
      <w:r w:rsidRPr="009C32F6">
        <w:rPr>
          <w:rFonts w:hint="eastAsia"/>
          <w:sz w:val="24"/>
        </w:rPr>
        <w:t>D4</w:t>
      </w:r>
      <w:r w:rsidRPr="009C32F6">
        <w:rPr>
          <w:rFonts w:hint="eastAsia"/>
          <w:sz w:val="24"/>
        </w:rPr>
        <w:t>、</w:t>
      </w:r>
      <w:r w:rsidRPr="009C32F6">
        <w:rPr>
          <w:rFonts w:hint="eastAsia"/>
          <w:sz w:val="24"/>
        </w:rPr>
        <w:t>D5</w:t>
      </w:r>
      <w:r w:rsidRPr="009C32F6">
        <w:rPr>
          <w:rFonts w:hint="eastAsia"/>
          <w:sz w:val="24"/>
        </w:rPr>
        <w:t>、</w:t>
      </w:r>
      <w:r w:rsidRPr="009C32F6">
        <w:rPr>
          <w:rFonts w:hint="eastAsia"/>
          <w:sz w:val="24"/>
        </w:rPr>
        <w:t>D</w:t>
      </w:r>
      <w:r w:rsidRPr="009C32F6">
        <w:rPr>
          <w:sz w:val="24"/>
        </w:rPr>
        <w:t>6</w:t>
      </w:r>
      <w:r w:rsidR="00F164EC" w:rsidRPr="009C32F6">
        <w:rPr>
          <w:rFonts w:eastAsia="黑体" w:hint="eastAsia"/>
          <w:kern w:val="0"/>
          <w:sz w:val="24"/>
        </w:rPr>
        <w:t>含量</w:t>
      </w:r>
    </w:p>
    <w:p w:rsidR="00C34ED1" w:rsidRPr="009C32F6" w:rsidRDefault="00C34ED1" w:rsidP="00020058">
      <w:pPr>
        <w:pStyle w:val="af2"/>
        <w:numPr>
          <w:ilvl w:val="2"/>
          <w:numId w:val="1"/>
        </w:numPr>
        <w:autoSpaceDE w:val="0"/>
        <w:autoSpaceDN w:val="0"/>
        <w:adjustRightInd w:val="0"/>
        <w:spacing w:line="440" w:lineRule="exact"/>
        <w:ind w:firstLineChars="0"/>
        <w:jc w:val="left"/>
        <w:rPr>
          <w:rFonts w:eastAsia="黑体"/>
          <w:kern w:val="0"/>
          <w:sz w:val="24"/>
        </w:rPr>
      </w:pPr>
      <w:r w:rsidRPr="009C32F6">
        <w:rPr>
          <w:rFonts w:eastAsia="黑体" w:hint="eastAsia"/>
          <w:kern w:val="0"/>
          <w:sz w:val="24"/>
        </w:rPr>
        <w:t>样品前处理</w:t>
      </w:r>
    </w:p>
    <w:p w:rsidR="005B4D31" w:rsidRPr="009C32F6" w:rsidRDefault="00283688" w:rsidP="005B4D31">
      <w:pPr>
        <w:spacing w:line="360" w:lineRule="auto"/>
        <w:ind w:firstLineChars="200" w:firstLine="480"/>
        <w:rPr>
          <w:sz w:val="24"/>
        </w:rPr>
      </w:pPr>
      <w:r w:rsidRPr="009C32F6">
        <w:rPr>
          <w:rFonts w:hint="eastAsia"/>
          <w:sz w:val="24"/>
        </w:rPr>
        <w:t>不同于</w:t>
      </w:r>
      <w:r w:rsidRPr="009C32F6">
        <w:rPr>
          <w:rFonts w:hint="eastAsia"/>
          <w:sz w:val="24"/>
        </w:rPr>
        <w:t>GC</w:t>
      </w:r>
      <w:r w:rsidRPr="009C32F6">
        <w:rPr>
          <w:rFonts w:hint="eastAsia"/>
          <w:sz w:val="24"/>
        </w:rPr>
        <w:t>法，</w:t>
      </w:r>
      <w:r w:rsidRPr="009C32F6">
        <w:rPr>
          <w:rFonts w:hint="eastAsia"/>
          <w:sz w:val="24"/>
        </w:rPr>
        <w:t>HS-GC</w:t>
      </w:r>
      <w:r w:rsidRPr="009C32F6">
        <w:rPr>
          <w:rFonts w:hint="eastAsia"/>
          <w:sz w:val="24"/>
        </w:rPr>
        <w:t>法</w:t>
      </w:r>
      <w:r w:rsidR="00BD7061" w:rsidRPr="009C32F6">
        <w:rPr>
          <w:rFonts w:hint="eastAsia"/>
          <w:sz w:val="24"/>
        </w:rPr>
        <w:t>不需要将样品完全溶解，只需要将样品均匀分散在顶空瓶中</w:t>
      </w:r>
      <w:r w:rsidR="00681540" w:rsidRPr="009C32F6">
        <w:rPr>
          <w:rFonts w:hint="eastAsia"/>
          <w:sz w:val="24"/>
        </w:rPr>
        <w:t>，使待测物达到</w:t>
      </w:r>
      <w:r w:rsidR="005A32F7" w:rsidRPr="009C32F6">
        <w:rPr>
          <w:rFonts w:hint="eastAsia"/>
          <w:sz w:val="24"/>
        </w:rPr>
        <w:t>气液平衡</w:t>
      </w:r>
      <w:r w:rsidR="00BD7061" w:rsidRPr="009C32F6">
        <w:rPr>
          <w:rFonts w:hint="eastAsia"/>
          <w:sz w:val="24"/>
        </w:rPr>
        <w:t>即可。纺织染整助剂</w:t>
      </w:r>
      <w:r w:rsidR="00F718A3" w:rsidRPr="009C32F6">
        <w:rPr>
          <w:rFonts w:hint="eastAsia"/>
          <w:sz w:val="24"/>
        </w:rPr>
        <w:t>种类繁多</w:t>
      </w:r>
      <w:r w:rsidR="00677E2B" w:rsidRPr="009C32F6">
        <w:rPr>
          <w:rFonts w:hint="eastAsia"/>
          <w:sz w:val="24"/>
        </w:rPr>
        <w:t>、组分复杂</w:t>
      </w:r>
      <w:r w:rsidR="00F718A3" w:rsidRPr="009C32F6">
        <w:rPr>
          <w:rFonts w:hint="eastAsia"/>
          <w:sz w:val="24"/>
        </w:rPr>
        <w:t>，用</w:t>
      </w:r>
      <w:r w:rsidR="0023638F" w:rsidRPr="009C32F6">
        <w:rPr>
          <w:rFonts w:hint="eastAsia"/>
          <w:sz w:val="24"/>
        </w:rPr>
        <w:t>水、</w:t>
      </w:r>
      <w:r w:rsidR="00F718A3" w:rsidRPr="009C32F6">
        <w:rPr>
          <w:rFonts w:hint="eastAsia"/>
          <w:sz w:val="24"/>
        </w:rPr>
        <w:t>DMF</w:t>
      </w:r>
      <w:r w:rsidR="00F718A3" w:rsidRPr="009C32F6">
        <w:rPr>
          <w:rFonts w:hint="eastAsia"/>
          <w:sz w:val="24"/>
        </w:rPr>
        <w:t>、</w:t>
      </w:r>
      <w:r w:rsidR="00F718A3" w:rsidRPr="009C32F6">
        <w:rPr>
          <w:rFonts w:hint="eastAsia"/>
          <w:sz w:val="24"/>
        </w:rPr>
        <w:t>DMSO</w:t>
      </w:r>
      <w:r w:rsidR="0023638F" w:rsidRPr="009C32F6">
        <w:rPr>
          <w:rFonts w:hint="eastAsia"/>
          <w:sz w:val="24"/>
        </w:rPr>
        <w:t>等常用顶空溶剂无法完全</w:t>
      </w:r>
      <w:r w:rsidR="00F718A3" w:rsidRPr="009C32F6">
        <w:rPr>
          <w:rFonts w:hint="eastAsia"/>
          <w:sz w:val="24"/>
        </w:rPr>
        <w:t>溶解各类样品，</w:t>
      </w:r>
      <w:r w:rsidR="00B77BCE" w:rsidRPr="009C32F6">
        <w:rPr>
          <w:rFonts w:hint="eastAsia"/>
          <w:sz w:val="24"/>
        </w:rPr>
        <w:t>通过结合</w:t>
      </w:r>
      <w:r w:rsidR="00B77BCE" w:rsidRPr="009C32F6">
        <w:rPr>
          <w:rFonts w:hint="eastAsia"/>
          <w:sz w:val="24"/>
        </w:rPr>
        <w:t>5</w:t>
      </w:r>
      <w:r w:rsidR="00B77BCE" w:rsidRPr="009C32F6">
        <w:rPr>
          <w:sz w:val="24"/>
        </w:rPr>
        <w:t>.3.1.1</w:t>
      </w:r>
      <w:r w:rsidR="00B77BCE" w:rsidRPr="009C32F6">
        <w:rPr>
          <w:rFonts w:hint="eastAsia"/>
          <w:sz w:val="24"/>
        </w:rPr>
        <w:t>节中溶剂选择的相关研究，</w:t>
      </w:r>
      <w:r w:rsidR="00F718A3" w:rsidRPr="009C32F6">
        <w:rPr>
          <w:rFonts w:hint="eastAsia"/>
          <w:sz w:val="24"/>
        </w:rPr>
        <w:t>本</w:t>
      </w:r>
      <w:r w:rsidR="00681540" w:rsidRPr="009C32F6">
        <w:rPr>
          <w:rFonts w:hint="eastAsia"/>
          <w:sz w:val="24"/>
        </w:rPr>
        <w:t>方法</w:t>
      </w:r>
      <w:r w:rsidR="00F718A3" w:rsidRPr="009C32F6">
        <w:rPr>
          <w:rFonts w:hint="eastAsia"/>
          <w:sz w:val="24"/>
        </w:rPr>
        <w:t>最终采用</w:t>
      </w:r>
      <w:r w:rsidR="00A67F56" w:rsidRPr="009C32F6">
        <w:rPr>
          <w:rFonts w:hint="eastAsia"/>
          <w:sz w:val="24"/>
        </w:rPr>
        <w:t>正己烷</w:t>
      </w:r>
      <w:r w:rsidR="00A67F56" w:rsidRPr="009C32F6">
        <w:rPr>
          <w:rFonts w:hint="eastAsia"/>
          <w:sz w:val="24"/>
        </w:rPr>
        <w:t>+</w:t>
      </w:r>
      <w:r w:rsidR="00A67F56" w:rsidRPr="009C32F6">
        <w:rPr>
          <w:rFonts w:hint="eastAsia"/>
          <w:sz w:val="24"/>
        </w:rPr>
        <w:t>异丙醇</w:t>
      </w:r>
      <w:r w:rsidR="00194568" w:rsidRPr="009C32F6">
        <w:rPr>
          <w:rFonts w:hint="eastAsia"/>
          <w:sz w:val="24"/>
        </w:rPr>
        <w:t>（</w:t>
      </w:r>
      <w:r w:rsidR="00194568" w:rsidRPr="009C32F6">
        <w:rPr>
          <w:rFonts w:hint="eastAsia"/>
          <w:sz w:val="24"/>
        </w:rPr>
        <w:t>1+1</w:t>
      </w:r>
      <w:r w:rsidR="00194568" w:rsidRPr="009C32F6">
        <w:rPr>
          <w:rFonts w:hint="eastAsia"/>
          <w:sz w:val="24"/>
        </w:rPr>
        <w:t>）</w:t>
      </w:r>
      <w:r w:rsidR="0023638F" w:rsidRPr="009C32F6">
        <w:rPr>
          <w:rFonts w:hint="eastAsia"/>
          <w:sz w:val="24"/>
        </w:rPr>
        <w:t>作为溶剂</w:t>
      </w:r>
      <w:r w:rsidR="00745FE3" w:rsidRPr="009C32F6">
        <w:rPr>
          <w:rFonts w:hint="eastAsia"/>
          <w:sz w:val="24"/>
        </w:rPr>
        <w:t>，</w:t>
      </w:r>
      <w:r w:rsidR="00F718A3" w:rsidRPr="009C32F6">
        <w:rPr>
          <w:rFonts w:hint="eastAsia"/>
          <w:sz w:val="24"/>
        </w:rPr>
        <w:t>直接把原样或者溶剂稀释过的样品</w:t>
      </w:r>
      <w:r w:rsidR="00745FE3" w:rsidRPr="009C32F6">
        <w:rPr>
          <w:rFonts w:hint="eastAsia"/>
          <w:sz w:val="24"/>
        </w:rPr>
        <w:t>移取</w:t>
      </w:r>
      <w:r w:rsidR="00F718A3" w:rsidRPr="009C32F6">
        <w:rPr>
          <w:rFonts w:hint="eastAsia"/>
          <w:sz w:val="24"/>
        </w:rPr>
        <w:t>到</w:t>
      </w:r>
      <w:r w:rsidR="0023638F" w:rsidRPr="009C32F6">
        <w:rPr>
          <w:rFonts w:hint="eastAsia"/>
          <w:sz w:val="24"/>
        </w:rPr>
        <w:t>顶空瓶中后进</w:t>
      </w:r>
      <w:r w:rsidR="0023638F" w:rsidRPr="009C32F6">
        <w:rPr>
          <w:rFonts w:hint="eastAsia"/>
          <w:sz w:val="24"/>
        </w:rPr>
        <w:t>HS-GC</w:t>
      </w:r>
      <w:r w:rsidR="00F718A3" w:rsidRPr="009C32F6">
        <w:rPr>
          <w:rFonts w:hint="eastAsia"/>
          <w:sz w:val="24"/>
        </w:rPr>
        <w:t>进行检测。</w:t>
      </w:r>
    </w:p>
    <w:p w:rsidR="00C34ED1" w:rsidRPr="009C32F6" w:rsidRDefault="0076740B" w:rsidP="00020058">
      <w:pPr>
        <w:pStyle w:val="af2"/>
        <w:numPr>
          <w:ilvl w:val="2"/>
          <w:numId w:val="1"/>
        </w:numPr>
        <w:autoSpaceDE w:val="0"/>
        <w:autoSpaceDN w:val="0"/>
        <w:adjustRightInd w:val="0"/>
        <w:spacing w:line="440" w:lineRule="exact"/>
        <w:ind w:firstLineChars="0"/>
        <w:jc w:val="left"/>
        <w:rPr>
          <w:rFonts w:eastAsia="黑体"/>
          <w:kern w:val="0"/>
          <w:sz w:val="28"/>
          <w:szCs w:val="28"/>
        </w:rPr>
      </w:pPr>
      <w:r w:rsidRPr="009C32F6">
        <w:rPr>
          <w:rFonts w:eastAsia="黑体" w:hint="eastAsia"/>
          <w:kern w:val="0"/>
          <w:sz w:val="24"/>
        </w:rPr>
        <w:t>冰乙酸</w:t>
      </w:r>
      <w:r w:rsidR="005B4D31" w:rsidRPr="009C32F6">
        <w:rPr>
          <w:rFonts w:eastAsia="黑体" w:hint="eastAsia"/>
          <w:kern w:val="0"/>
          <w:sz w:val="24"/>
        </w:rPr>
        <w:t>对检测结果的影响</w:t>
      </w:r>
    </w:p>
    <w:p w:rsidR="00541EC5" w:rsidRPr="009C32F6" w:rsidRDefault="00541EC5" w:rsidP="00541EC5">
      <w:pPr>
        <w:spacing w:line="360" w:lineRule="auto"/>
        <w:ind w:firstLineChars="200" w:firstLine="480"/>
        <w:rPr>
          <w:sz w:val="24"/>
        </w:rPr>
      </w:pPr>
      <w:r w:rsidRPr="009C32F6">
        <w:rPr>
          <w:rFonts w:hint="eastAsia"/>
          <w:sz w:val="24"/>
        </w:rPr>
        <w:t>采用</w:t>
      </w:r>
      <w:r w:rsidRPr="009C32F6">
        <w:rPr>
          <w:rFonts w:hint="eastAsia"/>
          <w:sz w:val="24"/>
        </w:rPr>
        <w:t>GC</w:t>
      </w:r>
      <w:r w:rsidRPr="009C32F6">
        <w:rPr>
          <w:rFonts w:hint="eastAsia"/>
          <w:sz w:val="24"/>
        </w:rPr>
        <w:t>法分析时，样品在气化室中快速气化</w:t>
      </w:r>
      <w:r w:rsidR="00677E2B" w:rsidRPr="009C32F6">
        <w:rPr>
          <w:rFonts w:hint="eastAsia"/>
          <w:sz w:val="24"/>
        </w:rPr>
        <w:t>，</w:t>
      </w:r>
      <w:r w:rsidRPr="009C32F6">
        <w:rPr>
          <w:rFonts w:hint="eastAsia"/>
          <w:sz w:val="24"/>
        </w:rPr>
        <w:t>样品中的</w:t>
      </w:r>
      <w:r w:rsidRPr="009C32F6">
        <w:rPr>
          <w:rFonts w:hint="eastAsia"/>
          <w:sz w:val="24"/>
        </w:rPr>
        <w:t>D</w:t>
      </w:r>
      <w:r w:rsidRPr="009C32F6">
        <w:rPr>
          <w:sz w:val="24"/>
        </w:rPr>
        <w:t>4</w:t>
      </w:r>
      <w:r w:rsidRPr="009C32F6">
        <w:rPr>
          <w:rFonts w:hint="eastAsia"/>
          <w:sz w:val="24"/>
        </w:rPr>
        <w:t>、</w:t>
      </w:r>
      <w:r w:rsidRPr="009C32F6">
        <w:rPr>
          <w:rFonts w:hint="eastAsia"/>
          <w:sz w:val="24"/>
        </w:rPr>
        <w:t>D</w:t>
      </w:r>
      <w:r w:rsidRPr="009C32F6">
        <w:rPr>
          <w:sz w:val="24"/>
        </w:rPr>
        <w:t>5</w:t>
      </w:r>
      <w:r w:rsidRPr="009C32F6">
        <w:rPr>
          <w:rFonts w:hint="eastAsia"/>
          <w:sz w:val="24"/>
        </w:rPr>
        <w:t>、</w:t>
      </w:r>
      <w:r w:rsidRPr="009C32F6">
        <w:rPr>
          <w:rFonts w:hint="eastAsia"/>
          <w:sz w:val="24"/>
        </w:rPr>
        <w:t>D</w:t>
      </w:r>
      <w:r w:rsidRPr="009C32F6">
        <w:rPr>
          <w:sz w:val="24"/>
        </w:rPr>
        <w:t>6</w:t>
      </w:r>
      <w:r w:rsidRPr="009C32F6">
        <w:rPr>
          <w:rFonts w:hint="eastAsia"/>
          <w:sz w:val="24"/>
        </w:rPr>
        <w:t>分解</w:t>
      </w:r>
      <w:r w:rsidRPr="009C32F6">
        <w:rPr>
          <w:rFonts w:hint="eastAsia"/>
          <w:sz w:val="24"/>
        </w:rPr>
        <w:lastRenderedPageBreak/>
        <w:t>较不明显，通常对检测结果没有显著影响；而采用</w:t>
      </w:r>
      <w:r w:rsidRPr="009C32F6">
        <w:rPr>
          <w:rFonts w:hint="eastAsia"/>
          <w:sz w:val="24"/>
        </w:rPr>
        <w:t>HS-GC</w:t>
      </w:r>
      <w:r w:rsidRPr="009C32F6">
        <w:rPr>
          <w:rFonts w:hint="eastAsia"/>
          <w:sz w:val="24"/>
        </w:rPr>
        <w:t>法时，由于样品在顶空瓶中以</w:t>
      </w:r>
      <w:r w:rsidRPr="009C32F6">
        <w:rPr>
          <w:rFonts w:hint="eastAsia"/>
          <w:sz w:val="24"/>
        </w:rPr>
        <w:t>1</w:t>
      </w:r>
      <w:r w:rsidRPr="009C32F6">
        <w:rPr>
          <w:sz w:val="24"/>
        </w:rPr>
        <w:t>85</w:t>
      </w:r>
      <w:r w:rsidRPr="009C32F6">
        <w:rPr>
          <w:rFonts w:hint="eastAsia"/>
          <w:sz w:val="24"/>
        </w:rPr>
        <w:t>℃平衡</w:t>
      </w:r>
      <w:r w:rsidRPr="009C32F6">
        <w:rPr>
          <w:rFonts w:hint="eastAsia"/>
          <w:sz w:val="24"/>
        </w:rPr>
        <w:t>4</w:t>
      </w:r>
      <w:r w:rsidRPr="009C32F6">
        <w:rPr>
          <w:sz w:val="24"/>
        </w:rPr>
        <w:t>5min</w:t>
      </w:r>
      <w:r w:rsidRPr="009C32F6">
        <w:rPr>
          <w:rFonts w:hint="eastAsia"/>
          <w:sz w:val="24"/>
        </w:rPr>
        <w:t>，一些碱性样品存在分解并释放出</w:t>
      </w:r>
      <w:r w:rsidRPr="009C32F6">
        <w:rPr>
          <w:rFonts w:hint="eastAsia"/>
          <w:sz w:val="24"/>
        </w:rPr>
        <w:t>D</w:t>
      </w:r>
      <w:r w:rsidRPr="009C32F6">
        <w:rPr>
          <w:sz w:val="24"/>
        </w:rPr>
        <w:t>4</w:t>
      </w:r>
      <w:r w:rsidRPr="009C32F6">
        <w:rPr>
          <w:rFonts w:hint="eastAsia"/>
          <w:sz w:val="24"/>
        </w:rPr>
        <w:t>、</w:t>
      </w:r>
      <w:r w:rsidRPr="009C32F6">
        <w:rPr>
          <w:rFonts w:hint="eastAsia"/>
          <w:sz w:val="24"/>
        </w:rPr>
        <w:t>D</w:t>
      </w:r>
      <w:r w:rsidRPr="009C32F6">
        <w:rPr>
          <w:sz w:val="24"/>
        </w:rPr>
        <w:t>5</w:t>
      </w:r>
      <w:r w:rsidRPr="009C32F6">
        <w:rPr>
          <w:rFonts w:hint="eastAsia"/>
          <w:sz w:val="24"/>
        </w:rPr>
        <w:t>、</w:t>
      </w:r>
      <w:r w:rsidRPr="009C32F6">
        <w:rPr>
          <w:rFonts w:hint="eastAsia"/>
          <w:sz w:val="24"/>
        </w:rPr>
        <w:t>D6</w:t>
      </w:r>
      <w:r w:rsidRPr="009C32F6">
        <w:rPr>
          <w:rFonts w:hint="eastAsia"/>
          <w:sz w:val="24"/>
        </w:rPr>
        <w:t>的现象</w:t>
      </w:r>
      <w:r w:rsidR="0045777D" w:rsidRPr="009C32F6">
        <w:rPr>
          <w:rFonts w:hint="eastAsia"/>
          <w:sz w:val="24"/>
        </w:rPr>
        <w:t>。本</w:t>
      </w:r>
      <w:r w:rsidR="00681540" w:rsidRPr="009C32F6">
        <w:rPr>
          <w:rFonts w:hint="eastAsia"/>
          <w:sz w:val="24"/>
        </w:rPr>
        <w:t>方法</w:t>
      </w:r>
      <w:r w:rsidR="0045777D" w:rsidRPr="009C32F6">
        <w:rPr>
          <w:rFonts w:hint="eastAsia"/>
          <w:sz w:val="24"/>
        </w:rPr>
        <w:t>考察</w:t>
      </w:r>
      <w:r w:rsidR="00681540" w:rsidRPr="009C32F6">
        <w:rPr>
          <w:rFonts w:hint="eastAsia"/>
          <w:sz w:val="24"/>
        </w:rPr>
        <w:t>了</w:t>
      </w:r>
      <w:r w:rsidR="0076740B" w:rsidRPr="009C32F6">
        <w:rPr>
          <w:rFonts w:hint="eastAsia"/>
          <w:sz w:val="24"/>
        </w:rPr>
        <w:t>冰乙酸</w:t>
      </w:r>
      <w:r w:rsidR="00681540" w:rsidRPr="009C32F6">
        <w:rPr>
          <w:rFonts w:hint="eastAsia"/>
          <w:sz w:val="24"/>
        </w:rPr>
        <w:t>对</w:t>
      </w:r>
      <w:r w:rsidR="0045777D" w:rsidRPr="009C32F6">
        <w:rPr>
          <w:rFonts w:hint="eastAsia"/>
          <w:sz w:val="24"/>
        </w:rPr>
        <w:t>抑制样品的分解</w:t>
      </w:r>
      <w:r w:rsidR="00681540" w:rsidRPr="009C32F6">
        <w:rPr>
          <w:rFonts w:hint="eastAsia"/>
          <w:sz w:val="24"/>
        </w:rPr>
        <w:t>的影响</w:t>
      </w:r>
      <w:r w:rsidR="0045777D" w:rsidRPr="009C32F6">
        <w:rPr>
          <w:rFonts w:hint="eastAsia"/>
          <w:sz w:val="24"/>
        </w:rPr>
        <w:t>，结果见表</w:t>
      </w:r>
      <w:r w:rsidR="00942AC4" w:rsidRPr="009C32F6">
        <w:rPr>
          <w:rFonts w:hint="eastAsia"/>
          <w:sz w:val="24"/>
        </w:rPr>
        <w:t>1</w:t>
      </w:r>
      <w:r w:rsidR="00942AC4" w:rsidRPr="009C32F6">
        <w:rPr>
          <w:sz w:val="24"/>
        </w:rPr>
        <w:t>0</w:t>
      </w:r>
      <w:r w:rsidR="00942AC4" w:rsidRPr="009C32F6">
        <w:rPr>
          <w:rFonts w:hint="eastAsia"/>
          <w:sz w:val="24"/>
        </w:rPr>
        <w:t>。</w:t>
      </w:r>
    </w:p>
    <w:p w:rsidR="00E25812" w:rsidRPr="009C32F6" w:rsidRDefault="00E25812" w:rsidP="00E25812">
      <w:pPr>
        <w:spacing w:line="360" w:lineRule="auto"/>
        <w:ind w:firstLine="480"/>
        <w:jc w:val="center"/>
        <w:rPr>
          <w:rFonts w:eastAsia="黑体"/>
          <w:kern w:val="0"/>
          <w:sz w:val="24"/>
        </w:rPr>
      </w:pPr>
      <w:r w:rsidRPr="009C32F6">
        <w:rPr>
          <w:b/>
          <w:szCs w:val="21"/>
        </w:rPr>
        <w:t>表</w:t>
      </w:r>
      <w:r w:rsidRPr="009C32F6">
        <w:rPr>
          <w:b/>
          <w:szCs w:val="21"/>
        </w:rPr>
        <w:t>10</w:t>
      </w:r>
      <w:r w:rsidR="0076740B" w:rsidRPr="009C32F6">
        <w:rPr>
          <w:rFonts w:hint="eastAsia"/>
          <w:b/>
          <w:szCs w:val="21"/>
        </w:rPr>
        <w:t>冰乙酸</w:t>
      </w:r>
      <w:r w:rsidRPr="009C32F6">
        <w:rPr>
          <w:rFonts w:hint="eastAsia"/>
          <w:b/>
          <w:szCs w:val="21"/>
        </w:rPr>
        <w:t>对检测结果的影响表</w:t>
      </w:r>
    </w:p>
    <w:tbl>
      <w:tblPr>
        <w:tblStyle w:val="4"/>
        <w:tblW w:w="0" w:type="auto"/>
        <w:tblLook w:val="04A0" w:firstRow="1" w:lastRow="0" w:firstColumn="1" w:lastColumn="0" w:noHBand="0" w:noVBand="1"/>
      </w:tblPr>
      <w:tblGrid>
        <w:gridCol w:w="1659"/>
        <w:gridCol w:w="1659"/>
        <w:gridCol w:w="1659"/>
        <w:gridCol w:w="1659"/>
        <w:gridCol w:w="1660"/>
      </w:tblGrid>
      <w:tr w:rsidR="009C32F6" w:rsidRPr="009C32F6" w:rsidTr="000B667E">
        <w:tc>
          <w:tcPr>
            <w:tcW w:w="1659" w:type="dxa"/>
            <w:vAlign w:val="center"/>
          </w:tcPr>
          <w:p w:rsidR="00E25812" w:rsidRPr="009C32F6" w:rsidRDefault="00E25812" w:rsidP="000B667E">
            <w:pPr>
              <w:jc w:val="center"/>
              <w:rPr>
                <w:rFonts w:eastAsia="等线"/>
                <w:szCs w:val="22"/>
              </w:rPr>
            </w:pPr>
            <w:r w:rsidRPr="009C32F6">
              <w:rPr>
                <w:rFonts w:eastAsia="等线" w:hint="eastAsia"/>
                <w:szCs w:val="22"/>
              </w:rPr>
              <w:t>试样</w:t>
            </w:r>
          </w:p>
        </w:tc>
        <w:tc>
          <w:tcPr>
            <w:tcW w:w="1659" w:type="dxa"/>
            <w:vAlign w:val="center"/>
          </w:tcPr>
          <w:p w:rsidR="00E25812" w:rsidRPr="009C32F6" w:rsidRDefault="00E25812" w:rsidP="000B667E">
            <w:pPr>
              <w:jc w:val="center"/>
              <w:rPr>
                <w:rFonts w:eastAsia="等线"/>
                <w:szCs w:val="22"/>
              </w:rPr>
            </w:pPr>
            <w:r w:rsidRPr="009C32F6">
              <w:rPr>
                <w:rFonts w:eastAsia="等线" w:hint="eastAsia"/>
                <w:szCs w:val="22"/>
              </w:rPr>
              <w:t>加</w:t>
            </w:r>
            <w:r w:rsidR="0076740B" w:rsidRPr="009C32F6">
              <w:rPr>
                <w:rFonts w:eastAsia="等线"/>
                <w:szCs w:val="22"/>
              </w:rPr>
              <w:t>冰乙酸</w:t>
            </w:r>
            <w:r w:rsidRPr="009C32F6">
              <w:rPr>
                <w:rFonts w:eastAsia="等线"/>
                <w:szCs w:val="22"/>
              </w:rPr>
              <w:t>的量（</w:t>
            </w:r>
            <w:r w:rsidRPr="009C32F6">
              <w:rPr>
                <w:rFonts w:eastAsia="等线" w:hint="eastAsia"/>
                <w:szCs w:val="22"/>
              </w:rPr>
              <w:t>mL</w:t>
            </w:r>
            <w:r w:rsidRPr="009C32F6">
              <w:rPr>
                <w:rFonts w:eastAsia="等线"/>
                <w:szCs w:val="22"/>
              </w:rPr>
              <w:t>）</w:t>
            </w:r>
          </w:p>
        </w:tc>
        <w:tc>
          <w:tcPr>
            <w:tcW w:w="1659" w:type="dxa"/>
            <w:vAlign w:val="center"/>
          </w:tcPr>
          <w:p w:rsidR="00E25812" w:rsidRPr="009C32F6" w:rsidRDefault="00E25812" w:rsidP="000B667E">
            <w:pPr>
              <w:jc w:val="center"/>
              <w:rPr>
                <w:rFonts w:eastAsia="等线"/>
                <w:szCs w:val="22"/>
              </w:rPr>
            </w:pPr>
            <w:r w:rsidRPr="009C32F6">
              <w:rPr>
                <w:rFonts w:eastAsia="等线" w:hint="eastAsia"/>
                <w:szCs w:val="22"/>
              </w:rPr>
              <w:t>D4</w:t>
            </w:r>
            <w:r w:rsidRPr="009C32F6">
              <w:rPr>
                <w:rFonts w:eastAsia="等线" w:hint="eastAsia"/>
                <w:szCs w:val="22"/>
              </w:rPr>
              <w:t>（</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c>
          <w:tcPr>
            <w:tcW w:w="1659" w:type="dxa"/>
            <w:vAlign w:val="center"/>
          </w:tcPr>
          <w:p w:rsidR="00E25812" w:rsidRPr="009C32F6" w:rsidRDefault="00E25812" w:rsidP="000B667E">
            <w:pPr>
              <w:jc w:val="center"/>
              <w:rPr>
                <w:rFonts w:eastAsia="等线"/>
                <w:szCs w:val="22"/>
              </w:rPr>
            </w:pPr>
            <w:r w:rsidRPr="009C32F6">
              <w:rPr>
                <w:rFonts w:eastAsia="等线" w:hint="eastAsia"/>
                <w:szCs w:val="22"/>
              </w:rPr>
              <w:t>D5</w:t>
            </w:r>
            <w:r w:rsidRPr="009C32F6">
              <w:rPr>
                <w:rFonts w:eastAsia="等线" w:hint="eastAsia"/>
                <w:szCs w:val="22"/>
              </w:rPr>
              <w:t>（</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c>
          <w:tcPr>
            <w:tcW w:w="1660" w:type="dxa"/>
            <w:vAlign w:val="center"/>
          </w:tcPr>
          <w:p w:rsidR="00E25812" w:rsidRPr="009C32F6" w:rsidRDefault="00E25812" w:rsidP="000B667E">
            <w:pPr>
              <w:jc w:val="center"/>
              <w:rPr>
                <w:rFonts w:eastAsia="等线"/>
                <w:szCs w:val="22"/>
              </w:rPr>
            </w:pPr>
            <w:r w:rsidRPr="009C32F6">
              <w:rPr>
                <w:rFonts w:eastAsia="等线" w:hint="eastAsia"/>
                <w:szCs w:val="22"/>
              </w:rPr>
              <w:t>D6</w:t>
            </w:r>
            <w:r w:rsidRPr="009C32F6">
              <w:rPr>
                <w:rFonts w:eastAsia="等线" w:hint="eastAsia"/>
                <w:szCs w:val="22"/>
              </w:rPr>
              <w:t>（</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r>
      <w:tr w:rsidR="009C32F6" w:rsidRPr="009C32F6" w:rsidTr="000B667E">
        <w:tc>
          <w:tcPr>
            <w:tcW w:w="1659" w:type="dxa"/>
            <w:vMerge w:val="restart"/>
            <w:vAlign w:val="center"/>
          </w:tcPr>
          <w:p w:rsidR="00E25812" w:rsidRPr="009C32F6" w:rsidRDefault="00677E2B" w:rsidP="005A32F7">
            <w:pPr>
              <w:jc w:val="center"/>
              <w:rPr>
                <w:rFonts w:eastAsia="等线"/>
                <w:szCs w:val="22"/>
              </w:rPr>
            </w:pPr>
            <w:r w:rsidRPr="009C32F6">
              <w:rPr>
                <w:rFonts w:eastAsia="等线" w:hint="eastAsia"/>
                <w:szCs w:val="22"/>
              </w:rPr>
              <w:t>氨基硅油原油</w:t>
            </w:r>
          </w:p>
        </w:tc>
        <w:tc>
          <w:tcPr>
            <w:tcW w:w="1659" w:type="dxa"/>
            <w:vAlign w:val="center"/>
          </w:tcPr>
          <w:p w:rsidR="00E25812" w:rsidRPr="009C32F6" w:rsidRDefault="00E25812" w:rsidP="00E25812">
            <w:pPr>
              <w:jc w:val="center"/>
              <w:rPr>
                <w:rFonts w:eastAsia="等线"/>
                <w:szCs w:val="22"/>
              </w:rPr>
            </w:pPr>
            <w:r w:rsidRPr="009C32F6">
              <w:rPr>
                <w:rFonts w:eastAsia="等线" w:hint="eastAsia"/>
                <w:szCs w:val="22"/>
              </w:rPr>
              <w:t>0.1</w:t>
            </w:r>
          </w:p>
        </w:tc>
        <w:tc>
          <w:tcPr>
            <w:tcW w:w="1659" w:type="dxa"/>
          </w:tcPr>
          <w:p w:rsidR="00E25812" w:rsidRPr="009C32F6" w:rsidRDefault="00E25812" w:rsidP="00E25812">
            <w:pPr>
              <w:jc w:val="center"/>
            </w:pPr>
            <w:r w:rsidRPr="009C32F6">
              <w:t>6606</w:t>
            </w:r>
          </w:p>
        </w:tc>
        <w:tc>
          <w:tcPr>
            <w:tcW w:w="1659" w:type="dxa"/>
          </w:tcPr>
          <w:p w:rsidR="00E25812" w:rsidRPr="009C32F6" w:rsidRDefault="00E25812" w:rsidP="00E25812">
            <w:pPr>
              <w:jc w:val="center"/>
            </w:pPr>
            <w:r w:rsidRPr="009C32F6">
              <w:t>13550</w:t>
            </w:r>
          </w:p>
        </w:tc>
        <w:tc>
          <w:tcPr>
            <w:tcW w:w="1660" w:type="dxa"/>
          </w:tcPr>
          <w:p w:rsidR="00E25812" w:rsidRPr="009C32F6" w:rsidRDefault="00E25812" w:rsidP="00E25812">
            <w:pPr>
              <w:jc w:val="center"/>
            </w:pPr>
            <w:r w:rsidRPr="009C32F6">
              <w:t>8940</w:t>
            </w:r>
          </w:p>
        </w:tc>
      </w:tr>
      <w:tr w:rsidR="009C32F6" w:rsidRPr="009C32F6" w:rsidTr="000B667E">
        <w:tc>
          <w:tcPr>
            <w:tcW w:w="1659" w:type="dxa"/>
            <w:vMerge/>
            <w:vAlign w:val="center"/>
          </w:tcPr>
          <w:p w:rsidR="00E25812" w:rsidRPr="009C32F6" w:rsidRDefault="00E25812" w:rsidP="00E25812">
            <w:pPr>
              <w:jc w:val="center"/>
              <w:rPr>
                <w:rFonts w:eastAsia="等线"/>
                <w:szCs w:val="22"/>
              </w:rPr>
            </w:pPr>
          </w:p>
        </w:tc>
        <w:tc>
          <w:tcPr>
            <w:tcW w:w="1659" w:type="dxa"/>
            <w:vAlign w:val="center"/>
          </w:tcPr>
          <w:p w:rsidR="00E25812" w:rsidRPr="009C32F6" w:rsidRDefault="00E25812" w:rsidP="00E25812">
            <w:pPr>
              <w:jc w:val="center"/>
              <w:rPr>
                <w:rFonts w:eastAsia="等线"/>
                <w:szCs w:val="22"/>
              </w:rPr>
            </w:pPr>
            <w:r w:rsidRPr="009C32F6">
              <w:rPr>
                <w:rFonts w:eastAsia="等线" w:hint="eastAsia"/>
                <w:szCs w:val="22"/>
              </w:rPr>
              <w:t>0</w:t>
            </w:r>
          </w:p>
        </w:tc>
        <w:tc>
          <w:tcPr>
            <w:tcW w:w="1659" w:type="dxa"/>
          </w:tcPr>
          <w:p w:rsidR="00E25812" w:rsidRPr="009C32F6" w:rsidRDefault="00E25812" w:rsidP="00E25812">
            <w:pPr>
              <w:jc w:val="center"/>
            </w:pPr>
            <w:r w:rsidRPr="009C32F6">
              <w:t>6859</w:t>
            </w:r>
          </w:p>
        </w:tc>
        <w:tc>
          <w:tcPr>
            <w:tcW w:w="1659" w:type="dxa"/>
          </w:tcPr>
          <w:p w:rsidR="00E25812" w:rsidRPr="009C32F6" w:rsidRDefault="00E25812" w:rsidP="00E25812">
            <w:pPr>
              <w:jc w:val="center"/>
            </w:pPr>
            <w:r w:rsidRPr="009C32F6">
              <w:t>14335</w:t>
            </w:r>
          </w:p>
        </w:tc>
        <w:tc>
          <w:tcPr>
            <w:tcW w:w="1660" w:type="dxa"/>
          </w:tcPr>
          <w:p w:rsidR="00E25812" w:rsidRPr="009C32F6" w:rsidRDefault="00E25812" w:rsidP="00E25812">
            <w:pPr>
              <w:jc w:val="center"/>
            </w:pPr>
            <w:r w:rsidRPr="009C32F6">
              <w:t>9251</w:t>
            </w:r>
          </w:p>
        </w:tc>
      </w:tr>
      <w:tr w:rsidR="009C32F6" w:rsidRPr="009C32F6" w:rsidTr="000B667E">
        <w:tc>
          <w:tcPr>
            <w:tcW w:w="1659" w:type="dxa"/>
            <w:vMerge w:val="restart"/>
            <w:vAlign w:val="center"/>
          </w:tcPr>
          <w:p w:rsidR="00681540" w:rsidRPr="009C32F6" w:rsidRDefault="00677E2B" w:rsidP="008A345C">
            <w:pPr>
              <w:jc w:val="center"/>
              <w:rPr>
                <w:rFonts w:eastAsia="等线"/>
                <w:szCs w:val="22"/>
              </w:rPr>
            </w:pPr>
            <w:r w:rsidRPr="009C32F6">
              <w:rPr>
                <w:rFonts w:eastAsia="等线" w:hint="eastAsia"/>
                <w:szCs w:val="22"/>
              </w:rPr>
              <w:t>嵌段硅油乳液</w:t>
            </w:r>
          </w:p>
        </w:tc>
        <w:tc>
          <w:tcPr>
            <w:tcW w:w="1659" w:type="dxa"/>
            <w:vAlign w:val="center"/>
          </w:tcPr>
          <w:p w:rsidR="00E25812" w:rsidRPr="009C32F6" w:rsidRDefault="00E25812" w:rsidP="00E25812">
            <w:pPr>
              <w:jc w:val="center"/>
              <w:rPr>
                <w:rFonts w:eastAsia="等线"/>
                <w:szCs w:val="22"/>
              </w:rPr>
            </w:pPr>
            <w:r w:rsidRPr="009C32F6">
              <w:rPr>
                <w:rFonts w:eastAsia="等线" w:hint="eastAsia"/>
                <w:szCs w:val="22"/>
              </w:rPr>
              <w:t>0.1</w:t>
            </w:r>
          </w:p>
        </w:tc>
        <w:tc>
          <w:tcPr>
            <w:tcW w:w="1659" w:type="dxa"/>
          </w:tcPr>
          <w:p w:rsidR="00E25812" w:rsidRPr="009C32F6" w:rsidRDefault="00E25812" w:rsidP="00E25812">
            <w:pPr>
              <w:jc w:val="center"/>
            </w:pPr>
            <w:r w:rsidRPr="009C32F6">
              <w:t>439</w:t>
            </w:r>
          </w:p>
        </w:tc>
        <w:tc>
          <w:tcPr>
            <w:tcW w:w="1659" w:type="dxa"/>
          </w:tcPr>
          <w:p w:rsidR="00E25812" w:rsidRPr="009C32F6" w:rsidRDefault="00E25812" w:rsidP="00E25812">
            <w:pPr>
              <w:jc w:val="center"/>
            </w:pPr>
            <w:r w:rsidRPr="009C32F6">
              <w:t>475</w:t>
            </w:r>
          </w:p>
        </w:tc>
        <w:tc>
          <w:tcPr>
            <w:tcW w:w="1660" w:type="dxa"/>
          </w:tcPr>
          <w:p w:rsidR="00E25812" w:rsidRPr="009C32F6" w:rsidRDefault="00E25812" w:rsidP="00E25812">
            <w:pPr>
              <w:jc w:val="center"/>
            </w:pPr>
            <w:r w:rsidRPr="009C32F6">
              <w:t>1158</w:t>
            </w:r>
          </w:p>
        </w:tc>
      </w:tr>
      <w:tr w:rsidR="009C32F6" w:rsidRPr="009C32F6" w:rsidTr="000B667E">
        <w:tc>
          <w:tcPr>
            <w:tcW w:w="1659" w:type="dxa"/>
            <w:vMerge/>
            <w:vAlign w:val="center"/>
          </w:tcPr>
          <w:p w:rsidR="00E25812" w:rsidRPr="009C32F6" w:rsidRDefault="00E25812" w:rsidP="00E25812">
            <w:pPr>
              <w:jc w:val="center"/>
              <w:rPr>
                <w:rFonts w:eastAsia="等线"/>
                <w:szCs w:val="22"/>
              </w:rPr>
            </w:pPr>
          </w:p>
        </w:tc>
        <w:tc>
          <w:tcPr>
            <w:tcW w:w="1659" w:type="dxa"/>
            <w:vAlign w:val="center"/>
          </w:tcPr>
          <w:p w:rsidR="00E25812" w:rsidRPr="009C32F6" w:rsidRDefault="00E25812" w:rsidP="00E25812">
            <w:pPr>
              <w:jc w:val="center"/>
              <w:rPr>
                <w:rFonts w:eastAsia="等线"/>
                <w:szCs w:val="22"/>
              </w:rPr>
            </w:pPr>
            <w:r w:rsidRPr="009C32F6">
              <w:rPr>
                <w:rFonts w:eastAsia="等线" w:hint="eastAsia"/>
                <w:szCs w:val="22"/>
              </w:rPr>
              <w:t>0</w:t>
            </w:r>
          </w:p>
        </w:tc>
        <w:tc>
          <w:tcPr>
            <w:tcW w:w="1659" w:type="dxa"/>
          </w:tcPr>
          <w:p w:rsidR="00E25812" w:rsidRPr="009C32F6" w:rsidRDefault="00E25812" w:rsidP="00E25812">
            <w:pPr>
              <w:jc w:val="center"/>
            </w:pPr>
            <w:r w:rsidRPr="009C32F6">
              <w:t>460</w:t>
            </w:r>
          </w:p>
        </w:tc>
        <w:tc>
          <w:tcPr>
            <w:tcW w:w="1659" w:type="dxa"/>
          </w:tcPr>
          <w:p w:rsidR="00E25812" w:rsidRPr="009C32F6" w:rsidRDefault="00E25812" w:rsidP="00E25812">
            <w:pPr>
              <w:jc w:val="center"/>
            </w:pPr>
            <w:r w:rsidRPr="009C32F6">
              <w:t>483</w:t>
            </w:r>
          </w:p>
        </w:tc>
        <w:tc>
          <w:tcPr>
            <w:tcW w:w="1660" w:type="dxa"/>
          </w:tcPr>
          <w:p w:rsidR="00E25812" w:rsidRPr="009C32F6" w:rsidRDefault="00E25812" w:rsidP="00E25812">
            <w:pPr>
              <w:jc w:val="center"/>
            </w:pPr>
            <w:r w:rsidRPr="009C32F6">
              <w:t>1185</w:t>
            </w:r>
          </w:p>
        </w:tc>
      </w:tr>
    </w:tbl>
    <w:p w:rsidR="00942AC4" w:rsidRPr="009C32F6" w:rsidRDefault="00681540" w:rsidP="00541EC5">
      <w:pPr>
        <w:spacing w:line="360" w:lineRule="auto"/>
        <w:ind w:firstLineChars="200" w:firstLine="480"/>
        <w:rPr>
          <w:sz w:val="24"/>
        </w:rPr>
      </w:pPr>
      <w:r w:rsidRPr="009C32F6">
        <w:rPr>
          <w:rFonts w:hint="eastAsia"/>
          <w:sz w:val="24"/>
        </w:rPr>
        <w:t>表</w:t>
      </w:r>
      <w:r w:rsidRPr="009C32F6">
        <w:rPr>
          <w:sz w:val="24"/>
        </w:rPr>
        <w:t>10</w:t>
      </w:r>
      <w:r w:rsidRPr="009C32F6">
        <w:rPr>
          <w:rFonts w:hint="eastAsia"/>
          <w:sz w:val="24"/>
        </w:rPr>
        <w:t>的</w:t>
      </w:r>
      <w:r w:rsidR="00E25812" w:rsidRPr="009C32F6">
        <w:rPr>
          <w:rFonts w:hint="eastAsia"/>
          <w:sz w:val="24"/>
        </w:rPr>
        <w:t>结果表明，</w:t>
      </w:r>
      <w:r w:rsidR="005A32F7" w:rsidRPr="009C32F6">
        <w:rPr>
          <w:rFonts w:hint="eastAsia"/>
          <w:sz w:val="24"/>
        </w:rPr>
        <w:t>采用</w:t>
      </w:r>
      <w:r w:rsidR="005A32F7" w:rsidRPr="009C32F6">
        <w:rPr>
          <w:rFonts w:hint="eastAsia"/>
          <w:sz w:val="24"/>
        </w:rPr>
        <w:t>HS-GC</w:t>
      </w:r>
      <w:r w:rsidR="005A32F7" w:rsidRPr="009C32F6">
        <w:rPr>
          <w:rFonts w:hint="eastAsia"/>
          <w:sz w:val="24"/>
        </w:rPr>
        <w:t>法高温长时间平衡时，</w:t>
      </w:r>
      <w:r w:rsidR="00E25812" w:rsidRPr="009C32F6">
        <w:rPr>
          <w:rFonts w:hint="eastAsia"/>
          <w:sz w:val="24"/>
        </w:rPr>
        <w:t>加入</w:t>
      </w:r>
      <w:r w:rsidR="0076740B" w:rsidRPr="009C32F6">
        <w:rPr>
          <w:rFonts w:hint="eastAsia"/>
          <w:sz w:val="24"/>
        </w:rPr>
        <w:t>冰乙酸</w:t>
      </w:r>
      <w:r w:rsidR="00E25812" w:rsidRPr="009C32F6">
        <w:rPr>
          <w:rFonts w:hint="eastAsia"/>
          <w:sz w:val="24"/>
        </w:rPr>
        <w:t>能够有效抑制碱性样品的分解，为了保证测定结果的准确性，本</w:t>
      </w:r>
      <w:r w:rsidRPr="009C32F6">
        <w:rPr>
          <w:rFonts w:hint="eastAsia"/>
          <w:sz w:val="24"/>
        </w:rPr>
        <w:t>方法</w:t>
      </w:r>
      <w:r w:rsidR="00E25812" w:rsidRPr="009C32F6">
        <w:rPr>
          <w:rFonts w:hint="eastAsia"/>
          <w:sz w:val="24"/>
        </w:rPr>
        <w:t>选择加入</w:t>
      </w:r>
      <w:r w:rsidR="00E25812" w:rsidRPr="009C32F6">
        <w:rPr>
          <w:rFonts w:hint="eastAsia"/>
          <w:sz w:val="24"/>
        </w:rPr>
        <w:t>0</w:t>
      </w:r>
      <w:r w:rsidR="00E25812" w:rsidRPr="009C32F6">
        <w:rPr>
          <w:sz w:val="24"/>
        </w:rPr>
        <w:t>.1m</w:t>
      </w:r>
      <w:r w:rsidR="00E25812" w:rsidRPr="009C32F6">
        <w:rPr>
          <w:rFonts w:hint="eastAsia"/>
          <w:sz w:val="24"/>
        </w:rPr>
        <w:t>L</w:t>
      </w:r>
      <w:r w:rsidR="0076740B" w:rsidRPr="009C32F6">
        <w:rPr>
          <w:rFonts w:hint="eastAsia"/>
          <w:sz w:val="24"/>
        </w:rPr>
        <w:t>冰乙酸</w:t>
      </w:r>
      <w:r w:rsidRPr="009C32F6">
        <w:rPr>
          <w:rFonts w:hint="eastAsia"/>
          <w:sz w:val="24"/>
        </w:rPr>
        <w:t>以抑制碱性样品的分解</w:t>
      </w:r>
      <w:r w:rsidR="00E25812" w:rsidRPr="009C32F6">
        <w:rPr>
          <w:rFonts w:hint="eastAsia"/>
          <w:sz w:val="24"/>
        </w:rPr>
        <w:t>。</w:t>
      </w:r>
    </w:p>
    <w:p w:rsidR="005B4D31" w:rsidRPr="009C32F6" w:rsidRDefault="005B4D31" w:rsidP="005B4D31">
      <w:pPr>
        <w:pStyle w:val="af2"/>
        <w:numPr>
          <w:ilvl w:val="2"/>
          <w:numId w:val="1"/>
        </w:numPr>
        <w:autoSpaceDE w:val="0"/>
        <w:autoSpaceDN w:val="0"/>
        <w:adjustRightInd w:val="0"/>
        <w:spacing w:line="440" w:lineRule="exact"/>
        <w:ind w:firstLineChars="0"/>
        <w:jc w:val="left"/>
        <w:rPr>
          <w:rFonts w:eastAsia="黑体"/>
          <w:kern w:val="0"/>
          <w:sz w:val="28"/>
          <w:szCs w:val="28"/>
        </w:rPr>
      </w:pPr>
      <w:r w:rsidRPr="009C32F6">
        <w:rPr>
          <w:rFonts w:eastAsia="黑体" w:hint="eastAsia"/>
          <w:kern w:val="0"/>
          <w:sz w:val="24"/>
        </w:rPr>
        <w:t>仪器参数选择</w:t>
      </w:r>
    </w:p>
    <w:p w:rsidR="001E07A8" w:rsidRPr="009C32F6" w:rsidRDefault="00F76F58" w:rsidP="00132FFD">
      <w:pPr>
        <w:autoSpaceDE w:val="0"/>
        <w:autoSpaceDN w:val="0"/>
        <w:adjustRightInd w:val="0"/>
        <w:spacing w:line="360" w:lineRule="auto"/>
        <w:jc w:val="left"/>
        <w:rPr>
          <w:sz w:val="24"/>
        </w:rPr>
      </w:pPr>
      <w:r w:rsidRPr="009C32F6">
        <w:rPr>
          <w:rFonts w:hint="eastAsia"/>
          <w:sz w:val="24"/>
        </w:rPr>
        <w:t xml:space="preserve"> </w:t>
      </w:r>
      <w:r w:rsidRPr="009C32F6">
        <w:rPr>
          <w:sz w:val="24"/>
        </w:rPr>
        <w:t xml:space="preserve">   </w:t>
      </w:r>
      <w:r w:rsidR="006B2F08" w:rsidRPr="009C32F6">
        <w:rPr>
          <w:rFonts w:hint="eastAsia"/>
          <w:sz w:val="24"/>
        </w:rPr>
        <w:t>为了保证提高样品分析的灵敏度和</w:t>
      </w:r>
      <w:r w:rsidR="00A40394" w:rsidRPr="009C32F6">
        <w:rPr>
          <w:rFonts w:hint="eastAsia"/>
          <w:sz w:val="24"/>
        </w:rPr>
        <w:t>分析结果的平行性，需要对顶空平衡温度和时间进行优化，分别通过比较</w:t>
      </w:r>
      <w:r w:rsidR="00C46279" w:rsidRPr="009C32F6">
        <w:rPr>
          <w:rFonts w:hint="eastAsia"/>
          <w:sz w:val="24"/>
        </w:rPr>
        <w:t>平衡温度</w:t>
      </w:r>
      <w:r w:rsidR="001A0F86" w:rsidRPr="009C32F6">
        <w:rPr>
          <w:sz w:val="24"/>
        </w:rPr>
        <w:t>100</w:t>
      </w:r>
      <w:r w:rsidR="00A40394" w:rsidRPr="009C32F6">
        <w:rPr>
          <w:rFonts w:hint="eastAsia"/>
          <w:sz w:val="24"/>
        </w:rPr>
        <w:t>℃、</w:t>
      </w:r>
      <w:r w:rsidR="001A0F86" w:rsidRPr="009C32F6">
        <w:rPr>
          <w:sz w:val="24"/>
        </w:rPr>
        <w:t>130</w:t>
      </w:r>
      <w:r w:rsidR="00A40394" w:rsidRPr="009C32F6">
        <w:rPr>
          <w:rFonts w:hint="eastAsia"/>
          <w:sz w:val="24"/>
        </w:rPr>
        <w:t>℃、</w:t>
      </w:r>
      <w:r w:rsidR="001A0F86" w:rsidRPr="009C32F6">
        <w:rPr>
          <w:sz w:val="24"/>
        </w:rPr>
        <w:t>160</w:t>
      </w:r>
      <w:r w:rsidR="00A40394" w:rsidRPr="009C32F6">
        <w:rPr>
          <w:rFonts w:hint="eastAsia"/>
          <w:sz w:val="24"/>
        </w:rPr>
        <w:t>℃</w:t>
      </w:r>
      <w:r w:rsidR="001A0F86" w:rsidRPr="009C32F6">
        <w:rPr>
          <w:rFonts w:hint="eastAsia"/>
          <w:sz w:val="24"/>
        </w:rPr>
        <w:t>、</w:t>
      </w:r>
      <w:r w:rsidR="001A0F86" w:rsidRPr="009C32F6">
        <w:rPr>
          <w:rFonts w:hint="eastAsia"/>
          <w:sz w:val="24"/>
        </w:rPr>
        <w:t>180</w:t>
      </w:r>
      <w:r w:rsidR="001A0F86" w:rsidRPr="009C32F6">
        <w:rPr>
          <w:rFonts w:hint="eastAsia"/>
          <w:sz w:val="24"/>
        </w:rPr>
        <w:t>℃</w:t>
      </w:r>
      <w:r w:rsidR="00A40394" w:rsidRPr="009C32F6">
        <w:rPr>
          <w:rFonts w:hint="eastAsia"/>
          <w:sz w:val="24"/>
        </w:rPr>
        <w:t>和</w:t>
      </w:r>
      <w:r w:rsidR="001A0F86" w:rsidRPr="009C32F6">
        <w:rPr>
          <w:rFonts w:hint="eastAsia"/>
          <w:sz w:val="24"/>
        </w:rPr>
        <w:t>185</w:t>
      </w:r>
      <w:r w:rsidR="001A0F86" w:rsidRPr="009C32F6">
        <w:rPr>
          <w:rFonts w:hint="eastAsia"/>
          <w:sz w:val="24"/>
        </w:rPr>
        <w:t>℃</w:t>
      </w:r>
      <w:r w:rsidR="00C46279" w:rsidRPr="009C32F6">
        <w:rPr>
          <w:rFonts w:hint="eastAsia"/>
          <w:sz w:val="24"/>
        </w:rPr>
        <w:t>平衡时间</w:t>
      </w:r>
      <w:r w:rsidR="00A40394" w:rsidRPr="009C32F6">
        <w:rPr>
          <w:rFonts w:hint="eastAsia"/>
          <w:sz w:val="24"/>
        </w:rPr>
        <w:t>1</w:t>
      </w:r>
      <w:r w:rsidR="00A40394" w:rsidRPr="009C32F6">
        <w:rPr>
          <w:sz w:val="24"/>
        </w:rPr>
        <w:t>5min</w:t>
      </w:r>
      <w:r w:rsidR="00A40394" w:rsidRPr="009C32F6">
        <w:rPr>
          <w:rFonts w:hint="eastAsia"/>
          <w:sz w:val="24"/>
        </w:rPr>
        <w:t>、</w:t>
      </w:r>
      <w:r w:rsidR="001A0F86" w:rsidRPr="009C32F6">
        <w:rPr>
          <w:sz w:val="24"/>
        </w:rPr>
        <w:t>30</w:t>
      </w:r>
      <w:r w:rsidR="00A40394" w:rsidRPr="009C32F6">
        <w:rPr>
          <w:sz w:val="24"/>
        </w:rPr>
        <w:t>min</w:t>
      </w:r>
      <w:r w:rsidR="00A40394" w:rsidRPr="009C32F6">
        <w:rPr>
          <w:rFonts w:hint="eastAsia"/>
          <w:sz w:val="24"/>
        </w:rPr>
        <w:t>、</w:t>
      </w:r>
      <w:r w:rsidR="001A0F86" w:rsidRPr="009C32F6">
        <w:rPr>
          <w:sz w:val="24"/>
        </w:rPr>
        <w:t>45</w:t>
      </w:r>
      <w:r w:rsidR="00A40394" w:rsidRPr="009C32F6">
        <w:rPr>
          <w:rFonts w:hint="eastAsia"/>
          <w:sz w:val="24"/>
        </w:rPr>
        <w:t>min</w:t>
      </w:r>
      <w:r w:rsidR="00C46279" w:rsidRPr="009C32F6">
        <w:rPr>
          <w:rFonts w:hint="eastAsia"/>
          <w:sz w:val="24"/>
        </w:rPr>
        <w:t>时</w:t>
      </w:r>
      <w:r w:rsidR="00C46279" w:rsidRPr="009C32F6">
        <w:rPr>
          <w:rFonts w:hint="eastAsia"/>
          <w:sz w:val="24"/>
        </w:rPr>
        <w:t>D</w:t>
      </w:r>
      <w:r w:rsidR="00C46279" w:rsidRPr="009C32F6">
        <w:rPr>
          <w:sz w:val="24"/>
        </w:rPr>
        <w:t>4</w:t>
      </w:r>
      <w:r w:rsidR="00C46279" w:rsidRPr="009C32F6">
        <w:rPr>
          <w:rFonts w:hint="eastAsia"/>
          <w:sz w:val="24"/>
        </w:rPr>
        <w:t>、</w:t>
      </w:r>
      <w:r w:rsidR="00C46279" w:rsidRPr="009C32F6">
        <w:rPr>
          <w:rFonts w:hint="eastAsia"/>
          <w:sz w:val="24"/>
        </w:rPr>
        <w:t>D</w:t>
      </w:r>
      <w:r w:rsidR="00C46279" w:rsidRPr="009C32F6">
        <w:rPr>
          <w:sz w:val="24"/>
        </w:rPr>
        <w:t>5</w:t>
      </w:r>
      <w:r w:rsidR="00C46279" w:rsidRPr="009C32F6">
        <w:rPr>
          <w:rFonts w:hint="eastAsia"/>
          <w:sz w:val="24"/>
        </w:rPr>
        <w:t>、</w:t>
      </w:r>
      <w:r w:rsidR="00C46279" w:rsidRPr="009C32F6">
        <w:rPr>
          <w:rFonts w:hint="eastAsia"/>
          <w:sz w:val="24"/>
        </w:rPr>
        <w:t>D6</w:t>
      </w:r>
      <w:r w:rsidR="00C46279" w:rsidRPr="009C32F6">
        <w:rPr>
          <w:rFonts w:hint="eastAsia"/>
          <w:sz w:val="24"/>
        </w:rPr>
        <w:t>的峰面积来对顶空条件进行优化</w:t>
      </w:r>
      <w:r w:rsidR="0001379B" w:rsidRPr="009C32F6">
        <w:rPr>
          <w:rFonts w:hint="eastAsia"/>
          <w:sz w:val="24"/>
        </w:rPr>
        <w:t>，结果见表</w:t>
      </w:r>
      <w:r w:rsidR="0001379B" w:rsidRPr="009C32F6">
        <w:rPr>
          <w:rFonts w:hint="eastAsia"/>
          <w:sz w:val="24"/>
        </w:rPr>
        <w:t>1</w:t>
      </w:r>
      <w:r w:rsidR="0001379B" w:rsidRPr="009C32F6">
        <w:rPr>
          <w:sz w:val="24"/>
        </w:rPr>
        <w:t>1</w:t>
      </w:r>
      <w:r w:rsidR="00C46279" w:rsidRPr="009C32F6">
        <w:rPr>
          <w:rFonts w:hint="eastAsia"/>
          <w:sz w:val="24"/>
        </w:rPr>
        <w:t>。</w:t>
      </w:r>
    </w:p>
    <w:p w:rsidR="001E07A8" w:rsidRPr="009C32F6" w:rsidRDefault="001E07A8">
      <w:pPr>
        <w:widowControl/>
        <w:jc w:val="left"/>
        <w:rPr>
          <w:sz w:val="24"/>
        </w:rPr>
      </w:pPr>
      <w:r w:rsidRPr="009C32F6">
        <w:rPr>
          <w:sz w:val="24"/>
        </w:rPr>
        <w:br w:type="page"/>
      </w:r>
    </w:p>
    <w:p w:rsidR="00132FFD" w:rsidRPr="009C32F6" w:rsidRDefault="00132FFD" w:rsidP="00132FFD">
      <w:pPr>
        <w:jc w:val="center"/>
        <w:rPr>
          <w:b/>
          <w:szCs w:val="20"/>
        </w:rPr>
      </w:pPr>
      <w:r w:rsidRPr="009C32F6">
        <w:rPr>
          <w:rFonts w:hint="eastAsia"/>
          <w:b/>
          <w:szCs w:val="20"/>
        </w:rPr>
        <w:lastRenderedPageBreak/>
        <w:t>表</w:t>
      </w:r>
      <w:r w:rsidR="0001379B" w:rsidRPr="009C32F6">
        <w:rPr>
          <w:b/>
          <w:szCs w:val="20"/>
        </w:rPr>
        <w:t>11</w:t>
      </w:r>
      <w:r w:rsidR="00A9557E" w:rsidRPr="009C32F6">
        <w:rPr>
          <w:b/>
          <w:szCs w:val="20"/>
        </w:rPr>
        <w:t xml:space="preserve"> </w:t>
      </w:r>
      <w:r w:rsidR="00A9557E" w:rsidRPr="009C32F6">
        <w:rPr>
          <w:rFonts w:hint="eastAsia"/>
          <w:b/>
          <w:szCs w:val="20"/>
        </w:rPr>
        <w:t>仪器参数的选择</w:t>
      </w:r>
    </w:p>
    <w:tbl>
      <w:tblPr>
        <w:tblW w:w="8424" w:type="dxa"/>
        <w:tblLayout w:type="fixed"/>
        <w:tblCellMar>
          <w:top w:w="15" w:type="dxa"/>
          <w:left w:w="15" w:type="dxa"/>
          <w:bottom w:w="15" w:type="dxa"/>
          <w:right w:w="15" w:type="dxa"/>
        </w:tblCellMar>
        <w:tblLook w:val="0000" w:firstRow="0" w:lastRow="0" w:firstColumn="0" w:lastColumn="0" w:noHBand="0" w:noVBand="0"/>
      </w:tblPr>
      <w:tblGrid>
        <w:gridCol w:w="1097"/>
        <w:gridCol w:w="1820"/>
        <w:gridCol w:w="1351"/>
        <w:gridCol w:w="1432"/>
        <w:gridCol w:w="1369"/>
        <w:gridCol w:w="1355"/>
      </w:tblGrid>
      <w:tr w:rsidR="009C32F6" w:rsidRPr="009C32F6" w:rsidTr="00581D7C">
        <w:trPr>
          <w:trHeight w:val="212"/>
        </w:trPr>
        <w:tc>
          <w:tcPr>
            <w:tcW w:w="1097" w:type="dxa"/>
            <w:vMerge w:val="restart"/>
            <w:tcBorders>
              <w:top w:val="single" w:sz="4" w:space="0" w:color="000000"/>
              <w:left w:val="single" w:sz="4" w:space="0" w:color="000000"/>
              <w:right w:val="single" w:sz="4" w:space="0" w:color="000000"/>
            </w:tcBorders>
            <w:vAlign w:val="center"/>
          </w:tcPr>
          <w:p w:rsidR="001A0F86" w:rsidRPr="009C32F6" w:rsidRDefault="001A0F86" w:rsidP="00581D7C">
            <w:pPr>
              <w:jc w:val="center"/>
              <w:rPr>
                <w:rFonts w:ascii="宋体" w:hAnsi="宋体" w:cs="宋体"/>
                <w:szCs w:val="21"/>
              </w:rPr>
            </w:pPr>
            <w:r w:rsidRPr="009C32F6">
              <w:rPr>
                <w:rFonts w:ascii="宋体" w:hAnsi="宋体" w:cs="宋体" w:hint="eastAsia"/>
                <w:szCs w:val="21"/>
              </w:rPr>
              <w:t>氨基硅油原油</w:t>
            </w:r>
          </w:p>
        </w:tc>
        <w:tc>
          <w:tcPr>
            <w:tcW w:w="1820" w:type="dxa"/>
            <w:tcBorders>
              <w:top w:val="single" w:sz="4" w:space="0" w:color="000000"/>
              <w:left w:val="single" w:sz="4" w:space="0" w:color="000000"/>
              <w:bottom w:val="single" w:sz="4" w:space="0" w:color="000000"/>
              <w:right w:val="single" w:sz="4" w:space="0" w:color="000000"/>
            </w:tcBorders>
            <w:vAlign w:val="center"/>
          </w:tcPr>
          <w:p w:rsidR="001A0F86" w:rsidRPr="009C32F6" w:rsidRDefault="001A0F86" w:rsidP="00581D7C">
            <w:pPr>
              <w:widowControl/>
              <w:jc w:val="center"/>
              <w:textAlignment w:val="center"/>
              <w:rPr>
                <w:szCs w:val="21"/>
              </w:rPr>
            </w:pPr>
            <w:r w:rsidRPr="009C32F6">
              <w:rPr>
                <w:kern w:val="0"/>
                <w:szCs w:val="21"/>
              </w:rPr>
              <w:t>顶空条件</w:t>
            </w:r>
          </w:p>
        </w:tc>
        <w:tc>
          <w:tcPr>
            <w:tcW w:w="1351" w:type="dxa"/>
            <w:tcBorders>
              <w:top w:val="single" w:sz="4" w:space="0" w:color="000000"/>
              <w:left w:val="single" w:sz="4" w:space="0" w:color="000000"/>
              <w:bottom w:val="single" w:sz="4" w:space="0" w:color="000000"/>
              <w:right w:val="single" w:sz="4" w:space="0" w:color="000000"/>
            </w:tcBorders>
            <w:vAlign w:val="center"/>
          </w:tcPr>
          <w:p w:rsidR="001A0F86" w:rsidRPr="009C32F6" w:rsidRDefault="001A0F86" w:rsidP="00581D7C">
            <w:pPr>
              <w:widowControl/>
              <w:jc w:val="center"/>
              <w:textAlignment w:val="center"/>
              <w:rPr>
                <w:szCs w:val="21"/>
              </w:rPr>
            </w:pPr>
            <w:r w:rsidRPr="009C32F6">
              <w:rPr>
                <w:kern w:val="0"/>
                <w:szCs w:val="21"/>
              </w:rPr>
              <w:t>平衡时间</w:t>
            </w:r>
          </w:p>
        </w:tc>
        <w:tc>
          <w:tcPr>
            <w:tcW w:w="1432" w:type="dxa"/>
            <w:tcBorders>
              <w:top w:val="single" w:sz="4" w:space="0" w:color="000000"/>
              <w:left w:val="single" w:sz="4" w:space="0" w:color="000000"/>
              <w:bottom w:val="single" w:sz="4" w:space="0" w:color="000000"/>
              <w:right w:val="single" w:sz="4" w:space="0" w:color="000000"/>
            </w:tcBorders>
            <w:vAlign w:val="center"/>
          </w:tcPr>
          <w:p w:rsidR="001A0F86" w:rsidRPr="009C32F6" w:rsidRDefault="001A0F86" w:rsidP="00581D7C">
            <w:pPr>
              <w:widowControl/>
              <w:jc w:val="center"/>
              <w:textAlignment w:val="center"/>
              <w:rPr>
                <w:kern w:val="0"/>
                <w:szCs w:val="21"/>
              </w:rPr>
            </w:pPr>
            <w:r w:rsidRPr="009C32F6">
              <w:rPr>
                <w:kern w:val="0"/>
                <w:szCs w:val="21"/>
              </w:rPr>
              <w:t>D4</w:t>
            </w:r>
            <w:r w:rsidRPr="009C32F6">
              <w:rPr>
                <w:kern w:val="0"/>
                <w:szCs w:val="21"/>
              </w:rPr>
              <w:t>峰面积</w:t>
            </w:r>
          </w:p>
        </w:tc>
        <w:tc>
          <w:tcPr>
            <w:tcW w:w="1369" w:type="dxa"/>
            <w:tcBorders>
              <w:top w:val="single" w:sz="4" w:space="0" w:color="000000"/>
              <w:left w:val="single" w:sz="4" w:space="0" w:color="000000"/>
              <w:bottom w:val="single" w:sz="4" w:space="0" w:color="000000"/>
              <w:right w:val="single" w:sz="4" w:space="0" w:color="000000"/>
            </w:tcBorders>
            <w:vAlign w:val="center"/>
          </w:tcPr>
          <w:p w:rsidR="001A0F86" w:rsidRPr="009C32F6" w:rsidRDefault="001A0F86" w:rsidP="00581D7C">
            <w:pPr>
              <w:widowControl/>
              <w:jc w:val="center"/>
              <w:textAlignment w:val="center"/>
              <w:rPr>
                <w:kern w:val="0"/>
                <w:szCs w:val="21"/>
              </w:rPr>
            </w:pPr>
            <w:r w:rsidRPr="009C32F6">
              <w:rPr>
                <w:kern w:val="0"/>
                <w:szCs w:val="21"/>
              </w:rPr>
              <w:t>D5</w:t>
            </w:r>
            <w:r w:rsidRPr="009C32F6">
              <w:rPr>
                <w:kern w:val="0"/>
                <w:szCs w:val="21"/>
              </w:rPr>
              <w:t>峰面积</w:t>
            </w:r>
          </w:p>
        </w:tc>
        <w:tc>
          <w:tcPr>
            <w:tcW w:w="1355" w:type="dxa"/>
            <w:tcBorders>
              <w:top w:val="single" w:sz="4" w:space="0" w:color="000000"/>
              <w:left w:val="single" w:sz="4" w:space="0" w:color="000000"/>
              <w:bottom w:val="single" w:sz="4" w:space="0" w:color="000000"/>
              <w:right w:val="single" w:sz="4" w:space="0" w:color="000000"/>
            </w:tcBorders>
            <w:vAlign w:val="center"/>
          </w:tcPr>
          <w:p w:rsidR="001A0F86" w:rsidRPr="009C32F6" w:rsidRDefault="001A0F86" w:rsidP="00581D7C">
            <w:pPr>
              <w:widowControl/>
              <w:jc w:val="center"/>
              <w:textAlignment w:val="center"/>
              <w:rPr>
                <w:kern w:val="0"/>
                <w:szCs w:val="21"/>
              </w:rPr>
            </w:pPr>
            <w:r w:rsidRPr="009C32F6">
              <w:rPr>
                <w:kern w:val="0"/>
                <w:szCs w:val="21"/>
              </w:rPr>
              <w:t>D6</w:t>
            </w:r>
            <w:r w:rsidRPr="009C32F6">
              <w:rPr>
                <w:kern w:val="0"/>
                <w:szCs w:val="21"/>
              </w:rPr>
              <w:t>峰面积</w:t>
            </w:r>
          </w:p>
        </w:tc>
      </w:tr>
      <w:tr w:rsidR="009C32F6" w:rsidRPr="009C32F6" w:rsidTr="00581D7C">
        <w:trPr>
          <w:trHeight w:val="285"/>
        </w:trPr>
        <w:tc>
          <w:tcPr>
            <w:tcW w:w="1097" w:type="dxa"/>
            <w:vMerge/>
            <w:tcBorders>
              <w:left w:val="single" w:sz="4" w:space="0" w:color="000000"/>
              <w:right w:val="single" w:sz="4" w:space="0" w:color="000000"/>
            </w:tcBorders>
            <w:vAlign w:val="center"/>
          </w:tcPr>
          <w:p w:rsidR="001A0F86" w:rsidRPr="009C32F6" w:rsidRDefault="001A0F86" w:rsidP="00581D7C">
            <w:pPr>
              <w:jc w:val="center"/>
              <w:rPr>
                <w:rFonts w:ascii="宋体" w:hAnsi="宋体" w:cs="宋体"/>
                <w:sz w:val="24"/>
              </w:rPr>
            </w:pPr>
          </w:p>
        </w:tc>
        <w:tc>
          <w:tcPr>
            <w:tcW w:w="1820" w:type="dxa"/>
            <w:vMerge w:val="restart"/>
            <w:tcBorders>
              <w:top w:val="single" w:sz="4" w:space="0" w:color="000000"/>
              <w:left w:val="single" w:sz="4" w:space="0" w:color="000000"/>
              <w:right w:val="single" w:sz="4" w:space="0" w:color="000000"/>
            </w:tcBorders>
            <w:vAlign w:val="center"/>
          </w:tcPr>
          <w:p w:rsidR="001A0F86" w:rsidRPr="009C32F6" w:rsidRDefault="001A0F86" w:rsidP="00581D7C">
            <w:pPr>
              <w:widowControl/>
              <w:jc w:val="center"/>
              <w:textAlignment w:val="center"/>
              <w:rPr>
                <w:kern w:val="0"/>
                <w:szCs w:val="21"/>
              </w:rPr>
            </w:pPr>
            <w:r w:rsidRPr="009C32F6">
              <w:rPr>
                <w:kern w:val="0"/>
                <w:szCs w:val="21"/>
              </w:rPr>
              <w:t>加热管温度：</w:t>
            </w:r>
            <w:r w:rsidRPr="009C32F6">
              <w:rPr>
                <w:kern w:val="0"/>
                <w:szCs w:val="21"/>
              </w:rPr>
              <w:t>100</w:t>
            </w:r>
            <w:r w:rsidRPr="009C32F6">
              <w:rPr>
                <w:rFonts w:ascii="宋体" w:hAnsi="宋体" w:cs="宋体" w:hint="eastAsia"/>
                <w:szCs w:val="21"/>
              </w:rPr>
              <w:t>℃</w:t>
            </w:r>
          </w:p>
          <w:p w:rsidR="001A0F86" w:rsidRPr="009C32F6" w:rsidRDefault="001A0F86" w:rsidP="00581D7C">
            <w:pPr>
              <w:widowControl/>
              <w:jc w:val="center"/>
              <w:textAlignment w:val="center"/>
              <w:rPr>
                <w:szCs w:val="21"/>
              </w:rPr>
            </w:pPr>
            <w:r w:rsidRPr="009C32F6">
              <w:rPr>
                <w:kern w:val="0"/>
                <w:szCs w:val="21"/>
              </w:rPr>
              <w:t>定量环温度：</w:t>
            </w:r>
            <w:r w:rsidRPr="009C32F6">
              <w:rPr>
                <w:kern w:val="0"/>
                <w:szCs w:val="21"/>
              </w:rPr>
              <w:t>195</w:t>
            </w:r>
            <w:r w:rsidRPr="009C32F6">
              <w:rPr>
                <w:rFonts w:ascii="宋体" w:hAnsi="宋体" w:cs="宋体" w:hint="eastAsia"/>
                <w:szCs w:val="21"/>
              </w:rPr>
              <w:t>℃</w:t>
            </w:r>
          </w:p>
          <w:p w:rsidR="001A0F86" w:rsidRPr="009C32F6" w:rsidRDefault="001A0F86" w:rsidP="00581D7C">
            <w:pPr>
              <w:widowControl/>
              <w:jc w:val="center"/>
              <w:textAlignment w:val="center"/>
              <w:rPr>
                <w:szCs w:val="21"/>
              </w:rPr>
            </w:pPr>
            <w:r w:rsidRPr="009C32F6">
              <w:rPr>
                <w:kern w:val="0"/>
                <w:szCs w:val="21"/>
              </w:rPr>
              <w:t>传输线温度：</w:t>
            </w:r>
            <w:r w:rsidRPr="009C32F6">
              <w:rPr>
                <w:kern w:val="0"/>
                <w:szCs w:val="21"/>
              </w:rPr>
              <w:t>205</w:t>
            </w:r>
            <w:r w:rsidRPr="009C32F6">
              <w:rPr>
                <w:rFonts w:ascii="宋体" w:hAnsi="宋体" w:cs="宋体" w:hint="eastAsia"/>
                <w:szCs w:val="21"/>
              </w:rPr>
              <w:t>℃</w:t>
            </w:r>
          </w:p>
        </w:tc>
        <w:tc>
          <w:tcPr>
            <w:tcW w:w="1351" w:type="dxa"/>
            <w:tcBorders>
              <w:top w:val="single" w:sz="4" w:space="0" w:color="000000"/>
              <w:left w:val="single" w:sz="4" w:space="0" w:color="000000"/>
              <w:bottom w:val="single" w:sz="4" w:space="0" w:color="000000"/>
              <w:right w:val="single" w:sz="4" w:space="0" w:color="000000"/>
            </w:tcBorders>
            <w:vAlign w:val="center"/>
          </w:tcPr>
          <w:p w:rsidR="001A0F86" w:rsidRPr="009C32F6" w:rsidRDefault="001A0F86" w:rsidP="00581D7C">
            <w:pPr>
              <w:widowControl/>
              <w:jc w:val="center"/>
              <w:textAlignment w:val="center"/>
              <w:rPr>
                <w:szCs w:val="21"/>
              </w:rPr>
            </w:pPr>
            <w:r w:rsidRPr="009C32F6">
              <w:rPr>
                <w:kern w:val="0"/>
                <w:szCs w:val="21"/>
              </w:rPr>
              <w:t>15min</w:t>
            </w:r>
          </w:p>
        </w:tc>
        <w:tc>
          <w:tcPr>
            <w:tcW w:w="1432"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widowControl/>
              <w:jc w:val="center"/>
              <w:textAlignment w:val="center"/>
              <w:rPr>
                <w:kern w:val="0"/>
                <w:szCs w:val="21"/>
              </w:rPr>
            </w:pPr>
            <w:r w:rsidRPr="009C32F6">
              <w:rPr>
                <w:rFonts w:hint="eastAsia"/>
                <w:kern w:val="0"/>
                <w:szCs w:val="21"/>
              </w:rPr>
              <w:t>164.9</w:t>
            </w:r>
          </w:p>
        </w:tc>
        <w:tc>
          <w:tcPr>
            <w:tcW w:w="1369"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358.4</w:t>
            </w:r>
          </w:p>
        </w:tc>
        <w:tc>
          <w:tcPr>
            <w:tcW w:w="1355"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216.8</w:t>
            </w:r>
          </w:p>
        </w:tc>
      </w:tr>
      <w:tr w:rsidR="009C32F6" w:rsidRPr="009C32F6" w:rsidTr="00581D7C">
        <w:trPr>
          <w:trHeight w:val="285"/>
        </w:trPr>
        <w:tc>
          <w:tcPr>
            <w:tcW w:w="1097" w:type="dxa"/>
            <w:vMerge/>
            <w:tcBorders>
              <w:left w:val="single" w:sz="4" w:space="0" w:color="000000"/>
              <w:right w:val="single" w:sz="4" w:space="0" w:color="000000"/>
            </w:tcBorders>
            <w:vAlign w:val="center"/>
          </w:tcPr>
          <w:p w:rsidR="001A0F86" w:rsidRPr="009C32F6" w:rsidRDefault="001A0F86" w:rsidP="00581D7C">
            <w:pPr>
              <w:jc w:val="center"/>
              <w:rPr>
                <w:rFonts w:ascii="宋体" w:hAnsi="宋体" w:cs="宋体"/>
                <w:sz w:val="24"/>
              </w:rPr>
            </w:pPr>
          </w:p>
        </w:tc>
        <w:tc>
          <w:tcPr>
            <w:tcW w:w="1820" w:type="dxa"/>
            <w:vMerge/>
            <w:tcBorders>
              <w:left w:val="single" w:sz="4" w:space="0" w:color="000000"/>
              <w:right w:val="single" w:sz="4" w:space="0" w:color="000000"/>
            </w:tcBorders>
            <w:vAlign w:val="center"/>
          </w:tcPr>
          <w:p w:rsidR="001A0F86" w:rsidRPr="009C32F6" w:rsidRDefault="001A0F86" w:rsidP="00581D7C">
            <w:pPr>
              <w:jc w:val="center"/>
              <w:rPr>
                <w:szCs w:val="21"/>
              </w:rPr>
            </w:pPr>
          </w:p>
        </w:tc>
        <w:tc>
          <w:tcPr>
            <w:tcW w:w="1351" w:type="dxa"/>
            <w:tcBorders>
              <w:top w:val="single" w:sz="4" w:space="0" w:color="000000"/>
              <w:left w:val="single" w:sz="4" w:space="0" w:color="000000"/>
              <w:bottom w:val="single" w:sz="4" w:space="0" w:color="000000"/>
              <w:right w:val="single" w:sz="4" w:space="0" w:color="000000"/>
            </w:tcBorders>
            <w:vAlign w:val="center"/>
          </w:tcPr>
          <w:p w:rsidR="001A0F86" w:rsidRPr="009C32F6" w:rsidRDefault="001A0F86" w:rsidP="00581D7C">
            <w:pPr>
              <w:widowControl/>
              <w:jc w:val="center"/>
              <w:textAlignment w:val="center"/>
              <w:rPr>
                <w:szCs w:val="21"/>
              </w:rPr>
            </w:pPr>
            <w:r w:rsidRPr="009C32F6">
              <w:rPr>
                <w:kern w:val="0"/>
                <w:szCs w:val="21"/>
              </w:rPr>
              <w:t>30min</w:t>
            </w:r>
          </w:p>
        </w:tc>
        <w:tc>
          <w:tcPr>
            <w:tcW w:w="1432"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widowControl/>
              <w:jc w:val="center"/>
              <w:textAlignment w:val="center"/>
              <w:rPr>
                <w:kern w:val="0"/>
                <w:szCs w:val="21"/>
              </w:rPr>
            </w:pPr>
            <w:r w:rsidRPr="009C32F6">
              <w:rPr>
                <w:rFonts w:hint="eastAsia"/>
                <w:kern w:val="0"/>
                <w:szCs w:val="21"/>
              </w:rPr>
              <w:t>184.5</w:t>
            </w:r>
          </w:p>
        </w:tc>
        <w:tc>
          <w:tcPr>
            <w:tcW w:w="1369"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379.6</w:t>
            </w:r>
          </w:p>
        </w:tc>
        <w:tc>
          <w:tcPr>
            <w:tcW w:w="1355"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239.8</w:t>
            </w:r>
          </w:p>
        </w:tc>
      </w:tr>
      <w:tr w:rsidR="009C32F6" w:rsidRPr="009C32F6" w:rsidTr="00581D7C">
        <w:trPr>
          <w:trHeight w:val="285"/>
        </w:trPr>
        <w:tc>
          <w:tcPr>
            <w:tcW w:w="1097" w:type="dxa"/>
            <w:vMerge/>
            <w:tcBorders>
              <w:left w:val="single" w:sz="4" w:space="0" w:color="000000"/>
              <w:right w:val="single" w:sz="4" w:space="0" w:color="000000"/>
            </w:tcBorders>
            <w:vAlign w:val="center"/>
          </w:tcPr>
          <w:p w:rsidR="001A0F86" w:rsidRPr="009C32F6" w:rsidRDefault="001A0F86" w:rsidP="00581D7C">
            <w:pPr>
              <w:jc w:val="center"/>
              <w:rPr>
                <w:rFonts w:ascii="宋体" w:hAnsi="宋体" w:cs="宋体"/>
                <w:sz w:val="24"/>
              </w:rPr>
            </w:pPr>
          </w:p>
        </w:tc>
        <w:tc>
          <w:tcPr>
            <w:tcW w:w="1820" w:type="dxa"/>
            <w:vMerge/>
            <w:tcBorders>
              <w:left w:val="single" w:sz="4" w:space="0" w:color="000000"/>
              <w:right w:val="single" w:sz="4" w:space="0" w:color="000000"/>
            </w:tcBorders>
            <w:vAlign w:val="center"/>
          </w:tcPr>
          <w:p w:rsidR="001A0F86" w:rsidRPr="009C32F6" w:rsidRDefault="001A0F86" w:rsidP="00581D7C">
            <w:pPr>
              <w:jc w:val="center"/>
              <w:rPr>
                <w:szCs w:val="21"/>
              </w:rPr>
            </w:pPr>
          </w:p>
        </w:tc>
        <w:tc>
          <w:tcPr>
            <w:tcW w:w="1351" w:type="dxa"/>
            <w:tcBorders>
              <w:top w:val="single" w:sz="4" w:space="0" w:color="000000"/>
              <w:left w:val="single" w:sz="4" w:space="0" w:color="000000"/>
              <w:bottom w:val="single" w:sz="4" w:space="0" w:color="000000"/>
              <w:right w:val="single" w:sz="4" w:space="0" w:color="000000"/>
            </w:tcBorders>
            <w:vAlign w:val="center"/>
          </w:tcPr>
          <w:p w:rsidR="001A0F86" w:rsidRPr="009C32F6" w:rsidRDefault="001A0F86" w:rsidP="00581D7C">
            <w:pPr>
              <w:widowControl/>
              <w:jc w:val="center"/>
              <w:textAlignment w:val="center"/>
              <w:rPr>
                <w:szCs w:val="21"/>
              </w:rPr>
            </w:pPr>
            <w:r w:rsidRPr="009C32F6">
              <w:rPr>
                <w:kern w:val="0"/>
                <w:szCs w:val="21"/>
              </w:rPr>
              <w:t>45min</w:t>
            </w:r>
          </w:p>
        </w:tc>
        <w:tc>
          <w:tcPr>
            <w:tcW w:w="1432"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widowControl/>
              <w:jc w:val="center"/>
              <w:textAlignment w:val="center"/>
              <w:rPr>
                <w:kern w:val="0"/>
                <w:szCs w:val="21"/>
              </w:rPr>
            </w:pPr>
            <w:r w:rsidRPr="009C32F6">
              <w:rPr>
                <w:rFonts w:hint="eastAsia"/>
                <w:kern w:val="0"/>
                <w:szCs w:val="21"/>
              </w:rPr>
              <w:t>190</w:t>
            </w:r>
            <w:r w:rsidRPr="009C32F6">
              <w:rPr>
                <w:kern w:val="0"/>
                <w:szCs w:val="21"/>
              </w:rPr>
              <w:t>.0</w:t>
            </w:r>
          </w:p>
        </w:tc>
        <w:tc>
          <w:tcPr>
            <w:tcW w:w="1369"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381.2</w:t>
            </w:r>
          </w:p>
        </w:tc>
        <w:tc>
          <w:tcPr>
            <w:tcW w:w="1355"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246.8</w:t>
            </w:r>
          </w:p>
        </w:tc>
      </w:tr>
      <w:tr w:rsidR="009C32F6" w:rsidRPr="009C32F6" w:rsidTr="00581D7C">
        <w:trPr>
          <w:trHeight w:val="285"/>
        </w:trPr>
        <w:tc>
          <w:tcPr>
            <w:tcW w:w="1097" w:type="dxa"/>
            <w:vMerge/>
            <w:tcBorders>
              <w:left w:val="single" w:sz="4" w:space="0" w:color="000000"/>
              <w:right w:val="single" w:sz="4" w:space="0" w:color="000000"/>
            </w:tcBorders>
            <w:vAlign w:val="center"/>
          </w:tcPr>
          <w:p w:rsidR="001A0F86" w:rsidRPr="009C32F6" w:rsidRDefault="001A0F86" w:rsidP="00581D7C">
            <w:pPr>
              <w:jc w:val="center"/>
              <w:rPr>
                <w:rFonts w:ascii="宋体" w:hAnsi="宋体" w:cs="宋体"/>
                <w:sz w:val="24"/>
              </w:rPr>
            </w:pPr>
          </w:p>
        </w:tc>
        <w:tc>
          <w:tcPr>
            <w:tcW w:w="1820" w:type="dxa"/>
            <w:vMerge w:val="restart"/>
            <w:tcBorders>
              <w:top w:val="single" w:sz="4" w:space="0" w:color="000000"/>
              <w:left w:val="single" w:sz="4" w:space="0" w:color="000000"/>
              <w:right w:val="single" w:sz="4" w:space="0" w:color="000000"/>
            </w:tcBorders>
            <w:vAlign w:val="center"/>
          </w:tcPr>
          <w:p w:rsidR="001A0F86" w:rsidRPr="009C32F6" w:rsidRDefault="001A0F86" w:rsidP="00581D7C">
            <w:pPr>
              <w:widowControl/>
              <w:jc w:val="center"/>
              <w:textAlignment w:val="center"/>
              <w:rPr>
                <w:kern w:val="0"/>
                <w:szCs w:val="21"/>
              </w:rPr>
            </w:pPr>
            <w:r w:rsidRPr="009C32F6">
              <w:rPr>
                <w:kern w:val="0"/>
                <w:szCs w:val="21"/>
              </w:rPr>
              <w:t>加热管温度：</w:t>
            </w:r>
            <w:r w:rsidRPr="009C32F6">
              <w:rPr>
                <w:kern w:val="0"/>
                <w:szCs w:val="21"/>
              </w:rPr>
              <w:t>130</w:t>
            </w:r>
            <w:r w:rsidRPr="009C32F6">
              <w:rPr>
                <w:rFonts w:ascii="宋体" w:hAnsi="宋体" w:cs="宋体" w:hint="eastAsia"/>
                <w:szCs w:val="21"/>
              </w:rPr>
              <w:t>℃</w:t>
            </w:r>
          </w:p>
          <w:p w:rsidR="001A0F86" w:rsidRPr="009C32F6" w:rsidRDefault="001A0F86" w:rsidP="00581D7C">
            <w:pPr>
              <w:widowControl/>
              <w:jc w:val="center"/>
              <w:textAlignment w:val="center"/>
              <w:rPr>
                <w:szCs w:val="21"/>
              </w:rPr>
            </w:pPr>
            <w:r w:rsidRPr="009C32F6">
              <w:rPr>
                <w:kern w:val="0"/>
                <w:szCs w:val="21"/>
              </w:rPr>
              <w:t>定量环温度：</w:t>
            </w:r>
            <w:r w:rsidRPr="009C32F6">
              <w:rPr>
                <w:kern w:val="0"/>
                <w:szCs w:val="21"/>
              </w:rPr>
              <w:t>195</w:t>
            </w:r>
            <w:r w:rsidRPr="009C32F6">
              <w:rPr>
                <w:rFonts w:ascii="宋体" w:hAnsi="宋体" w:cs="宋体" w:hint="eastAsia"/>
                <w:szCs w:val="21"/>
              </w:rPr>
              <w:t>℃</w:t>
            </w:r>
          </w:p>
          <w:p w:rsidR="001A0F86" w:rsidRPr="009C32F6" w:rsidRDefault="001A0F86" w:rsidP="00581D7C">
            <w:pPr>
              <w:widowControl/>
              <w:jc w:val="center"/>
              <w:textAlignment w:val="center"/>
              <w:rPr>
                <w:szCs w:val="21"/>
              </w:rPr>
            </w:pPr>
            <w:r w:rsidRPr="009C32F6">
              <w:rPr>
                <w:kern w:val="0"/>
                <w:szCs w:val="21"/>
              </w:rPr>
              <w:t>传输线温度：</w:t>
            </w:r>
            <w:r w:rsidRPr="009C32F6">
              <w:rPr>
                <w:kern w:val="0"/>
                <w:szCs w:val="21"/>
              </w:rPr>
              <w:t>205</w:t>
            </w:r>
            <w:r w:rsidRPr="009C32F6">
              <w:rPr>
                <w:rFonts w:ascii="宋体" w:hAnsi="宋体" w:cs="宋体" w:hint="eastAsia"/>
                <w:szCs w:val="21"/>
              </w:rPr>
              <w:t>℃</w:t>
            </w:r>
          </w:p>
        </w:tc>
        <w:tc>
          <w:tcPr>
            <w:tcW w:w="1351" w:type="dxa"/>
            <w:tcBorders>
              <w:top w:val="single" w:sz="4" w:space="0" w:color="000000"/>
              <w:left w:val="single" w:sz="4" w:space="0" w:color="000000"/>
              <w:bottom w:val="single" w:sz="4" w:space="0" w:color="000000"/>
              <w:right w:val="single" w:sz="4" w:space="0" w:color="000000"/>
            </w:tcBorders>
            <w:vAlign w:val="center"/>
          </w:tcPr>
          <w:p w:rsidR="001A0F86" w:rsidRPr="009C32F6" w:rsidRDefault="001A0F86" w:rsidP="00581D7C">
            <w:pPr>
              <w:widowControl/>
              <w:jc w:val="center"/>
              <w:textAlignment w:val="center"/>
              <w:rPr>
                <w:szCs w:val="21"/>
              </w:rPr>
            </w:pPr>
            <w:r w:rsidRPr="009C32F6">
              <w:rPr>
                <w:kern w:val="0"/>
                <w:szCs w:val="21"/>
              </w:rPr>
              <w:t>15min</w:t>
            </w:r>
          </w:p>
        </w:tc>
        <w:tc>
          <w:tcPr>
            <w:tcW w:w="1432"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widowControl/>
              <w:jc w:val="center"/>
              <w:textAlignment w:val="center"/>
              <w:rPr>
                <w:kern w:val="0"/>
                <w:szCs w:val="21"/>
              </w:rPr>
            </w:pPr>
            <w:r w:rsidRPr="009C32F6">
              <w:rPr>
                <w:rFonts w:hint="eastAsia"/>
                <w:kern w:val="0"/>
                <w:szCs w:val="21"/>
              </w:rPr>
              <w:t>195.1</w:t>
            </w:r>
          </w:p>
        </w:tc>
        <w:tc>
          <w:tcPr>
            <w:tcW w:w="1369"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412</w:t>
            </w:r>
            <w:r w:rsidRPr="009C32F6">
              <w:rPr>
                <w:kern w:val="0"/>
                <w:szCs w:val="21"/>
              </w:rPr>
              <w:t>.0</w:t>
            </w:r>
          </w:p>
        </w:tc>
        <w:tc>
          <w:tcPr>
            <w:tcW w:w="1355"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252.4</w:t>
            </w:r>
          </w:p>
        </w:tc>
      </w:tr>
      <w:tr w:rsidR="009C32F6" w:rsidRPr="009C32F6" w:rsidTr="00581D7C">
        <w:trPr>
          <w:trHeight w:val="285"/>
        </w:trPr>
        <w:tc>
          <w:tcPr>
            <w:tcW w:w="1097" w:type="dxa"/>
            <w:vMerge/>
            <w:tcBorders>
              <w:left w:val="single" w:sz="4" w:space="0" w:color="000000"/>
              <w:right w:val="single" w:sz="4" w:space="0" w:color="000000"/>
            </w:tcBorders>
            <w:vAlign w:val="center"/>
          </w:tcPr>
          <w:p w:rsidR="001A0F86" w:rsidRPr="009C32F6" w:rsidRDefault="001A0F86" w:rsidP="00581D7C">
            <w:pPr>
              <w:jc w:val="center"/>
              <w:rPr>
                <w:rFonts w:ascii="宋体" w:hAnsi="宋体" w:cs="宋体"/>
                <w:sz w:val="24"/>
              </w:rPr>
            </w:pPr>
          </w:p>
        </w:tc>
        <w:tc>
          <w:tcPr>
            <w:tcW w:w="1820" w:type="dxa"/>
            <w:vMerge/>
            <w:tcBorders>
              <w:left w:val="single" w:sz="4" w:space="0" w:color="000000"/>
              <w:right w:val="single" w:sz="4" w:space="0" w:color="000000"/>
            </w:tcBorders>
            <w:vAlign w:val="center"/>
          </w:tcPr>
          <w:p w:rsidR="001A0F86" w:rsidRPr="009C32F6" w:rsidRDefault="001A0F86" w:rsidP="00581D7C">
            <w:pPr>
              <w:jc w:val="center"/>
              <w:rPr>
                <w:szCs w:val="21"/>
              </w:rPr>
            </w:pPr>
          </w:p>
        </w:tc>
        <w:tc>
          <w:tcPr>
            <w:tcW w:w="1351" w:type="dxa"/>
            <w:tcBorders>
              <w:top w:val="single" w:sz="4" w:space="0" w:color="000000"/>
              <w:left w:val="single" w:sz="4" w:space="0" w:color="000000"/>
              <w:bottom w:val="single" w:sz="4" w:space="0" w:color="000000"/>
              <w:right w:val="single" w:sz="4" w:space="0" w:color="000000"/>
            </w:tcBorders>
            <w:vAlign w:val="center"/>
          </w:tcPr>
          <w:p w:rsidR="001A0F86" w:rsidRPr="009C32F6" w:rsidRDefault="001A0F86" w:rsidP="00581D7C">
            <w:pPr>
              <w:widowControl/>
              <w:jc w:val="center"/>
              <w:textAlignment w:val="center"/>
              <w:rPr>
                <w:szCs w:val="21"/>
              </w:rPr>
            </w:pPr>
            <w:r w:rsidRPr="009C32F6">
              <w:rPr>
                <w:kern w:val="0"/>
                <w:szCs w:val="21"/>
              </w:rPr>
              <w:t>30min</w:t>
            </w:r>
          </w:p>
        </w:tc>
        <w:tc>
          <w:tcPr>
            <w:tcW w:w="1432"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widowControl/>
              <w:jc w:val="center"/>
              <w:textAlignment w:val="center"/>
              <w:rPr>
                <w:kern w:val="0"/>
                <w:szCs w:val="21"/>
              </w:rPr>
            </w:pPr>
            <w:r w:rsidRPr="009C32F6">
              <w:rPr>
                <w:rFonts w:hint="eastAsia"/>
                <w:kern w:val="0"/>
                <w:szCs w:val="21"/>
              </w:rPr>
              <w:t>208.8</w:t>
            </w:r>
          </w:p>
        </w:tc>
        <w:tc>
          <w:tcPr>
            <w:tcW w:w="1369"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432.9</w:t>
            </w:r>
          </w:p>
        </w:tc>
        <w:tc>
          <w:tcPr>
            <w:tcW w:w="1355"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292.2</w:t>
            </w:r>
          </w:p>
        </w:tc>
      </w:tr>
      <w:tr w:rsidR="009C32F6" w:rsidRPr="009C32F6" w:rsidTr="00581D7C">
        <w:trPr>
          <w:trHeight w:val="285"/>
        </w:trPr>
        <w:tc>
          <w:tcPr>
            <w:tcW w:w="1097" w:type="dxa"/>
            <w:vMerge/>
            <w:tcBorders>
              <w:left w:val="single" w:sz="4" w:space="0" w:color="000000"/>
              <w:right w:val="single" w:sz="4" w:space="0" w:color="000000"/>
            </w:tcBorders>
            <w:vAlign w:val="center"/>
          </w:tcPr>
          <w:p w:rsidR="001A0F86" w:rsidRPr="009C32F6" w:rsidRDefault="001A0F86" w:rsidP="00581D7C">
            <w:pPr>
              <w:jc w:val="center"/>
              <w:rPr>
                <w:rFonts w:ascii="宋体" w:hAnsi="宋体" w:cs="宋体"/>
                <w:sz w:val="24"/>
              </w:rPr>
            </w:pPr>
          </w:p>
        </w:tc>
        <w:tc>
          <w:tcPr>
            <w:tcW w:w="1820" w:type="dxa"/>
            <w:vMerge/>
            <w:tcBorders>
              <w:left w:val="single" w:sz="4" w:space="0" w:color="000000"/>
              <w:right w:val="single" w:sz="4" w:space="0" w:color="000000"/>
            </w:tcBorders>
            <w:vAlign w:val="center"/>
          </w:tcPr>
          <w:p w:rsidR="001A0F86" w:rsidRPr="009C32F6" w:rsidRDefault="001A0F86" w:rsidP="00581D7C">
            <w:pPr>
              <w:jc w:val="center"/>
              <w:rPr>
                <w:szCs w:val="21"/>
              </w:rPr>
            </w:pPr>
          </w:p>
        </w:tc>
        <w:tc>
          <w:tcPr>
            <w:tcW w:w="1351" w:type="dxa"/>
            <w:tcBorders>
              <w:top w:val="single" w:sz="4" w:space="0" w:color="000000"/>
              <w:left w:val="single" w:sz="4" w:space="0" w:color="000000"/>
              <w:bottom w:val="single" w:sz="4" w:space="0" w:color="000000"/>
              <w:right w:val="single" w:sz="4" w:space="0" w:color="000000"/>
            </w:tcBorders>
            <w:vAlign w:val="center"/>
          </w:tcPr>
          <w:p w:rsidR="001A0F86" w:rsidRPr="009C32F6" w:rsidRDefault="001A0F86" w:rsidP="00581D7C">
            <w:pPr>
              <w:widowControl/>
              <w:jc w:val="center"/>
              <w:textAlignment w:val="center"/>
              <w:rPr>
                <w:szCs w:val="21"/>
              </w:rPr>
            </w:pPr>
            <w:r w:rsidRPr="009C32F6">
              <w:rPr>
                <w:kern w:val="0"/>
                <w:szCs w:val="21"/>
              </w:rPr>
              <w:t>45min</w:t>
            </w:r>
          </w:p>
        </w:tc>
        <w:tc>
          <w:tcPr>
            <w:tcW w:w="1432"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widowControl/>
              <w:jc w:val="center"/>
              <w:textAlignment w:val="center"/>
              <w:rPr>
                <w:kern w:val="0"/>
                <w:szCs w:val="21"/>
              </w:rPr>
            </w:pPr>
            <w:r w:rsidRPr="009C32F6">
              <w:rPr>
                <w:rFonts w:hint="eastAsia"/>
                <w:kern w:val="0"/>
                <w:szCs w:val="21"/>
              </w:rPr>
              <w:t>212.4</w:t>
            </w:r>
          </w:p>
        </w:tc>
        <w:tc>
          <w:tcPr>
            <w:tcW w:w="1369"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449.1</w:t>
            </w:r>
          </w:p>
        </w:tc>
        <w:tc>
          <w:tcPr>
            <w:tcW w:w="1355"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301.6</w:t>
            </w:r>
          </w:p>
        </w:tc>
      </w:tr>
      <w:tr w:rsidR="009C32F6" w:rsidRPr="009C32F6" w:rsidTr="00581D7C">
        <w:trPr>
          <w:trHeight w:val="285"/>
        </w:trPr>
        <w:tc>
          <w:tcPr>
            <w:tcW w:w="1097" w:type="dxa"/>
            <w:vMerge/>
            <w:tcBorders>
              <w:left w:val="single" w:sz="4" w:space="0" w:color="000000"/>
              <w:right w:val="single" w:sz="4" w:space="0" w:color="000000"/>
            </w:tcBorders>
            <w:vAlign w:val="center"/>
          </w:tcPr>
          <w:p w:rsidR="001A0F86" w:rsidRPr="009C32F6" w:rsidRDefault="001A0F86" w:rsidP="00581D7C">
            <w:pPr>
              <w:jc w:val="center"/>
              <w:rPr>
                <w:rFonts w:ascii="宋体" w:hAnsi="宋体" w:cs="宋体"/>
                <w:sz w:val="24"/>
              </w:rPr>
            </w:pPr>
          </w:p>
        </w:tc>
        <w:tc>
          <w:tcPr>
            <w:tcW w:w="1820" w:type="dxa"/>
            <w:vMerge w:val="restart"/>
            <w:tcBorders>
              <w:left w:val="single" w:sz="4" w:space="0" w:color="000000"/>
              <w:right w:val="single" w:sz="4" w:space="0" w:color="000000"/>
            </w:tcBorders>
            <w:vAlign w:val="center"/>
          </w:tcPr>
          <w:p w:rsidR="001A0F86" w:rsidRPr="009C32F6" w:rsidRDefault="001A0F86" w:rsidP="00581D7C">
            <w:pPr>
              <w:widowControl/>
              <w:jc w:val="center"/>
              <w:textAlignment w:val="center"/>
              <w:rPr>
                <w:kern w:val="0"/>
                <w:szCs w:val="21"/>
              </w:rPr>
            </w:pPr>
            <w:r w:rsidRPr="009C32F6">
              <w:rPr>
                <w:kern w:val="0"/>
                <w:szCs w:val="21"/>
              </w:rPr>
              <w:t>加热管温度：</w:t>
            </w:r>
            <w:r w:rsidRPr="009C32F6">
              <w:rPr>
                <w:kern w:val="0"/>
                <w:szCs w:val="21"/>
              </w:rPr>
              <w:t>160</w:t>
            </w:r>
            <w:r w:rsidRPr="009C32F6">
              <w:rPr>
                <w:rFonts w:ascii="宋体" w:hAnsi="宋体" w:cs="宋体" w:hint="eastAsia"/>
                <w:szCs w:val="21"/>
              </w:rPr>
              <w:t>℃</w:t>
            </w:r>
          </w:p>
          <w:p w:rsidR="001A0F86" w:rsidRPr="009C32F6" w:rsidRDefault="001A0F86" w:rsidP="00581D7C">
            <w:pPr>
              <w:widowControl/>
              <w:jc w:val="center"/>
              <w:textAlignment w:val="center"/>
              <w:rPr>
                <w:szCs w:val="21"/>
              </w:rPr>
            </w:pPr>
            <w:r w:rsidRPr="009C32F6">
              <w:rPr>
                <w:kern w:val="0"/>
                <w:szCs w:val="21"/>
              </w:rPr>
              <w:t>定量环温度：</w:t>
            </w:r>
            <w:r w:rsidRPr="009C32F6">
              <w:rPr>
                <w:kern w:val="0"/>
                <w:szCs w:val="21"/>
              </w:rPr>
              <w:t>195</w:t>
            </w:r>
            <w:r w:rsidRPr="009C32F6">
              <w:rPr>
                <w:rFonts w:ascii="宋体" w:hAnsi="宋体" w:cs="宋体" w:hint="eastAsia"/>
                <w:szCs w:val="21"/>
              </w:rPr>
              <w:t>℃</w:t>
            </w:r>
          </w:p>
          <w:p w:rsidR="001A0F86" w:rsidRPr="009C32F6" w:rsidRDefault="001A0F86" w:rsidP="00581D7C">
            <w:pPr>
              <w:jc w:val="center"/>
              <w:rPr>
                <w:szCs w:val="21"/>
              </w:rPr>
            </w:pPr>
            <w:r w:rsidRPr="009C32F6">
              <w:rPr>
                <w:kern w:val="0"/>
                <w:szCs w:val="21"/>
              </w:rPr>
              <w:t>传输线温度：</w:t>
            </w:r>
            <w:r w:rsidRPr="009C32F6">
              <w:rPr>
                <w:kern w:val="0"/>
                <w:szCs w:val="21"/>
              </w:rPr>
              <w:t>205</w:t>
            </w:r>
            <w:r w:rsidRPr="009C32F6">
              <w:rPr>
                <w:rFonts w:ascii="宋体" w:hAnsi="宋体" w:cs="宋体" w:hint="eastAsia"/>
                <w:szCs w:val="21"/>
              </w:rPr>
              <w:t>℃</w:t>
            </w:r>
          </w:p>
        </w:tc>
        <w:tc>
          <w:tcPr>
            <w:tcW w:w="1351" w:type="dxa"/>
            <w:tcBorders>
              <w:top w:val="single" w:sz="4" w:space="0" w:color="000000"/>
              <w:left w:val="single" w:sz="4" w:space="0" w:color="000000"/>
              <w:bottom w:val="single" w:sz="4" w:space="0" w:color="000000"/>
              <w:right w:val="single" w:sz="4" w:space="0" w:color="000000"/>
            </w:tcBorders>
            <w:vAlign w:val="center"/>
          </w:tcPr>
          <w:p w:rsidR="001A0F86" w:rsidRPr="009C32F6" w:rsidRDefault="001A0F86" w:rsidP="00581D7C">
            <w:pPr>
              <w:widowControl/>
              <w:jc w:val="center"/>
              <w:textAlignment w:val="center"/>
              <w:rPr>
                <w:szCs w:val="21"/>
              </w:rPr>
            </w:pPr>
            <w:r w:rsidRPr="009C32F6">
              <w:rPr>
                <w:kern w:val="0"/>
                <w:szCs w:val="21"/>
              </w:rPr>
              <w:t>15min</w:t>
            </w:r>
          </w:p>
        </w:tc>
        <w:tc>
          <w:tcPr>
            <w:tcW w:w="1432"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widowControl/>
              <w:jc w:val="center"/>
              <w:textAlignment w:val="center"/>
              <w:rPr>
                <w:kern w:val="0"/>
                <w:szCs w:val="21"/>
              </w:rPr>
            </w:pPr>
            <w:r w:rsidRPr="009C32F6">
              <w:rPr>
                <w:rFonts w:hint="eastAsia"/>
                <w:kern w:val="0"/>
                <w:szCs w:val="21"/>
              </w:rPr>
              <w:t>219.5</w:t>
            </w:r>
          </w:p>
        </w:tc>
        <w:tc>
          <w:tcPr>
            <w:tcW w:w="1369"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458.3</w:t>
            </w:r>
          </w:p>
        </w:tc>
        <w:tc>
          <w:tcPr>
            <w:tcW w:w="1355"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311.6</w:t>
            </w:r>
          </w:p>
        </w:tc>
      </w:tr>
      <w:tr w:rsidR="009C32F6" w:rsidRPr="009C32F6" w:rsidTr="00581D7C">
        <w:trPr>
          <w:trHeight w:val="285"/>
        </w:trPr>
        <w:tc>
          <w:tcPr>
            <w:tcW w:w="1097" w:type="dxa"/>
            <w:vMerge/>
            <w:tcBorders>
              <w:left w:val="single" w:sz="4" w:space="0" w:color="000000"/>
              <w:right w:val="single" w:sz="4" w:space="0" w:color="000000"/>
            </w:tcBorders>
            <w:vAlign w:val="center"/>
          </w:tcPr>
          <w:p w:rsidR="001A0F86" w:rsidRPr="009C32F6" w:rsidRDefault="001A0F86" w:rsidP="00581D7C">
            <w:pPr>
              <w:jc w:val="center"/>
              <w:rPr>
                <w:rFonts w:ascii="宋体" w:hAnsi="宋体" w:cs="宋体"/>
                <w:sz w:val="24"/>
              </w:rPr>
            </w:pPr>
          </w:p>
        </w:tc>
        <w:tc>
          <w:tcPr>
            <w:tcW w:w="1820" w:type="dxa"/>
            <w:vMerge/>
            <w:tcBorders>
              <w:left w:val="single" w:sz="4" w:space="0" w:color="000000"/>
              <w:right w:val="single" w:sz="4" w:space="0" w:color="000000"/>
            </w:tcBorders>
            <w:vAlign w:val="center"/>
          </w:tcPr>
          <w:p w:rsidR="001A0F86" w:rsidRPr="009C32F6" w:rsidRDefault="001A0F86" w:rsidP="00581D7C">
            <w:pPr>
              <w:jc w:val="center"/>
              <w:rPr>
                <w:szCs w:val="21"/>
              </w:rPr>
            </w:pPr>
          </w:p>
        </w:tc>
        <w:tc>
          <w:tcPr>
            <w:tcW w:w="1351" w:type="dxa"/>
            <w:tcBorders>
              <w:top w:val="single" w:sz="4" w:space="0" w:color="000000"/>
              <w:left w:val="single" w:sz="4" w:space="0" w:color="000000"/>
              <w:bottom w:val="single" w:sz="4" w:space="0" w:color="000000"/>
              <w:right w:val="single" w:sz="4" w:space="0" w:color="000000"/>
            </w:tcBorders>
            <w:vAlign w:val="center"/>
          </w:tcPr>
          <w:p w:rsidR="001A0F86" w:rsidRPr="009C32F6" w:rsidRDefault="001A0F86" w:rsidP="00581D7C">
            <w:pPr>
              <w:widowControl/>
              <w:jc w:val="center"/>
              <w:textAlignment w:val="center"/>
              <w:rPr>
                <w:szCs w:val="21"/>
              </w:rPr>
            </w:pPr>
            <w:r w:rsidRPr="009C32F6">
              <w:rPr>
                <w:kern w:val="0"/>
                <w:szCs w:val="21"/>
              </w:rPr>
              <w:t>30min</w:t>
            </w:r>
          </w:p>
        </w:tc>
        <w:tc>
          <w:tcPr>
            <w:tcW w:w="1432"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widowControl/>
              <w:jc w:val="center"/>
              <w:textAlignment w:val="center"/>
              <w:rPr>
                <w:kern w:val="0"/>
                <w:szCs w:val="21"/>
              </w:rPr>
            </w:pPr>
            <w:r w:rsidRPr="009C32F6">
              <w:rPr>
                <w:rFonts w:hint="eastAsia"/>
                <w:kern w:val="0"/>
                <w:szCs w:val="21"/>
              </w:rPr>
              <w:t>228.7</w:t>
            </w:r>
          </w:p>
        </w:tc>
        <w:tc>
          <w:tcPr>
            <w:tcW w:w="1369"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479.6</w:t>
            </w:r>
          </w:p>
        </w:tc>
        <w:tc>
          <w:tcPr>
            <w:tcW w:w="1355"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326.4</w:t>
            </w:r>
          </w:p>
        </w:tc>
      </w:tr>
      <w:tr w:rsidR="009C32F6" w:rsidRPr="009C32F6" w:rsidTr="00581D7C">
        <w:trPr>
          <w:trHeight w:val="285"/>
        </w:trPr>
        <w:tc>
          <w:tcPr>
            <w:tcW w:w="1097" w:type="dxa"/>
            <w:vMerge/>
            <w:tcBorders>
              <w:left w:val="single" w:sz="4" w:space="0" w:color="000000"/>
              <w:right w:val="single" w:sz="4" w:space="0" w:color="000000"/>
            </w:tcBorders>
            <w:vAlign w:val="center"/>
          </w:tcPr>
          <w:p w:rsidR="001A0F86" w:rsidRPr="009C32F6" w:rsidRDefault="001A0F86" w:rsidP="00581D7C">
            <w:pPr>
              <w:jc w:val="center"/>
              <w:rPr>
                <w:rFonts w:ascii="宋体" w:hAnsi="宋体" w:cs="宋体"/>
                <w:sz w:val="24"/>
              </w:rPr>
            </w:pPr>
          </w:p>
        </w:tc>
        <w:tc>
          <w:tcPr>
            <w:tcW w:w="1820" w:type="dxa"/>
            <w:vMerge/>
            <w:tcBorders>
              <w:left w:val="single" w:sz="4" w:space="0" w:color="000000"/>
              <w:right w:val="single" w:sz="4" w:space="0" w:color="000000"/>
            </w:tcBorders>
            <w:vAlign w:val="center"/>
          </w:tcPr>
          <w:p w:rsidR="001A0F86" w:rsidRPr="009C32F6" w:rsidRDefault="001A0F86" w:rsidP="00581D7C">
            <w:pPr>
              <w:jc w:val="center"/>
              <w:rPr>
                <w:szCs w:val="21"/>
              </w:rPr>
            </w:pPr>
          </w:p>
        </w:tc>
        <w:tc>
          <w:tcPr>
            <w:tcW w:w="1351" w:type="dxa"/>
            <w:tcBorders>
              <w:top w:val="single" w:sz="4" w:space="0" w:color="000000"/>
              <w:left w:val="single" w:sz="4" w:space="0" w:color="000000"/>
              <w:bottom w:val="single" w:sz="4" w:space="0" w:color="000000"/>
              <w:right w:val="single" w:sz="4" w:space="0" w:color="000000"/>
            </w:tcBorders>
            <w:vAlign w:val="center"/>
          </w:tcPr>
          <w:p w:rsidR="001A0F86" w:rsidRPr="009C32F6" w:rsidRDefault="001A0F86" w:rsidP="00581D7C">
            <w:pPr>
              <w:widowControl/>
              <w:jc w:val="center"/>
              <w:textAlignment w:val="center"/>
              <w:rPr>
                <w:szCs w:val="21"/>
              </w:rPr>
            </w:pPr>
            <w:r w:rsidRPr="009C32F6">
              <w:rPr>
                <w:kern w:val="0"/>
                <w:szCs w:val="21"/>
              </w:rPr>
              <w:t>45min</w:t>
            </w:r>
          </w:p>
        </w:tc>
        <w:tc>
          <w:tcPr>
            <w:tcW w:w="1432"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widowControl/>
              <w:jc w:val="center"/>
              <w:textAlignment w:val="center"/>
              <w:rPr>
                <w:kern w:val="0"/>
                <w:szCs w:val="21"/>
              </w:rPr>
            </w:pPr>
            <w:r w:rsidRPr="009C32F6">
              <w:rPr>
                <w:rFonts w:hint="eastAsia"/>
                <w:kern w:val="0"/>
                <w:szCs w:val="21"/>
              </w:rPr>
              <w:t>237.9</w:t>
            </w:r>
          </w:p>
        </w:tc>
        <w:tc>
          <w:tcPr>
            <w:tcW w:w="1369"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496.8</w:t>
            </w:r>
          </w:p>
        </w:tc>
        <w:tc>
          <w:tcPr>
            <w:tcW w:w="1355"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340.8</w:t>
            </w:r>
          </w:p>
        </w:tc>
      </w:tr>
      <w:tr w:rsidR="009C32F6" w:rsidRPr="009C32F6" w:rsidTr="00581D7C">
        <w:trPr>
          <w:trHeight w:val="285"/>
        </w:trPr>
        <w:tc>
          <w:tcPr>
            <w:tcW w:w="1097" w:type="dxa"/>
            <w:vMerge/>
            <w:tcBorders>
              <w:left w:val="single" w:sz="4" w:space="0" w:color="000000"/>
              <w:right w:val="single" w:sz="4" w:space="0" w:color="000000"/>
            </w:tcBorders>
            <w:vAlign w:val="center"/>
          </w:tcPr>
          <w:p w:rsidR="001A0F86" w:rsidRPr="009C32F6" w:rsidRDefault="001A0F86" w:rsidP="00581D7C">
            <w:pPr>
              <w:jc w:val="center"/>
              <w:rPr>
                <w:rFonts w:ascii="宋体" w:hAnsi="宋体" w:cs="宋体"/>
                <w:sz w:val="24"/>
              </w:rPr>
            </w:pPr>
          </w:p>
        </w:tc>
        <w:tc>
          <w:tcPr>
            <w:tcW w:w="1820" w:type="dxa"/>
            <w:vMerge w:val="restart"/>
            <w:tcBorders>
              <w:top w:val="single" w:sz="4" w:space="0" w:color="auto"/>
              <w:left w:val="single" w:sz="4" w:space="0" w:color="000000"/>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kern w:val="0"/>
                <w:szCs w:val="21"/>
              </w:rPr>
              <w:t>加热管温度：</w:t>
            </w:r>
            <w:r w:rsidRPr="009C32F6">
              <w:rPr>
                <w:kern w:val="0"/>
                <w:szCs w:val="21"/>
              </w:rPr>
              <w:t>180</w:t>
            </w:r>
            <w:r w:rsidRPr="009C32F6">
              <w:rPr>
                <w:rFonts w:ascii="宋体" w:hAnsi="宋体" w:cs="宋体" w:hint="eastAsia"/>
                <w:szCs w:val="21"/>
              </w:rPr>
              <w:t>℃</w:t>
            </w:r>
          </w:p>
          <w:p w:rsidR="001A0F86" w:rsidRPr="009C32F6" w:rsidRDefault="001A0F86" w:rsidP="00581D7C">
            <w:pPr>
              <w:widowControl/>
              <w:jc w:val="center"/>
              <w:textAlignment w:val="center"/>
              <w:rPr>
                <w:szCs w:val="21"/>
              </w:rPr>
            </w:pPr>
            <w:r w:rsidRPr="009C32F6">
              <w:rPr>
                <w:kern w:val="0"/>
                <w:szCs w:val="21"/>
              </w:rPr>
              <w:t>定量环温度：</w:t>
            </w:r>
            <w:r w:rsidRPr="009C32F6">
              <w:rPr>
                <w:kern w:val="0"/>
                <w:szCs w:val="21"/>
              </w:rPr>
              <w:t>195</w:t>
            </w:r>
            <w:r w:rsidRPr="009C32F6">
              <w:rPr>
                <w:rFonts w:ascii="宋体" w:hAnsi="宋体" w:cs="宋体" w:hint="eastAsia"/>
                <w:szCs w:val="21"/>
              </w:rPr>
              <w:t>℃</w:t>
            </w:r>
          </w:p>
          <w:p w:rsidR="001A0F86" w:rsidRPr="009C32F6" w:rsidRDefault="001A0F86" w:rsidP="00581D7C">
            <w:pPr>
              <w:widowControl/>
              <w:jc w:val="center"/>
              <w:textAlignment w:val="center"/>
              <w:rPr>
                <w:szCs w:val="21"/>
              </w:rPr>
            </w:pPr>
            <w:r w:rsidRPr="009C32F6">
              <w:rPr>
                <w:kern w:val="0"/>
                <w:szCs w:val="21"/>
              </w:rPr>
              <w:t>传输线温度：</w:t>
            </w:r>
            <w:r w:rsidRPr="009C32F6">
              <w:rPr>
                <w:kern w:val="0"/>
                <w:szCs w:val="21"/>
              </w:rPr>
              <w:t>205</w:t>
            </w:r>
            <w:r w:rsidRPr="009C32F6">
              <w:rPr>
                <w:rFonts w:ascii="宋体" w:hAnsi="宋体" w:cs="宋体" w:hint="eastAsia"/>
                <w:szCs w:val="21"/>
              </w:rPr>
              <w:t>℃</w:t>
            </w:r>
          </w:p>
        </w:tc>
        <w:tc>
          <w:tcPr>
            <w:tcW w:w="1351" w:type="dxa"/>
            <w:tcBorders>
              <w:top w:val="single" w:sz="4" w:space="0" w:color="000000"/>
              <w:left w:val="single" w:sz="4" w:space="0" w:color="auto"/>
              <w:bottom w:val="single" w:sz="4" w:space="0" w:color="000000"/>
              <w:right w:val="single" w:sz="4" w:space="0" w:color="000000"/>
            </w:tcBorders>
            <w:vAlign w:val="center"/>
          </w:tcPr>
          <w:p w:rsidR="001A0F86" w:rsidRPr="009C32F6" w:rsidRDefault="001A0F86" w:rsidP="00581D7C">
            <w:pPr>
              <w:widowControl/>
              <w:jc w:val="center"/>
              <w:textAlignment w:val="center"/>
              <w:rPr>
                <w:szCs w:val="21"/>
              </w:rPr>
            </w:pPr>
            <w:r w:rsidRPr="009C32F6">
              <w:rPr>
                <w:kern w:val="0"/>
                <w:szCs w:val="21"/>
              </w:rPr>
              <w:t>15min</w:t>
            </w:r>
          </w:p>
        </w:tc>
        <w:tc>
          <w:tcPr>
            <w:tcW w:w="1432"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widowControl/>
              <w:jc w:val="center"/>
              <w:textAlignment w:val="center"/>
              <w:rPr>
                <w:kern w:val="0"/>
                <w:szCs w:val="21"/>
              </w:rPr>
            </w:pPr>
            <w:r w:rsidRPr="009C32F6">
              <w:rPr>
                <w:rFonts w:hint="eastAsia"/>
                <w:kern w:val="0"/>
                <w:szCs w:val="21"/>
              </w:rPr>
              <w:t>244.3</w:t>
            </w:r>
          </w:p>
        </w:tc>
        <w:tc>
          <w:tcPr>
            <w:tcW w:w="1369"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511.5</w:t>
            </w:r>
          </w:p>
        </w:tc>
        <w:tc>
          <w:tcPr>
            <w:tcW w:w="1355"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350.9</w:t>
            </w:r>
          </w:p>
        </w:tc>
      </w:tr>
      <w:tr w:rsidR="009C32F6" w:rsidRPr="009C32F6" w:rsidTr="00581D7C">
        <w:trPr>
          <w:trHeight w:val="285"/>
        </w:trPr>
        <w:tc>
          <w:tcPr>
            <w:tcW w:w="1097" w:type="dxa"/>
            <w:vMerge/>
            <w:tcBorders>
              <w:left w:val="single" w:sz="4" w:space="0" w:color="000000"/>
              <w:right w:val="single" w:sz="4" w:space="0" w:color="000000"/>
            </w:tcBorders>
            <w:vAlign w:val="center"/>
          </w:tcPr>
          <w:p w:rsidR="001A0F86" w:rsidRPr="009C32F6" w:rsidRDefault="001A0F86" w:rsidP="00581D7C">
            <w:pPr>
              <w:widowControl/>
              <w:jc w:val="center"/>
              <w:textAlignment w:val="center"/>
              <w:rPr>
                <w:rFonts w:ascii="宋体" w:hAnsi="宋体" w:cs="宋体"/>
                <w:sz w:val="24"/>
              </w:rPr>
            </w:pPr>
          </w:p>
        </w:tc>
        <w:tc>
          <w:tcPr>
            <w:tcW w:w="1820" w:type="dxa"/>
            <w:vMerge/>
            <w:tcBorders>
              <w:top w:val="single" w:sz="4" w:space="0" w:color="auto"/>
              <w:left w:val="single" w:sz="4" w:space="0" w:color="000000"/>
              <w:bottom w:val="single" w:sz="4" w:space="0" w:color="auto"/>
              <w:right w:val="single" w:sz="4" w:space="0" w:color="auto"/>
            </w:tcBorders>
            <w:vAlign w:val="center"/>
          </w:tcPr>
          <w:p w:rsidR="001A0F86" w:rsidRPr="009C32F6" w:rsidRDefault="001A0F86" w:rsidP="00581D7C">
            <w:pPr>
              <w:jc w:val="center"/>
              <w:rPr>
                <w:szCs w:val="21"/>
              </w:rPr>
            </w:pPr>
          </w:p>
        </w:tc>
        <w:tc>
          <w:tcPr>
            <w:tcW w:w="1351" w:type="dxa"/>
            <w:tcBorders>
              <w:top w:val="single" w:sz="4" w:space="0" w:color="000000"/>
              <w:left w:val="single" w:sz="4" w:space="0" w:color="auto"/>
              <w:bottom w:val="single" w:sz="4" w:space="0" w:color="000000"/>
              <w:right w:val="single" w:sz="4" w:space="0" w:color="000000"/>
            </w:tcBorders>
            <w:vAlign w:val="center"/>
          </w:tcPr>
          <w:p w:rsidR="001A0F86" w:rsidRPr="009C32F6" w:rsidRDefault="001A0F86" w:rsidP="00581D7C">
            <w:pPr>
              <w:widowControl/>
              <w:jc w:val="center"/>
              <w:textAlignment w:val="center"/>
              <w:rPr>
                <w:szCs w:val="21"/>
              </w:rPr>
            </w:pPr>
            <w:r w:rsidRPr="009C32F6">
              <w:rPr>
                <w:kern w:val="0"/>
                <w:szCs w:val="21"/>
              </w:rPr>
              <w:t>30min</w:t>
            </w:r>
          </w:p>
        </w:tc>
        <w:tc>
          <w:tcPr>
            <w:tcW w:w="1432"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widowControl/>
              <w:jc w:val="center"/>
              <w:textAlignment w:val="center"/>
              <w:rPr>
                <w:kern w:val="0"/>
                <w:szCs w:val="21"/>
              </w:rPr>
            </w:pPr>
            <w:r w:rsidRPr="009C32F6">
              <w:rPr>
                <w:rFonts w:hint="eastAsia"/>
                <w:kern w:val="0"/>
                <w:szCs w:val="21"/>
              </w:rPr>
              <w:t>250.3</w:t>
            </w:r>
          </w:p>
        </w:tc>
        <w:tc>
          <w:tcPr>
            <w:tcW w:w="1369"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526.5</w:t>
            </w:r>
          </w:p>
        </w:tc>
        <w:tc>
          <w:tcPr>
            <w:tcW w:w="1355"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358.2</w:t>
            </w:r>
          </w:p>
        </w:tc>
      </w:tr>
      <w:tr w:rsidR="009C32F6" w:rsidRPr="009C32F6" w:rsidTr="00581D7C">
        <w:trPr>
          <w:trHeight w:val="285"/>
        </w:trPr>
        <w:tc>
          <w:tcPr>
            <w:tcW w:w="1097" w:type="dxa"/>
            <w:vMerge/>
            <w:tcBorders>
              <w:left w:val="single" w:sz="4" w:space="0" w:color="000000"/>
              <w:right w:val="single" w:sz="4" w:space="0" w:color="000000"/>
            </w:tcBorders>
            <w:vAlign w:val="center"/>
          </w:tcPr>
          <w:p w:rsidR="001A0F86" w:rsidRPr="009C32F6" w:rsidRDefault="001A0F86" w:rsidP="00581D7C">
            <w:pPr>
              <w:jc w:val="center"/>
              <w:rPr>
                <w:rFonts w:ascii="宋体" w:hAnsi="宋体" w:cs="宋体"/>
                <w:sz w:val="24"/>
              </w:rPr>
            </w:pPr>
          </w:p>
        </w:tc>
        <w:tc>
          <w:tcPr>
            <w:tcW w:w="1820" w:type="dxa"/>
            <w:vMerge/>
            <w:tcBorders>
              <w:top w:val="single" w:sz="4" w:space="0" w:color="auto"/>
              <w:left w:val="single" w:sz="4" w:space="0" w:color="000000"/>
              <w:bottom w:val="single" w:sz="4" w:space="0" w:color="auto"/>
              <w:right w:val="single" w:sz="4" w:space="0" w:color="auto"/>
            </w:tcBorders>
            <w:vAlign w:val="center"/>
          </w:tcPr>
          <w:p w:rsidR="001A0F86" w:rsidRPr="009C32F6" w:rsidRDefault="001A0F86" w:rsidP="00581D7C">
            <w:pPr>
              <w:jc w:val="center"/>
              <w:rPr>
                <w:szCs w:val="21"/>
              </w:rPr>
            </w:pPr>
          </w:p>
        </w:tc>
        <w:tc>
          <w:tcPr>
            <w:tcW w:w="1351" w:type="dxa"/>
            <w:tcBorders>
              <w:top w:val="single" w:sz="4" w:space="0" w:color="000000"/>
              <w:left w:val="single" w:sz="4" w:space="0" w:color="auto"/>
              <w:bottom w:val="single" w:sz="4" w:space="0" w:color="000000"/>
              <w:right w:val="single" w:sz="4" w:space="0" w:color="000000"/>
            </w:tcBorders>
            <w:vAlign w:val="center"/>
          </w:tcPr>
          <w:p w:rsidR="001A0F86" w:rsidRPr="009C32F6" w:rsidRDefault="001A0F86" w:rsidP="00581D7C">
            <w:pPr>
              <w:widowControl/>
              <w:jc w:val="center"/>
              <w:textAlignment w:val="center"/>
              <w:rPr>
                <w:szCs w:val="21"/>
              </w:rPr>
            </w:pPr>
            <w:r w:rsidRPr="009C32F6">
              <w:rPr>
                <w:kern w:val="0"/>
                <w:szCs w:val="21"/>
              </w:rPr>
              <w:t>45min</w:t>
            </w:r>
          </w:p>
        </w:tc>
        <w:tc>
          <w:tcPr>
            <w:tcW w:w="1432"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widowControl/>
              <w:jc w:val="center"/>
              <w:textAlignment w:val="center"/>
              <w:rPr>
                <w:kern w:val="0"/>
                <w:szCs w:val="21"/>
              </w:rPr>
            </w:pPr>
            <w:r w:rsidRPr="009C32F6">
              <w:rPr>
                <w:rFonts w:hint="eastAsia"/>
                <w:kern w:val="0"/>
                <w:szCs w:val="21"/>
              </w:rPr>
              <w:t>253.4</w:t>
            </w:r>
          </w:p>
        </w:tc>
        <w:tc>
          <w:tcPr>
            <w:tcW w:w="1369"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532.7</w:t>
            </w:r>
          </w:p>
        </w:tc>
        <w:tc>
          <w:tcPr>
            <w:tcW w:w="1355"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365.2</w:t>
            </w:r>
          </w:p>
        </w:tc>
      </w:tr>
      <w:tr w:rsidR="009C32F6" w:rsidRPr="009C32F6" w:rsidTr="00581D7C">
        <w:trPr>
          <w:trHeight w:val="285"/>
        </w:trPr>
        <w:tc>
          <w:tcPr>
            <w:tcW w:w="1097" w:type="dxa"/>
            <w:vMerge/>
            <w:tcBorders>
              <w:left w:val="single" w:sz="4" w:space="0" w:color="000000"/>
              <w:right w:val="single" w:sz="4" w:space="0" w:color="000000"/>
            </w:tcBorders>
            <w:vAlign w:val="center"/>
          </w:tcPr>
          <w:p w:rsidR="001A0F86" w:rsidRPr="009C32F6" w:rsidRDefault="001A0F86" w:rsidP="00581D7C">
            <w:pPr>
              <w:jc w:val="center"/>
              <w:rPr>
                <w:rFonts w:ascii="宋体" w:hAnsi="宋体" w:cs="宋体"/>
                <w:sz w:val="24"/>
              </w:rPr>
            </w:pPr>
          </w:p>
        </w:tc>
        <w:tc>
          <w:tcPr>
            <w:tcW w:w="1820" w:type="dxa"/>
            <w:vMerge w:val="restart"/>
            <w:tcBorders>
              <w:top w:val="single" w:sz="4" w:space="0" w:color="auto"/>
              <w:left w:val="single" w:sz="4" w:space="0" w:color="000000"/>
              <w:right w:val="single" w:sz="4" w:space="0" w:color="auto"/>
            </w:tcBorders>
            <w:vAlign w:val="center"/>
          </w:tcPr>
          <w:p w:rsidR="001A0F86" w:rsidRPr="009C32F6" w:rsidRDefault="001A0F86" w:rsidP="00581D7C">
            <w:pPr>
              <w:widowControl/>
              <w:jc w:val="center"/>
              <w:textAlignment w:val="center"/>
              <w:rPr>
                <w:kern w:val="0"/>
                <w:szCs w:val="21"/>
              </w:rPr>
            </w:pPr>
            <w:r w:rsidRPr="009C32F6">
              <w:rPr>
                <w:kern w:val="0"/>
                <w:szCs w:val="21"/>
              </w:rPr>
              <w:t>加热管温度：</w:t>
            </w:r>
            <w:r w:rsidRPr="009C32F6">
              <w:rPr>
                <w:kern w:val="0"/>
                <w:szCs w:val="21"/>
              </w:rPr>
              <w:t>185</w:t>
            </w:r>
            <w:r w:rsidRPr="009C32F6">
              <w:rPr>
                <w:rFonts w:ascii="宋体" w:hAnsi="宋体" w:cs="宋体" w:hint="eastAsia"/>
                <w:szCs w:val="21"/>
              </w:rPr>
              <w:t>℃</w:t>
            </w:r>
          </w:p>
          <w:p w:rsidR="001A0F86" w:rsidRPr="009C32F6" w:rsidRDefault="001A0F86" w:rsidP="00581D7C">
            <w:pPr>
              <w:widowControl/>
              <w:jc w:val="center"/>
              <w:textAlignment w:val="center"/>
              <w:rPr>
                <w:szCs w:val="21"/>
              </w:rPr>
            </w:pPr>
            <w:r w:rsidRPr="009C32F6">
              <w:rPr>
                <w:kern w:val="0"/>
                <w:szCs w:val="21"/>
              </w:rPr>
              <w:t>定量环温度：</w:t>
            </w:r>
            <w:r w:rsidRPr="009C32F6">
              <w:rPr>
                <w:kern w:val="0"/>
                <w:szCs w:val="21"/>
              </w:rPr>
              <w:t>195</w:t>
            </w:r>
            <w:r w:rsidRPr="009C32F6">
              <w:rPr>
                <w:rFonts w:ascii="宋体" w:hAnsi="宋体" w:cs="宋体" w:hint="eastAsia"/>
                <w:szCs w:val="21"/>
              </w:rPr>
              <w:t>℃</w:t>
            </w:r>
          </w:p>
          <w:p w:rsidR="001A0F86" w:rsidRPr="009C32F6" w:rsidRDefault="001A0F86" w:rsidP="00581D7C">
            <w:pPr>
              <w:widowControl/>
              <w:jc w:val="center"/>
              <w:textAlignment w:val="center"/>
              <w:rPr>
                <w:szCs w:val="21"/>
              </w:rPr>
            </w:pPr>
            <w:r w:rsidRPr="009C32F6">
              <w:rPr>
                <w:kern w:val="0"/>
                <w:szCs w:val="21"/>
              </w:rPr>
              <w:t>传输线温度：</w:t>
            </w:r>
            <w:r w:rsidRPr="009C32F6">
              <w:rPr>
                <w:kern w:val="0"/>
                <w:szCs w:val="21"/>
              </w:rPr>
              <w:t>205</w:t>
            </w:r>
            <w:r w:rsidRPr="009C32F6">
              <w:rPr>
                <w:rFonts w:ascii="宋体" w:hAnsi="宋体" w:cs="宋体" w:hint="eastAsia"/>
                <w:szCs w:val="21"/>
              </w:rPr>
              <w:t>℃</w:t>
            </w:r>
          </w:p>
        </w:tc>
        <w:tc>
          <w:tcPr>
            <w:tcW w:w="1351" w:type="dxa"/>
            <w:tcBorders>
              <w:top w:val="single" w:sz="4" w:space="0" w:color="000000"/>
              <w:left w:val="single" w:sz="4" w:space="0" w:color="auto"/>
              <w:bottom w:val="single" w:sz="4" w:space="0" w:color="000000"/>
              <w:right w:val="single" w:sz="4" w:space="0" w:color="000000"/>
            </w:tcBorders>
            <w:vAlign w:val="center"/>
          </w:tcPr>
          <w:p w:rsidR="001A0F86" w:rsidRPr="009C32F6" w:rsidRDefault="001A0F86" w:rsidP="00581D7C">
            <w:pPr>
              <w:widowControl/>
              <w:jc w:val="center"/>
              <w:textAlignment w:val="center"/>
              <w:rPr>
                <w:szCs w:val="21"/>
              </w:rPr>
            </w:pPr>
            <w:r w:rsidRPr="009C32F6">
              <w:rPr>
                <w:kern w:val="0"/>
                <w:szCs w:val="21"/>
              </w:rPr>
              <w:t>15min</w:t>
            </w:r>
          </w:p>
        </w:tc>
        <w:tc>
          <w:tcPr>
            <w:tcW w:w="1432"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widowControl/>
              <w:jc w:val="center"/>
              <w:textAlignment w:val="center"/>
              <w:rPr>
                <w:kern w:val="0"/>
                <w:szCs w:val="21"/>
              </w:rPr>
            </w:pPr>
            <w:r w:rsidRPr="009C32F6">
              <w:rPr>
                <w:rFonts w:hint="eastAsia"/>
                <w:kern w:val="0"/>
                <w:szCs w:val="21"/>
              </w:rPr>
              <w:t>2</w:t>
            </w:r>
            <w:r w:rsidRPr="009C32F6">
              <w:rPr>
                <w:kern w:val="0"/>
                <w:szCs w:val="21"/>
              </w:rPr>
              <w:t>45</w:t>
            </w:r>
            <w:r w:rsidRPr="009C32F6">
              <w:rPr>
                <w:rFonts w:hint="eastAsia"/>
                <w:kern w:val="0"/>
                <w:szCs w:val="21"/>
              </w:rPr>
              <w:t>.7</w:t>
            </w:r>
          </w:p>
        </w:tc>
        <w:tc>
          <w:tcPr>
            <w:tcW w:w="1369"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5</w:t>
            </w:r>
            <w:r w:rsidRPr="009C32F6">
              <w:rPr>
                <w:kern w:val="0"/>
                <w:szCs w:val="21"/>
              </w:rPr>
              <w:t>21</w:t>
            </w:r>
            <w:r w:rsidRPr="009C32F6">
              <w:rPr>
                <w:rFonts w:hint="eastAsia"/>
                <w:kern w:val="0"/>
                <w:szCs w:val="21"/>
              </w:rPr>
              <w:t>.7</w:t>
            </w:r>
          </w:p>
        </w:tc>
        <w:tc>
          <w:tcPr>
            <w:tcW w:w="1355"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3</w:t>
            </w:r>
            <w:r w:rsidRPr="009C32F6">
              <w:rPr>
                <w:kern w:val="0"/>
                <w:szCs w:val="21"/>
              </w:rPr>
              <w:t>51</w:t>
            </w:r>
            <w:r w:rsidRPr="009C32F6">
              <w:rPr>
                <w:rFonts w:hint="eastAsia"/>
                <w:kern w:val="0"/>
                <w:szCs w:val="21"/>
              </w:rPr>
              <w:t>.8</w:t>
            </w:r>
          </w:p>
        </w:tc>
      </w:tr>
      <w:tr w:rsidR="009C32F6" w:rsidRPr="009C32F6" w:rsidTr="00581D7C">
        <w:trPr>
          <w:trHeight w:val="285"/>
        </w:trPr>
        <w:tc>
          <w:tcPr>
            <w:tcW w:w="1097" w:type="dxa"/>
            <w:vMerge/>
            <w:tcBorders>
              <w:left w:val="single" w:sz="4" w:space="0" w:color="000000"/>
              <w:right w:val="single" w:sz="4" w:space="0" w:color="000000"/>
            </w:tcBorders>
            <w:vAlign w:val="center"/>
          </w:tcPr>
          <w:p w:rsidR="001A0F86" w:rsidRPr="009C32F6" w:rsidRDefault="001A0F86" w:rsidP="00581D7C">
            <w:pPr>
              <w:jc w:val="center"/>
              <w:rPr>
                <w:rFonts w:ascii="宋体" w:hAnsi="宋体" w:cs="宋体"/>
                <w:sz w:val="24"/>
              </w:rPr>
            </w:pPr>
          </w:p>
        </w:tc>
        <w:tc>
          <w:tcPr>
            <w:tcW w:w="1820" w:type="dxa"/>
            <w:vMerge/>
            <w:tcBorders>
              <w:left w:val="single" w:sz="4" w:space="0" w:color="000000"/>
              <w:right w:val="single" w:sz="4" w:space="0" w:color="auto"/>
            </w:tcBorders>
            <w:vAlign w:val="center"/>
          </w:tcPr>
          <w:p w:rsidR="001A0F86" w:rsidRPr="009C32F6" w:rsidRDefault="001A0F86" w:rsidP="00581D7C">
            <w:pPr>
              <w:jc w:val="center"/>
              <w:rPr>
                <w:szCs w:val="21"/>
              </w:rPr>
            </w:pPr>
          </w:p>
        </w:tc>
        <w:tc>
          <w:tcPr>
            <w:tcW w:w="1351" w:type="dxa"/>
            <w:tcBorders>
              <w:top w:val="single" w:sz="4" w:space="0" w:color="000000"/>
              <w:left w:val="single" w:sz="4" w:space="0" w:color="auto"/>
              <w:bottom w:val="single" w:sz="4" w:space="0" w:color="000000"/>
              <w:right w:val="single" w:sz="4" w:space="0" w:color="000000"/>
            </w:tcBorders>
            <w:vAlign w:val="center"/>
          </w:tcPr>
          <w:p w:rsidR="001A0F86" w:rsidRPr="009C32F6" w:rsidRDefault="001A0F86" w:rsidP="00581D7C">
            <w:pPr>
              <w:widowControl/>
              <w:jc w:val="center"/>
              <w:textAlignment w:val="center"/>
              <w:rPr>
                <w:szCs w:val="21"/>
              </w:rPr>
            </w:pPr>
            <w:r w:rsidRPr="009C32F6">
              <w:rPr>
                <w:kern w:val="0"/>
                <w:szCs w:val="21"/>
              </w:rPr>
              <w:t>30min</w:t>
            </w:r>
          </w:p>
        </w:tc>
        <w:tc>
          <w:tcPr>
            <w:tcW w:w="1432"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widowControl/>
              <w:jc w:val="center"/>
              <w:textAlignment w:val="center"/>
              <w:rPr>
                <w:kern w:val="0"/>
                <w:szCs w:val="21"/>
              </w:rPr>
            </w:pPr>
            <w:r w:rsidRPr="009C32F6">
              <w:rPr>
                <w:rFonts w:hint="eastAsia"/>
                <w:kern w:val="0"/>
                <w:szCs w:val="21"/>
              </w:rPr>
              <w:t>249.2</w:t>
            </w:r>
          </w:p>
        </w:tc>
        <w:tc>
          <w:tcPr>
            <w:tcW w:w="1369"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523.8</w:t>
            </w:r>
          </w:p>
        </w:tc>
        <w:tc>
          <w:tcPr>
            <w:tcW w:w="1355" w:type="dxa"/>
            <w:tcBorders>
              <w:top w:val="single" w:sz="4" w:space="0" w:color="000000"/>
              <w:left w:val="single" w:sz="4" w:space="0" w:color="000000"/>
              <w:bottom w:val="single" w:sz="4" w:space="0" w:color="000000"/>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356.9</w:t>
            </w:r>
          </w:p>
        </w:tc>
      </w:tr>
      <w:tr w:rsidR="009C32F6" w:rsidRPr="009C32F6" w:rsidTr="00581D7C">
        <w:trPr>
          <w:trHeight w:val="285"/>
        </w:trPr>
        <w:tc>
          <w:tcPr>
            <w:tcW w:w="1097" w:type="dxa"/>
            <w:vMerge/>
            <w:tcBorders>
              <w:left w:val="single" w:sz="4" w:space="0" w:color="000000"/>
              <w:bottom w:val="single" w:sz="4" w:space="0" w:color="auto"/>
              <w:right w:val="single" w:sz="4" w:space="0" w:color="000000"/>
            </w:tcBorders>
            <w:vAlign w:val="center"/>
          </w:tcPr>
          <w:p w:rsidR="001A0F86" w:rsidRPr="009C32F6" w:rsidRDefault="001A0F86" w:rsidP="00581D7C">
            <w:pPr>
              <w:jc w:val="center"/>
              <w:rPr>
                <w:rFonts w:ascii="宋体" w:hAnsi="宋体" w:cs="宋体"/>
                <w:sz w:val="24"/>
              </w:rPr>
            </w:pPr>
          </w:p>
        </w:tc>
        <w:tc>
          <w:tcPr>
            <w:tcW w:w="1820" w:type="dxa"/>
            <w:vMerge/>
            <w:tcBorders>
              <w:left w:val="single" w:sz="4" w:space="0" w:color="000000"/>
              <w:bottom w:val="single" w:sz="4" w:space="0" w:color="auto"/>
              <w:right w:val="single" w:sz="4" w:space="0" w:color="auto"/>
            </w:tcBorders>
            <w:vAlign w:val="center"/>
          </w:tcPr>
          <w:p w:rsidR="001A0F86" w:rsidRPr="009C32F6" w:rsidRDefault="001A0F86" w:rsidP="00581D7C">
            <w:pPr>
              <w:jc w:val="center"/>
              <w:rPr>
                <w:szCs w:val="21"/>
              </w:rPr>
            </w:pPr>
          </w:p>
        </w:tc>
        <w:tc>
          <w:tcPr>
            <w:tcW w:w="1351" w:type="dxa"/>
            <w:tcBorders>
              <w:top w:val="single" w:sz="4" w:space="0" w:color="000000"/>
              <w:left w:val="single" w:sz="4" w:space="0" w:color="auto"/>
              <w:bottom w:val="single" w:sz="4" w:space="0" w:color="auto"/>
              <w:right w:val="single" w:sz="4" w:space="0" w:color="000000"/>
            </w:tcBorders>
            <w:vAlign w:val="center"/>
          </w:tcPr>
          <w:p w:rsidR="001A0F86" w:rsidRPr="009C32F6" w:rsidRDefault="001A0F86" w:rsidP="00581D7C">
            <w:pPr>
              <w:widowControl/>
              <w:jc w:val="center"/>
              <w:textAlignment w:val="center"/>
              <w:rPr>
                <w:szCs w:val="21"/>
              </w:rPr>
            </w:pPr>
            <w:r w:rsidRPr="009C32F6">
              <w:rPr>
                <w:kern w:val="0"/>
                <w:szCs w:val="21"/>
              </w:rPr>
              <w:t>45min</w:t>
            </w:r>
          </w:p>
        </w:tc>
        <w:tc>
          <w:tcPr>
            <w:tcW w:w="1432" w:type="dxa"/>
            <w:tcBorders>
              <w:top w:val="single" w:sz="4" w:space="0" w:color="000000"/>
              <w:left w:val="single" w:sz="4" w:space="0" w:color="000000"/>
              <w:bottom w:val="single" w:sz="4" w:space="0" w:color="auto"/>
              <w:right w:val="single" w:sz="4" w:space="0" w:color="000000"/>
            </w:tcBorders>
            <w:vAlign w:val="bottom"/>
          </w:tcPr>
          <w:p w:rsidR="001A0F86" w:rsidRPr="009C32F6" w:rsidRDefault="001A0F86" w:rsidP="00581D7C">
            <w:pPr>
              <w:widowControl/>
              <w:jc w:val="center"/>
              <w:textAlignment w:val="center"/>
              <w:rPr>
                <w:kern w:val="0"/>
                <w:szCs w:val="21"/>
              </w:rPr>
            </w:pPr>
            <w:r w:rsidRPr="009C32F6">
              <w:rPr>
                <w:rFonts w:hint="eastAsia"/>
                <w:kern w:val="0"/>
                <w:szCs w:val="21"/>
              </w:rPr>
              <w:t>251.2</w:t>
            </w:r>
          </w:p>
        </w:tc>
        <w:tc>
          <w:tcPr>
            <w:tcW w:w="1369" w:type="dxa"/>
            <w:tcBorders>
              <w:top w:val="single" w:sz="4" w:space="0" w:color="000000"/>
              <w:left w:val="single" w:sz="4" w:space="0" w:color="000000"/>
              <w:bottom w:val="single" w:sz="4" w:space="0" w:color="auto"/>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528.9</w:t>
            </w:r>
          </w:p>
        </w:tc>
        <w:tc>
          <w:tcPr>
            <w:tcW w:w="1355" w:type="dxa"/>
            <w:tcBorders>
              <w:top w:val="single" w:sz="4" w:space="0" w:color="000000"/>
              <w:left w:val="single" w:sz="4" w:space="0" w:color="000000"/>
              <w:bottom w:val="single" w:sz="4" w:space="0" w:color="auto"/>
              <w:right w:val="single" w:sz="4" w:space="0" w:color="000000"/>
            </w:tcBorders>
            <w:vAlign w:val="bottom"/>
          </w:tcPr>
          <w:p w:rsidR="001A0F86" w:rsidRPr="009C32F6" w:rsidRDefault="001A0F86" w:rsidP="00581D7C">
            <w:pPr>
              <w:jc w:val="center"/>
              <w:textAlignment w:val="center"/>
              <w:rPr>
                <w:kern w:val="0"/>
                <w:szCs w:val="21"/>
              </w:rPr>
            </w:pPr>
            <w:r w:rsidRPr="009C32F6">
              <w:rPr>
                <w:rFonts w:hint="eastAsia"/>
                <w:kern w:val="0"/>
                <w:szCs w:val="21"/>
              </w:rPr>
              <w:t>358.6</w:t>
            </w:r>
          </w:p>
        </w:tc>
      </w:tr>
      <w:tr w:rsidR="009C32F6" w:rsidRPr="009C32F6" w:rsidTr="00581D7C">
        <w:trPr>
          <w:trHeight w:val="285"/>
        </w:trPr>
        <w:tc>
          <w:tcPr>
            <w:tcW w:w="1097" w:type="dxa"/>
            <w:vMerge w:val="restart"/>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jc w:val="center"/>
              <w:rPr>
                <w:rFonts w:ascii="宋体" w:hAnsi="宋体" w:cs="宋体"/>
                <w:sz w:val="24"/>
              </w:rPr>
            </w:pPr>
            <w:r w:rsidRPr="009C32F6">
              <w:rPr>
                <w:rFonts w:ascii="宋体" w:hAnsi="宋体" w:cs="宋体" w:hint="eastAsia"/>
                <w:szCs w:val="21"/>
              </w:rPr>
              <w:t>氨基硅油乳液</w:t>
            </w:r>
          </w:p>
        </w:tc>
        <w:tc>
          <w:tcPr>
            <w:tcW w:w="1820" w:type="dxa"/>
            <w:vMerge w:val="restart"/>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kern w:val="0"/>
                <w:szCs w:val="21"/>
              </w:rPr>
              <w:t>加热管温度：</w:t>
            </w:r>
            <w:r w:rsidRPr="009C32F6">
              <w:rPr>
                <w:kern w:val="0"/>
                <w:szCs w:val="21"/>
              </w:rPr>
              <w:t>100</w:t>
            </w:r>
            <w:r w:rsidRPr="009C32F6">
              <w:rPr>
                <w:rFonts w:ascii="宋体" w:hAnsi="宋体" w:cs="宋体" w:hint="eastAsia"/>
                <w:szCs w:val="21"/>
              </w:rPr>
              <w:t>℃</w:t>
            </w:r>
          </w:p>
          <w:p w:rsidR="001A0F86" w:rsidRPr="009C32F6" w:rsidRDefault="001A0F86" w:rsidP="00581D7C">
            <w:pPr>
              <w:widowControl/>
              <w:jc w:val="center"/>
              <w:textAlignment w:val="center"/>
              <w:rPr>
                <w:szCs w:val="21"/>
              </w:rPr>
            </w:pPr>
            <w:r w:rsidRPr="009C32F6">
              <w:rPr>
                <w:kern w:val="0"/>
                <w:szCs w:val="21"/>
              </w:rPr>
              <w:t>定量环温度：</w:t>
            </w:r>
            <w:r w:rsidRPr="009C32F6">
              <w:rPr>
                <w:kern w:val="0"/>
                <w:szCs w:val="21"/>
              </w:rPr>
              <w:t>195</w:t>
            </w:r>
            <w:r w:rsidRPr="009C32F6">
              <w:rPr>
                <w:rFonts w:ascii="宋体" w:hAnsi="宋体" w:cs="宋体" w:hint="eastAsia"/>
                <w:szCs w:val="21"/>
              </w:rPr>
              <w:t>℃</w:t>
            </w:r>
          </w:p>
          <w:p w:rsidR="001A0F86" w:rsidRPr="009C32F6" w:rsidRDefault="001A0F86" w:rsidP="00581D7C">
            <w:pPr>
              <w:widowControl/>
              <w:jc w:val="center"/>
              <w:textAlignment w:val="center"/>
              <w:rPr>
                <w:szCs w:val="21"/>
              </w:rPr>
            </w:pPr>
            <w:r w:rsidRPr="009C32F6">
              <w:rPr>
                <w:kern w:val="0"/>
                <w:szCs w:val="21"/>
              </w:rPr>
              <w:t>传输线温度：</w:t>
            </w:r>
            <w:r w:rsidRPr="009C32F6">
              <w:rPr>
                <w:kern w:val="0"/>
                <w:szCs w:val="21"/>
              </w:rPr>
              <w:t>205</w:t>
            </w:r>
            <w:r w:rsidRPr="009C32F6">
              <w:rPr>
                <w:rFonts w:ascii="宋体" w:hAnsi="宋体" w:cs="宋体" w:hint="eastAsia"/>
                <w:szCs w:val="21"/>
              </w:rPr>
              <w:t>℃</w:t>
            </w:r>
          </w:p>
        </w:tc>
        <w:tc>
          <w:tcPr>
            <w:tcW w:w="1351"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szCs w:val="21"/>
              </w:rPr>
            </w:pPr>
            <w:r w:rsidRPr="009C32F6">
              <w:rPr>
                <w:kern w:val="0"/>
                <w:szCs w:val="21"/>
              </w:rPr>
              <w:t>15min</w:t>
            </w:r>
          </w:p>
        </w:tc>
        <w:tc>
          <w:tcPr>
            <w:tcW w:w="1432"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rFonts w:hint="eastAsia"/>
                <w:kern w:val="0"/>
                <w:szCs w:val="21"/>
              </w:rPr>
              <w:t>1</w:t>
            </w:r>
            <w:r w:rsidRPr="009C32F6">
              <w:rPr>
                <w:kern w:val="0"/>
                <w:szCs w:val="21"/>
              </w:rPr>
              <w:t>1</w:t>
            </w:r>
            <w:r w:rsidRPr="009C32F6">
              <w:rPr>
                <w:rFonts w:hint="eastAsia"/>
                <w:kern w:val="0"/>
                <w:szCs w:val="21"/>
              </w:rPr>
              <w:t>.1</w:t>
            </w:r>
          </w:p>
        </w:tc>
        <w:tc>
          <w:tcPr>
            <w:tcW w:w="1369"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kern w:val="0"/>
                <w:szCs w:val="21"/>
              </w:rPr>
              <w:t>26</w:t>
            </w:r>
            <w:r w:rsidRPr="009C32F6">
              <w:rPr>
                <w:rFonts w:hint="eastAsia"/>
                <w:kern w:val="0"/>
                <w:szCs w:val="21"/>
              </w:rPr>
              <w:t>.1</w:t>
            </w:r>
          </w:p>
        </w:tc>
        <w:tc>
          <w:tcPr>
            <w:tcW w:w="1355"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rFonts w:hint="eastAsia"/>
                <w:kern w:val="0"/>
                <w:szCs w:val="21"/>
              </w:rPr>
              <w:t>1</w:t>
            </w:r>
            <w:r w:rsidRPr="009C32F6">
              <w:rPr>
                <w:kern w:val="0"/>
                <w:szCs w:val="21"/>
              </w:rPr>
              <w:t>3</w:t>
            </w:r>
            <w:r w:rsidRPr="009C32F6">
              <w:rPr>
                <w:rFonts w:hint="eastAsia"/>
                <w:kern w:val="0"/>
                <w:szCs w:val="21"/>
              </w:rPr>
              <w:t>.</w:t>
            </w:r>
            <w:r w:rsidRPr="009C32F6">
              <w:rPr>
                <w:kern w:val="0"/>
                <w:szCs w:val="21"/>
              </w:rPr>
              <w:t>9</w:t>
            </w:r>
          </w:p>
        </w:tc>
      </w:tr>
      <w:tr w:rsidR="009C32F6" w:rsidRPr="009C32F6" w:rsidTr="00581D7C">
        <w:trPr>
          <w:trHeight w:val="285"/>
        </w:trPr>
        <w:tc>
          <w:tcPr>
            <w:tcW w:w="1097" w:type="dxa"/>
            <w:vMerge/>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jc w:val="center"/>
              <w:rPr>
                <w:rFonts w:ascii="宋体" w:hAnsi="宋体" w:cs="宋体"/>
                <w:sz w:val="24"/>
              </w:rPr>
            </w:pPr>
          </w:p>
        </w:tc>
        <w:tc>
          <w:tcPr>
            <w:tcW w:w="1820" w:type="dxa"/>
            <w:vMerge/>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jc w:val="center"/>
              <w:rPr>
                <w:szCs w:val="21"/>
              </w:rPr>
            </w:pPr>
          </w:p>
        </w:tc>
        <w:tc>
          <w:tcPr>
            <w:tcW w:w="1351"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szCs w:val="21"/>
              </w:rPr>
            </w:pPr>
            <w:r w:rsidRPr="009C32F6">
              <w:rPr>
                <w:kern w:val="0"/>
                <w:szCs w:val="21"/>
              </w:rPr>
              <w:t>30min</w:t>
            </w:r>
          </w:p>
        </w:tc>
        <w:tc>
          <w:tcPr>
            <w:tcW w:w="1432" w:type="dxa"/>
            <w:tcBorders>
              <w:top w:val="single" w:sz="4" w:space="0" w:color="auto"/>
              <w:left w:val="single" w:sz="4" w:space="0" w:color="auto"/>
              <w:bottom w:val="single" w:sz="4" w:space="0" w:color="auto"/>
              <w:right w:val="single" w:sz="4" w:space="0" w:color="auto"/>
            </w:tcBorders>
            <w:vAlign w:val="bottom"/>
          </w:tcPr>
          <w:p w:rsidR="001A0F86" w:rsidRPr="009C32F6" w:rsidRDefault="001A0F86" w:rsidP="00581D7C">
            <w:pPr>
              <w:widowControl/>
              <w:jc w:val="center"/>
              <w:textAlignment w:val="center"/>
              <w:rPr>
                <w:kern w:val="0"/>
                <w:szCs w:val="21"/>
              </w:rPr>
            </w:pPr>
            <w:r w:rsidRPr="009C32F6">
              <w:rPr>
                <w:kern w:val="0"/>
                <w:szCs w:val="21"/>
              </w:rPr>
              <w:t>16.9</w:t>
            </w:r>
          </w:p>
        </w:tc>
        <w:tc>
          <w:tcPr>
            <w:tcW w:w="1369" w:type="dxa"/>
            <w:tcBorders>
              <w:top w:val="single" w:sz="4" w:space="0" w:color="auto"/>
              <w:left w:val="single" w:sz="4" w:space="0" w:color="auto"/>
              <w:bottom w:val="single" w:sz="4" w:space="0" w:color="auto"/>
              <w:right w:val="single" w:sz="4" w:space="0" w:color="auto"/>
            </w:tcBorders>
            <w:vAlign w:val="bottom"/>
          </w:tcPr>
          <w:p w:rsidR="001A0F86" w:rsidRPr="009C32F6" w:rsidRDefault="001A0F86" w:rsidP="00581D7C">
            <w:pPr>
              <w:jc w:val="center"/>
              <w:textAlignment w:val="center"/>
              <w:rPr>
                <w:kern w:val="0"/>
                <w:szCs w:val="21"/>
              </w:rPr>
            </w:pPr>
            <w:r w:rsidRPr="009C32F6">
              <w:rPr>
                <w:kern w:val="0"/>
                <w:szCs w:val="21"/>
              </w:rPr>
              <w:t>30</w:t>
            </w:r>
            <w:r w:rsidRPr="009C32F6">
              <w:rPr>
                <w:rFonts w:hint="eastAsia"/>
                <w:kern w:val="0"/>
                <w:szCs w:val="21"/>
              </w:rPr>
              <w:t>.2</w:t>
            </w:r>
          </w:p>
        </w:tc>
        <w:tc>
          <w:tcPr>
            <w:tcW w:w="1355" w:type="dxa"/>
            <w:tcBorders>
              <w:top w:val="single" w:sz="4" w:space="0" w:color="auto"/>
              <w:left w:val="single" w:sz="4" w:space="0" w:color="auto"/>
              <w:bottom w:val="single" w:sz="4" w:space="0" w:color="auto"/>
              <w:right w:val="single" w:sz="4" w:space="0" w:color="auto"/>
            </w:tcBorders>
            <w:vAlign w:val="bottom"/>
          </w:tcPr>
          <w:p w:rsidR="001A0F86" w:rsidRPr="009C32F6" w:rsidRDefault="001A0F86" w:rsidP="00581D7C">
            <w:pPr>
              <w:jc w:val="center"/>
              <w:textAlignment w:val="center"/>
              <w:rPr>
                <w:kern w:val="0"/>
                <w:szCs w:val="21"/>
              </w:rPr>
            </w:pPr>
            <w:r w:rsidRPr="009C32F6">
              <w:rPr>
                <w:kern w:val="0"/>
                <w:szCs w:val="21"/>
              </w:rPr>
              <w:t>16.6</w:t>
            </w:r>
          </w:p>
        </w:tc>
      </w:tr>
      <w:tr w:rsidR="009C32F6" w:rsidRPr="009C32F6" w:rsidTr="00581D7C">
        <w:trPr>
          <w:trHeight w:val="285"/>
        </w:trPr>
        <w:tc>
          <w:tcPr>
            <w:tcW w:w="1097" w:type="dxa"/>
            <w:vMerge/>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jc w:val="center"/>
              <w:rPr>
                <w:rFonts w:ascii="宋体" w:hAnsi="宋体" w:cs="宋体"/>
                <w:sz w:val="24"/>
              </w:rPr>
            </w:pPr>
          </w:p>
        </w:tc>
        <w:tc>
          <w:tcPr>
            <w:tcW w:w="1820" w:type="dxa"/>
            <w:vMerge/>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jc w:val="center"/>
              <w:rPr>
                <w:szCs w:val="21"/>
              </w:rPr>
            </w:pPr>
          </w:p>
        </w:tc>
        <w:tc>
          <w:tcPr>
            <w:tcW w:w="1351"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szCs w:val="21"/>
              </w:rPr>
            </w:pPr>
            <w:r w:rsidRPr="009C32F6">
              <w:rPr>
                <w:kern w:val="0"/>
                <w:szCs w:val="21"/>
              </w:rPr>
              <w:t>45min</w:t>
            </w:r>
          </w:p>
        </w:tc>
        <w:tc>
          <w:tcPr>
            <w:tcW w:w="1432"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rFonts w:hint="eastAsia"/>
                <w:kern w:val="0"/>
                <w:szCs w:val="21"/>
              </w:rPr>
              <w:t>2</w:t>
            </w:r>
            <w:r w:rsidRPr="009C32F6">
              <w:rPr>
                <w:kern w:val="0"/>
                <w:szCs w:val="21"/>
              </w:rPr>
              <w:t>0</w:t>
            </w:r>
            <w:r w:rsidRPr="009C32F6">
              <w:rPr>
                <w:rFonts w:hint="eastAsia"/>
                <w:kern w:val="0"/>
                <w:szCs w:val="21"/>
              </w:rPr>
              <w:t>.7</w:t>
            </w:r>
          </w:p>
        </w:tc>
        <w:tc>
          <w:tcPr>
            <w:tcW w:w="1369"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rFonts w:hint="eastAsia"/>
                <w:kern w:val="0"/>
                <w:szCs w:val="21"/>
              </w:rPr>
              <w:t>3</w:t>
            </w:r>
            <w:r w:rsidRPr="009C32F6">
              <w:rPr>
                <w:kern w:val="0"/>
                <w:szCs w:val="21"/>
              </w:rPr>
              <w:t>3.9</w:t>
            </w:r>
          </w:p>
        </w:tc>
        <w:tc>
          <w:tcPr>
            <w:tcW w:w="1355"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kern w:val="0"/>
                <w:szCs w:val="21"/>
              </w:rPr>
              <w:t>20.1</w:t>
            </w:r>
          </w:p>
        </w:tc>
      </w:tr>
      <w:tr w:rsidR="009C32F6" w:rsidRPr="009C32F6" w:rsidTr="00581D7C">
        <w:trPr>
          <w:trHeight w:val="285"/>
        </w:trPr>
        <w:tc>
          <w:tcPr>
            <w:tcW w:w="1097" w:type="dxa"/>
            <w:vMerge/>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jc w:val="center"/>
              <w:rPr>
                <w:rFonts w:ascii="宋体" w:hAnsi="宋体" w:cs="宋体"/>
                <w:sz w:val="24"/>
              </w:rPr>
            </w:pPr>
          </w:p>
        </w:tc>
        <w:tc>
          <w:tcPr>
            <w:tcW w:w="1820" w:type="dxa"/>
            <w:vMerge w:val="restart"/>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kern w:val="0"/>
                <w:szCs w:val="21"/>
              </w:rPr>
              <w:t>加热管温度：</w:t>
            </w:r>
            <w:r w:rsidRPr="009C32F6">
              <w:rPr>
                <w:kern w:val="0"/>
                <w:szCs w:val="21"/>
              </w:rPr>
              <w:t>130</w:t>
            </w:r>
            <w:r w:rsidRPr="009C32F6">
              <w:rPr>
                <w:rFonts w:ascii="宋体" w:hAnsi="宋体" w:cs="宋体" w:hint="eastAsia"/>
                <w:szCs w:val="21"/>
              </w:rPr>
              <w:t>℃</w:t>
            </w:r>
          </w:p>
          <w:p w:rsidR="001A0F86" w:rsidRPr="009C32F6" w:rsidRDefault="001A0F86" w:rsidP="00581D7C">
            <w:pPr>
              <w:widowControl/>
              <w:jc w:val="center"/>
              <w:textAlignment w:val="center"/>
              <w:rPr>
                <w:szCs w:val="21"/>
              </w:rPr>
            </w:pPr>
            <w:r w:rsidRPr="009C32F6">
              <w:rPr>
                <w:kern w:val="0"/>
                <w:szCs w:val="21"/>
              </w:rPr>
              <w:t>定量环温度：</w:t>
            </w:r>
            <w:r w:rsidRPr="009C32F6">
              <w:rPr>
                <w:kern w:val="0"/>
                <w:szCs w:val="21"/>
              </w:rPr>
              <w:t>195</w:t>
            </w:r>
            <w:r w:rsidRPr="009C32F6">
              <w:rPr>
                <w:rFonts w:ascii="宋体" w:hAnsi="宋体" w:cs="宋体" w:hint="eastAsia"/>
                <w:szCs w:val="21"/>
              </w:rPr>
              <w:t>℃</w:t>
            </w:r>
          </w:p>
          <w:p w:rsidR="001A0F86" w:rsidRPr="009C32F6" w:rsidRDefault="001A0F86" w:rsidP="00581D7C">
            <w:pPr>
              <w:widowControl/>
              <w:jc w:val="center"/>
              <w:textAlignment w:val="center"/>
              <w:rPr>
                <w:szCs w:val="21"/>
              </w:rPr>
            </w:pPr>
            <w:r w:rsidRPr="009C32F6">
              <w:rPr>
                <w:kern w:val="0"/>
                <w:szCs w:val="21"/>
              </w:rPr>
              <w:t>传输线温度：</w:t>
            </w:r>
            <w:r w:rsidRPr="009C32F6">
              <w:rPr>
                <w:kern w:val="0"/>
                <w:szCs w:val="21"/>
              </w:rPr>
              <w:t>205</w:t>
            </w:r>
            <w:r w:rsidRPr="009C32F6">
              <w:rPr>
                <w:rFonts w:ascii="宋体" w:hAnsi="宋体" w:cs="宋体" w:hint="eastAsia"/>
                <w:szCs w:val="21"/>
              </w:rPr>
              <w:t>℃</w:t>
            </w:r>
          </w:p>
        </w:tc>
        <w:tc>
          <w:tcPr>
            <w:tcW w:w="1351"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szCs w:val="21"/>
              </w:rPr>
            </w:pPr>
            <w:r w:rsidRPr="009C32F6">
              <w:rPr>
                <w:kern w:val="0"/>
                <w:szCs w:val="21"/>
              </w:rPr>
              <w:t>15min</w:t>
            </w:r>
          </w:p>
        </w:tc>
        <w:tc>
          <w:tcPr>
            <w:tcW w:w="1432"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rFonts w:hint="eastAsia"/>
                <w:kern w:val="0"/>
                <w:szCs w:val="21"/>
              </w:rPr>
              <w:t>2</w:t>
            </w:r>
            <w:r w:rsidRPr="009C32F6">
              <w:rPr>
                <w:kern w:val="0"/>
                <w:szCs w:val="21"/>
              </w:rPr>
              <w:t>0.1</w:t>
            </w:r>
          </w:p>
        </w:tc>
        <w:tc>
          <w:tcPr>
            <w:tcW w:w="1369"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kern w:val="0"/>
                <w:szCs w:val="21"/>
              </w:rPr>
              <w:t>33.8</w:t>
            </w:r>
          </w:p>
        </w:tc>
        <w:tc>
          <w:tcPr>
            <w:tcW w:w="1355"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kern w:val="0"/>
                <w:szCs w:val="21"/>
              </w:rPr>
              <w:t>22.0</w:t>
            </w:r>
          </w:p>
        </w:tc>
      </w:tr>
      <w:tr w:rsidR="009C32F6" w:rsidRPr="009C32F6" w:rsidTr="00581D7C">
        <w:trPr>
          <w:trHeight w:val="285"/>
        </w:trPr>
        <w:tc>
          <w:tcPr>
            <w:tcW w:w="1097" w:type="dxa"/>
            <w:vMerge/>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jc w:val="center"/>
              <w:rPr>
                <w:rFonts w:ascii="宋体" w:hAnsi="宋体" w:cs="宋体"/>
                <w:sz w:val="24"/>
              </w:rPr>
            </w:pPr>
          </w:p>
        </w:tc>
        <w:tc>
          <w:tcPr>
            <w:tcW w:w="1820" w:type="dxa"/>
            <w:vMerge/>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jc w:val="center"/>
              <w:rPr>
                <w:szCs w:val="21"/>
              </w:rPr>
            </w:pPr>
          </w:p>
        </w:tc>
        <w:tc>
          <w:tcPr>
            <w:tcW w:w="1351"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szCs w:val="21"/>
              </w:rPr>
            </w:pPr>
            <w:r w:rsidRPr="009C32F6">
              <w:rPr>
                <w:kern w:val="0"/>
                <w:szCs w:val="21"/>
              </w:rPr>
              <w:t>30min</w:t>
            </w:r>
          </w:p>
        </w:tc>
        <w:tc>
          <w:tcPr>
            <w:tcW w:w="1432" w:type="dxa"/>
            <w:tcBorders>
              <w:top w:val="single" w:sz="4" w:space="0" w:color="auto"/>
              <w:left w:val="single" w:sz="4" w:space="0" w:color="auto"/>
              <w:bottom w:val="single" w:sz="4" w:space="0" w:color="auto"/>
              <w:right w:val="single" w:sz="4" w:space="0" w:color="auto"/>
            </w:tcBorders>
            <w:vAlign w:val="bottom"/>
          </w:tcPr>
          <w:p w:rsidR="001A0F86" w:rsidRPr="009C32F6" w:rsidRDefault="001A0F86" w:rsidP="00581D7C">
            <w:pPr>
              <w:widowControl/>
              <w:jc w:val="center"/>
              <w:textAlignment w:val="center"/>
              <w:rPr>
                <w:kern w:val="0"/>
                <w:szCs w:val="21"/>
              </w:rPr>
            </w:pPr>
            <w:r w:rsidRPr="009C32F6">
              <w:rPr>
                <w:rFonts w:hint="eastAsia"/>
                <w:kern w:val="0"/>
                <w:szCs w:val="21"/>
              </w:rPr>
              <w:t>22.6</w:t>
            </w:r>
          </w:p>
        </w:tc>
        <w:tc>
          <w:tcPr>
            <w:tcW w:w="1369" w:type="dxa"/>
            <w:tcBorders>
              <w:top w:val="single" w:sz="4" w:space="0" w:color="auto"/>
              <w:left w:val="single" w:sz="4" w:space="0" w:color="auto"/>
              <w:bottom w:val="single" w:sz="4" w:space="0" w:color="auto"/>
              <w:right w:val="single" w:sz="4" w:space="0" w:color="auto"/>
            </w:tcBorders>
            <w:vAlign w:val="bottom"/>
          </w:tcPr>
          <w:p w:rsidR="001A0F86" w:rsidRPr="009C32F6" w:rsidRDefault="001A0F86" w:rsidP="00581D7C">
            <w:pPr>
              <w:jc w:val="center"/>
              <w:textAlignment w:val="center"/>
              <w:rPr>
                <w:kern w:val="0"/>
                <w:szCs w:val="21"/>
              </w:rPr>
            </w:pPr>
            <w:r w:rsidRPr="009C32F6">
              <w:rPr>
                <w:kern w:val="0"/>
                <w:szCs w:val="21"/>
              </w:rPr>
              <w:t>36.0</w:t>
            </w:r>
          </w:p>
        </w:tc>
        <w:tc>
          <w:tcPr>
            <w:tcW w:w="1355" w:type="dxa"/>
            <w:tcBorders>
              <w:top w:val="single" w:sz="4" w:space="0" w:color="auto"/>
              <w:left w:val="single" w:sz="4" w:space="0" w:color="auto"/>
              <w:bottom w:val="single" w:sz="4" w:space="0" w:color="auto"/>
              <w:right w:val="single" w:sz="4" w:space="0" w:color="auto"/>
            </w:tcBorders>
            <w:vAlign w:val="bottom"/>
          </w:tcPr>
          <w:p w:rsidR="001A0F86" w:rsidRPr="009C32F6" w:rsidRDefault="001A0F86" w:rsidP="00581D7C">
            <w:pPr>
              <w:jc w:val="center"/>
              <w:textAlignment w:val="center"/>
              <w:rPr>
                <w:kern w:val="0"/>
                <w:szCs w:val="21"/>
              </w:rPr>
            </w:pPr>
            <w:r w:rsidRPr="009C32F6">
              <w:rPr>
                <w:rFonts w:hint="eastAsia"/>
                <w:kern w:val="0"/>
                <w:szCs w:val="21"/>
              </w:rPr>
              <w:t>2</w:t>
            </w:r>
            <w:r w:rsidRPr="009C32F6">
              <w:rPr>
                <w:kern w:val="0"/>
                <w:szCs w:val="21"/>
              </w:rPr>
              <w:t>6</w:t>
            </w:r>
            <w:r w:rsidRPr="009C32F6">
              <w:rPr>
                <w:rFonts w:hint="eastAsia"/>
                <w:kern w:val="0"/>
                <w:szCs w:val="21"/>
              </w:rPr>
              <w:t>.9</w:t>
            </w:r>
          </w:p>
        </w:tc>
      </w:tr>
      <w:tr w:rsidR="009C32F6" w:rsidRPr="009C32F6" w:rsidTr="00581D7C">
        <w:trPr>
          <w:trHeight w:val="285"/>
        </w:trPr>
        <w:tc>
          <w:tcPr>
            <w:tcW w:w="1097" w:type="dxa"/>
            <w:vMerge/>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jc w:val="center"/>
              <w:rPr>
                <w:rFonts w:ascii="宋体" w:hAnsi="宋体" w:cs="宋体"/>
                <w:sz w:val="24"/>
              </w:rPr>
            </w:pPr>
          </w:p>
        </w:tc>
        <w:tc>
          <w:tcPr>
            <w:tcW w:w="1820" w:type="dxa"/>
            <w:vMerge/>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jc w:val="center"/>
              <w:rPr>
                <w:szCs w:val="21"/>
              </w:rPr>
            </w:pPr>
          </w:p>
        </w:tc>
        <w:tc>
          <w:tcPr>
            <w:tcW w:w="1351"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szCs w:val="21"/>
              </w:rPr>
            </w:pPr>
            <w:r w:rsidRPr="009C32F6">
              <w:rPr>
                <w:kern w:val="0"/>
                <w:szCs w:val="21"/>
              </w:rPr>
              <w:t>45min</w:t>
            </w:r>
          </w:p>
        </w:tc>
        <w:tc>
          <w:tcPr>
            <w:tcW w:w="1432"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rFonts w:hint="eastAsia"/>
                <w:kern w:val="0"/>
                <w:szCs w:val="21"/>
              </w:rPr>
              <w:t>2</w:t>
            </w:r>
            <w:r w:rsidRPr="009C32F6">
              <w:rPr>
                <w:kern w:val="0"/>
                <w:szCs w:val="21"/>
              </w:rPr>
              <w:t>4</w:t>
            </w:r>
            <w:r w:rsidRPr="009C32F6">
              <w:rPr>
                <w:rFonts w:hint="eastAsia"/>
                <w:kern w:val="0"/>
                <w:szCs w:val="21"/>
              </w:rPr>
              <w:t>.4</w:t>
            </w:r>
          </w:p>
        </w:tc>
        <w:tc>
          <w:tcPr>
            <w:tcW w:w="1369"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rFonts w:hint="eastAsia"/>
                <w:kern w:val="0"/>
                <w:szCs w:val="21"/>
              </w:rPr>
              <w:t>4</w:t>
            </w:r>
            <w:r w:rsidRPr="009C32F6">
              <w:rPr>
                <w:kern w:val="0"/>
                <w:szCs w:val="21"/>
              </w:rPr>
              <w:t>1</w:t>
            </w:r>
            <w:r w:rsidRPr="009C32F6">
              <w:rPr>
                <w:rFonts w:hint="eastAsia"/>
                <w:kern w:val="0"/>
                <w:szCs w:val="21"/>
              </w:rPr>
              <w:t>.1</w:t>
            </w:r>
          </w:p>
        </w:tc>
        <w:tc>
          <w:tcPr>
            <w:tcW w:w="1355"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kern w:val="0"/>
                <w:szCs w:val="21"/>
              </w:rPr>
              <w:t>29</w:t>
            </w:r>
            <w:r w:rsidRPr="009C32F6">
              <w:rPr>
                <w:rFonts w:hint="eastAsia"/>
                <w:kern w:val="0"/>
                <w:szCs w:val="21"/>
              </w:rPr>
              <w:t>.5</w:t>
            </w:r>
          </w:p>
        </w:tc>
      </w:tr>
      <w:tr w:rsidR="009C32F6" w:rsidRPr="009C32F6" w:rsidTr="00581D7C">
        <w:trPr>
          <w:trHeight w:val="285"/>
        </w:trPr>
        <w:tc>
          <w:tcPr>
            <w:tcW w:w="1097" w:type="dxa"/>
            <w:vMerge/>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jc w:val="center"/>
              <w:rPr>
                <w:rFonts w:ascii="宋体" w:hAnsi="宋体" w:cs="宋体"/>
                <w:sz w:val="24"/>
              </w:rPr>
            </w:pPr>
          </w:p>
        </w:tc>
        <w:tc>
          <w:tcPr>
            <w:tcW w:w="1820" w:type="dxa"/>
            <w:vMerge w:val="restart"/>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kern w:val="0"/>
                <w:szCs w:val="21"/>
              </w:rPr>
              <w:t>加热管温度：</w:t>
            </w:r>
            <w:r w:rsidRPr="009C32F6">
              <w:rPr>
                <w:kern w:val="0"/>
                <w:szCs w:val="21"/>
              </w:rPr>
              <w:t>160</w:t>
            </w:r>
            <w:r w:rsidRPr="009C32F6">
              <w:rPr>
                <w:rFonts w:ascii="宋体" w:hAnsi="宋体" w:cs="宋体" w:hint="eastAsia"/>
                <w:szCs w:val="21"/>
              </w:rPr>
              <w:t>℃</w:t>
            </w:r>
          </w:p>
          <w:p w:rsidR="001A0F86" w:rsidRPr="009C32F6" w:rsidRDefault="001A0F86" w:rsidP="00581D7C">
            <w:pPr>
              <w:widowControl/>
              <w:jc w:val="center"/>
              <w:textAlignment w:val="center"/>
              <w:rPr>
                <w:szCs w:val="21"/>
              </w:rPr>
            </w:pPr>
            <w:r w:rsidRPr="009C32F6">
              <w:rPr>
                <w:kern w:val="0"/>
                <w:szCs w:val="21"/>
              </w:rPr>
              <w:t>定量环温度：</w:t>
            </w:r>
            <w:r w:rsidRPr="009C32F6">
              <w:rPr>
                <w:kern w:val="0"/>
                <w:szCs w:val="21"/>
              </w:rPr>
              <w:t>195</w:t>
            </w:r>
            <w:r w:rsidRPr="009C32F6">
              <w:rPr>
                <w:rFonts w:ascii="宋体" w:hAnsi="宋体" w:cs="宋体" w:hint="eastAsia"/>
                <w:szCs w:val="21"/>
              </w:rPr>
              <w:t>℃</w:t>
            </w:r>
          </w:p>
          <w:p w:rsidR="001A0F86" w:rsidRPr="009C32F6" w:rsidRDefault="001A0F86" w:rsidP="00581D7C">
            <w:pPr>
              <w:jc w:val="center"/>
              <w:rPr>
                <w:szCs w:val="21"/>
              </w:rPr>
            </w:pPr>
            <w:r w:rsidRPr="009C32F6">
              <w:rPr>
                <w:kern w:val="0"/>
                <w:szCs w:val="21"/>
              </w:rPr>
              <w:t>传输线温度：</w:t>
            </w:r>
            <w:r w:rsidRPr="009C32F6">
              <w:rPr>
                <w:kern w:val="0"/>
                <w:szCs w:val="21"/>
              </w:rPr>
              <w:t>205</w:t>
            </w:r>
            <w:r w:rsidRPr="009C32F6">
              <w:rPr>
                <w:rFonts w:ascii="宋体" w:hAnsi="宋体" w:cs="宋体" w:hint="eastAsia"/>
                <w:szCs w:val="21"/>
              </w:rPr>
              <w:t>℃</w:t>
            </w:r>
          </w:p>
        </w:tc>
        <w:tc>
          <w:tcPr>
            <w:tcW w:w="1351"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szCs w:val="21"/>
              </w:rPr>
            </w:pPr>
            <w:r w:rsidRPr="009C32F6">
              <w:rPr>
                <w:kern w:val="0"/>
                <w:szCs w:val="21"/>
              </w:rPr>
              <w:t>15min</w:t>
            </w:r>
          </w:p>
        </w:tc>
        <w:tc>
          <w:tcPr>
            <w:tcW w:w="1432"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rFonts w:hint="eastAsia"/>
                <w:kern w:val="0"/>
                <w:szCs w:val="21"/>
              </w:rPr>
              <w:t>2</w:t>
            </w:r>
            <w:r w:rsidRPr="009C32F6">
              <w:rPr>
                <w:kern w:val="0"/>
                <w:szCs w:val="21"/>
              </w:rPr>
              <w:t>4</w:t>
            </w:r>
            <w:r w:rsidRPr="009C32F6">
              <w:rPr>
                <w:rFonts w:hint="eastAsia"/>
                <w:kern w:val="0"/>
                <w:szCs w:val="21"/>
              </w:rPr>
              <w:t>.8</w:t>
            </w:r>
          </w:p>
        </w:tc>
        <w:tc>
          <w:tcPr>
            <w:tcW w:w="1369"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rFonts w:hint="eastAsia"/>
                <w:kern w:val="0"/>
                <w:szCs w:val="21"/>
              </w:rPr>
              <w:t>4</w:t>
            </w:r>
            <w:r w:rsidRPr="009C32F6">
              <w:rPr>
                <w:kern w:val="0"/>
                <w:szCs w:val="21"/>
              </w:rPr>
              <w:t>4.2</w:t>
            </w:r>
          </w:p>
        </w:tc>
        <w:tc>
          <w:tcPr>
            <w:tcW w:w="1355"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kern w:val="0"/>
                <w:szCs w:val="21"/>
              </w:rPr>
              <w:t>31</w:t>
            </w:r>
            <w:r w:rsidRPr="009C32F6">
              <w:rPr>
                <w:rFonts w:hint="eastAsia"/>
                <w:kern w:val="0"/>
                <w:szCs w:val="21"/>
              </w:rPr>
              <w:t>.1</w:t>
            </w:r>
          </w:p>
        </w:tc>
      </w:tr>
      <w:tr w:rsidR="009C32F6" w:rsidRPr="009C32F6" w:rsidTr="00581D7C">
        <w:trPr>
          <w:trHeight w:val="285"/>
        </w:trPr>
        <w:tc>
          <w:tcPr>
            <w:tcW w:w="1097" w:type="dxa"/>
            <w:vMerge/>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jc w:val="center"/>
              <w:rPr>
                <w:rFonts w:ascii="宋体" w:hAnsi="宋体" w:cs="宋体"/>
                <w:sz w:val="24"/>
              </w:rPr>
            </w:pPr>
          </w:p>
        </w:tc>
        <w:tc>
          <w:tcPr>
            <w:tcW w:w="1820" w:type="dxa"/>
            <w:vMerge/>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jc w:val="center"/>
              <w:rPr>
                <w:szCs w:val="21"/>
              </w:rPr>
            </w:pPr>
          </w:p>
        </w:tc>
        <w:tc>
          <w:tcPr>
            <w:tcW w:w="1351"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szCs w:val="21"/>
              </w:rPr>
            </w:pPr>
            <w:r w:rsidRPr="009C32F6">
              <w:rPr>
                <w:kern w:val="0"/>
                <w:szCs w:val="21"/>
              </w:rPr>
              <w:t>30min</w:t>
            </w:r>
          </w:p>
        </w:tc>
        <w:tc>
          <w:tcPr>
            <w:tcW w:w="1432" w:type="dxa"/>
            <w:tcBorders>
              <w:top w:val="single" w:sz="4" w:space="0" w:color="auto"/>
              <w:left w:val="single" w:sz="4" w:space="0" w:color="auto"/>
              <w:bottom w:val="single" w:sz="4" w:space="0" w:color="auto"/>
              <w:right w:val="single" w:sz="4" w:space="0" w:color="auto"/>
            </w:tcBorders>
            <w:vAlign w:val="bottom"/>
          </w:tcPr>
          <w:p w:rsidR="001A0F86" w:rsidRPr="009C32F6" w:rsidRDefault="001A0F86" w:rsidP="00581D7C">
            <w:pPr>
              <w:widowControl/>
              <w:jc w:val="center"/>
              <w:textAlignment w:val="center"/>
              <w:rPr>
                <w:kern w:val="0"/>
                <w:szCs w:val="21"/>
              </w:rPr>
            </w:pPr>
            <w:r w:rsidRPr="009C32F6">
              <w:rPr>
                <w:rFonts w:hint="eastAsia"/>
                <w:kern w:val="0"/>
                <w:szCs w:val="21"/>
              </w:rPr>
              <w:t>2</w:t>
            </w:r>
            <w:r w:rsidRPr="009C32F6">
              <w:rPr>
                <w:kern w:val="0"/>
                <w:szCs w:val="21"/>
              </w:rPr>
              <w:t>5.0</w:t>
            </w:r>
          </w:p>
        </w:tc>
        <w:tc>
          <w:tcPr>
            <w:tcW w:w="1369" w:type="dxa"/>
            <w:tcBorders>
              <w:top w:val="single" w:sz="4" w:space="0" w:color="auto"/>
              <w:left w:val="single" w:sz="4" w:space="0" w:color="auto"/>
              <w:bottom w:val="single" w:sz="4" w:space="0" w:color="auto"/>
              <w:right w:val="single" w:sz="4" w:space="0" w:color="auto"/>
            </w:tcBorders>
            <w:vAlign w:val="bottom"/>
          </w:tcPr>
          <w:p w:rsidR="001A0F86" w:rsidRPr="009C32F6" w:rsidRDefault="001A0F86" w:rsidP="00581D7C">
            <w:pPr>
              <w:jc w:val="center"/>
              <w:textAlignment w:val="center"/>
              <w:rPr>
                <w:kern w:val="0"/>
                <w:szCs w:val="21"/>
              </w:rPr>
            </w:pPr>
            <w:r w:rsidRPr="009C32F6">
              <w:rPr>
                <w:rFonts w:hint="eastAsia"/>
                <w:kern w:val="0"/>
                <w:szCs w:val="21"/>
              </w:rPr>
              <w:t>4</w:t>
            </w:r>
            <w:r w:rsidRPr="009C32F6">
              <w:rPr>
                <w:kern w:val="0"/>
                <w:szCs w:val="21"/>
              </w:rPr>
              <w:t>7.8</w:t>
            </w:r>
          </w:p>
        </w:tc>
        <w:tc>
          <w:tcPr>
            <w:tcW w:w="1355" w:type="dxa"/>
            <w:tcBorders>
              <w:top w:val="single" w:sz="4" w:space="0" w:color="auto"/>
              <w:left w:val="single" w:sz="4" w:space="0" w:color="auto"/>
              <w:bottom w:val="single" w:sz="4" w:space="0" w:color="auto"/>
              <w:right w:val="single" w:sz="4" w:space="0" w:color="auto"/>
            </w:tcBorders>
            <w:vAlign w:val="bottom"/>
          </w:tcPr>
          <w:p w:rsidR="001A0F86" w:rsidRPr="009C32F6" w:rsidRDefault="001A0F86" w:rsidP="00581D7C">
            <w:pPr>
              <w:jc w:val="center"/>
              <w:textAlignment w:val="center"/>
              <w:rPr>
                <w:kern w:val="0"/>
                <w:szCs w:val="21"/>
              </w:rPr>
            </w:pPr>
            <w:r w:rsidRPr="009C32F6">
              <w:rPr>
                <w:rFonts w:hint="eastAsia"/>
                <w:kern w:val="0"/>
                <w:szCs w:val="21"/>
              </w:rPr>
              <w:t>34.6</w:t>
            </w:r>
          </w:p>
        </w:tc>
      </w:tr>
      <w:tr w:rsidR="009C32F6" w:rsidRPr="009C32F6" w:rsidTr="00581D7C">
        <w:trPr>
          <w:trHeight w:val="285"/>
        </w:trPr>
        <w:tc>
          <w:tcPr>
            <w:tcW w:w="1097" w:type="dxa"/>
            <w:vMerge/>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jc w:val="center"/>
              <w:rPr>
                <w:rFonts w:ascii="宋体" w:hAnsi="宋体" w:cs="宋体"/>
                <w:sz w:val="24"/>
              </w:rPr>
            </w:pPr>
          </w:p>
        </w:tc>
        <w:tc>
          <w:tcPr>
            <w:tcW w:w="1820" w:type="dxa"/>
            <w:vMerge/>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jc w:val="center"/>
              <w:rPr>
                <w:szCs w:val="21"/>
              </w:rPr>
            </w:pPr>
          </w:p>
        </w:tc>
        <w:tc>
          <w:tcPr>
            <w:tcW w:w="1351"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szCs w:val="21"/>
              </w:rPr>
            </w:pPr>
            <w:r w:rsidRPr="009C32F6">
              <w:rPr>
                <w:kern w:val="0"/>
                <w:szCs w:val="21"/>
              </w:rPr>
              <w:t>45min</w:t>
            </w:r>
          </w:p>
        </w:tc>
        <w:tc>
          <w:tcPr>
            <w:tcW w:w="1432"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kern w:val="0"/>
                <w:szCs w:val="21"/>
              </w:rPr>
              <w:t>25.4</w:t>
            </w:r>
          </w:p>
        </w:tc>
        <w:tc>
          <w:tcPr>
            <w:tcW w:w="1369"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kern w:val="0"/>
                <w:szCs w:val="21"/>
              </w:rPr>
              <w:t>47.9</w:t>
            </w:r>
          </w:p>
        </w:tc>
        <w:tc>
          <w:tcPr>
            <w:tcW w:w="1355"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rFonts w:hint="eastAsia"/>
                <w:kern w:val="0"/>
                <w:szCs w:val="21"/>
              </w:rPr>
              <w:t>3</w:t>
            </w:r>
            <w:r w:rsidRPr="009C32F6">
              <w:rPr>
                <w:kern w:val="0"/>
                <w:szCs w:val="21"/>
              </w:rPr>
              <w:t>4.2</w:t>
            </w:r>
          </w:p>
        </w:tc>
      </w:tr>
      <w:tr w:rsidR="009C32F6" w:rsidRPr="009C32F6" w:rsidTr="00581D7C">
        <w:trPr>
          <w:trHeight w:val="285"/>
        </w:trPr>
        <w:tc>
          <w:tcPr>
            <w:tcW w:w="1097" w:type="dxa"/>
            <w:vMerge/>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jc w:val="center"/>
              <w:rPr>
                <w:rFonts w:ascii="宋体" w:hAnsi="宋体" w:cs="宋体"/>
                <w:sz w:val="24"/>
              </w:rPr>
            </w:pPr>
          </w:p>
        </w:tc>
        <w:tc>
          <w:tcPr>
            <w:tcW w:w="1820" w:type="dxa"/>
            <w:vMerge w:val="restart"/>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kern w:val="0"/>
                <w:szCs w:val="21"/>
              </w:rPr>
              <w:t>加热管温度：</w:t>
            </w:r>
            <w:r w:rsidRPr="009C32F6">
              <w:rPr>
                <w:kern w:val="0"/>
                <w:szCs w:val="21"/>
              </w:rPr>
              <w:t>180</w:t>
            </w:r>
            <w:r w:rsidRPr="009C32F6">
              <w:rPr>
                <w:rFonts w:ascii="宋体" w:hAnsi="宋体" w:cs="宋体" w:hint="eastAsia"/>
                <w:szCs w:val="21"/>
              </w:rPr>
              <w:t>℃</w:t>
            </w:r>
          </w:p>
          <w:p w:rsidR="001A0F86" w:rsidRPr="009C32F6" w:rsidRDefault="001A0F86" w:rsidP="00581D7C">
            <w:pPr>
              <w:widowControl/>
              <w:jc w:val="center"/>
              <w:textAlignment w:val="center"/>
              <w:rPr>
                <w:szCs w:val="21"/>
              </w:rPr>
            </w:pPr>
            <w:r w:rsidRPr="009C32F6">
              <w:rPr>
                <w:kern w:val="0"/>
                <w:szCs w:val="21"/>
              </w:rPr>
              <w:t>定量环温度：</w:t>
            </w:r>
            <w:r w:rsidRPr="009C32F6">
              <w:rPr>
                <w:kern w:val="0"/>
                <w:szCs w:val="21"/>
              </w:rPr>
              <w:t>195</w:t>
            </w:r>
            <w:r w:rsidRPr="009C32F6">
              <w:rPr>
                <w:rFonts w:ascii="宋体" w:hAnsi="宋体" w:cs="宋体" w:hint="eastAsia"/>
                <w:szCs w:val="21"/>
              </w:rPr>
              <w:t>℃</w:t>
            </w:r>
          </w:p>
          <w:p w:rsidR="001A0F86" w:rsidRPr="009C32F6" w:rsidRDefault="001A0F86" w:rsidP="00581D7C">
            <w:pPr>
              <w:widowControl/>
              <w:jc w:val="center"/>
              <w:textAlignment w:val="center"/>
              <w:rPr>
                <w:szCs w:val="21"/>
              </w:rPr>
            </w:pPr>
            <w:r w:rsidRPr="009C32F6">
              <w:rPr>
                <w:kern w:val="0"/>
                <w:szCs w:val="21"/>
              </w:rPr>
              <w:t>传输线温度：</w:t>
            </w:r>
            <w:r w:rsidRPr="009C32F6">
              <w:rPr>
                <w:kern w:val="0"/>
                <w:szCs w:val="21"/>
              </w:rPr>
              <w:t>205</w:t>
            </w:r>
            <w:r w:rsidRPr="009C32F6">
              <w:rPr>
                <w:rFonts w:ascii="宋体" w:hAnsi="宋体" w:cs="宋体" w:hint="eastAsia"/>
                <w:szCs w:val="21"/>
              </w:rPr>
              <w:t>℃</w:t>
            </w:r>
          </w:p>
        </w:tc>
        <w:tc>
          <w:tcPr>
            <w:tcW w:w="1351"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szCs w:val="21"/>
              </w:rPr>
            </w:pPr>
            <w:r w:rsidRPr="009C32F6">
              <w:rPr>
                <w:kern w:val="0"/>
                <w:szCs w:val="21"/>
              </w:rPr>
              <w:t>15min</w:t>
            </w:r>
          </w:p>
        </w:tc>
        <w:tc>
          <w:tcPr>
            <w:tcW w:w="1432"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rFonts w:hint="eastAsia"/>
                <w:kern w:val="0"/>
                <w:szCs w:val="21"/>
              </w:rPr>
              <w:t>2</w:t>
            </w:r>
            <w:r w:rsidRPr="009C32F6">
              <w:rPr>
                <w:kern w:val="0"/>
                <w:szCs w:val="21"/>
              </w:rPr>
              <w:t>3</w:t>
            </w:r>
            <w:r w:rsidRPr="009C32F6">
              <w:rPr>
                <w:rFonts w:hint="eastAsia"/>
                <w:kern w:val="0"/>
                <w:szCs w:val="21"/>
              </w:rPr>
              <w:t>.1</w:t>
            </w:r>
          </w:p>
        </w:tc>
        <w:tc>
          <w:tcPr>
            <w:tcW w:w="1369"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rFonts w:hint="eastAsia"/>
                <w:kern w:val="0"/>
                <w:szCs w:val="21"/>
              </w:rPr>
              <w:t>44.5</w:t>
            </w:r>
          </w:p>
        </w:tc>
        <w:tc>
          <w:tcPr>
            <w:tcW w:w="1355"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rFonts w:hint="eastAsia"/>
                <w:kern w:val="0"/>
                <w:szCs w:val="21"/>
              </w:rPr>
              <w:t>3</w:t>
            </w:r>
            <w:r w:rsidRPr="009C32F6">
              <w:rPr>
                <w:kern w:val="0"/>
                <w:szCs w:val="21"/>
              </w:rPr>
              <w:t>2</w:t>
            </w:r>
            <w:r w:rsidRPr="009C32F6">
              <w:rPr>
                <w:rFonts w:hint="eastAsia"/>
                <w:kern w:val="0"/>
                <w:szCs w:val="21"/>
              </w:rPr>
              <w:t>.8</w:t>
            </w:r>
          </w:p>
        </w:tc>
      </w:tr>
      <w:tr w:rsidR="009C32F6" w:rsidRPr="009C32F6" w:rsidTr="00581D7C">
        <w:trPr>
          <w:trHeight w:val="285"/>
        </w:trPr>
        <w:tc>
          <w:tcPr>
            <w:tcW w:w="1097" w:type="dxa"/>
            <w:vMerge/>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jc w:val="center"/>
              <w:rPr>
                <w:rFonts w:ascii="宋体" w:hAnsi="宋体" w:cs="宋体"/>
                <w:sz w:val="24"/>
              </w:rPr>
            </w:pPr>
          </w:p>
        </w:tc>
        <w:tc>
          <w:tcPr>
            <w:tcW w:w="1820" w:type="dxa"/>
            <w:vMerge/>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jc w:val="center"/>
              <w:rPr>
                <w:szCs w:val="21"/>
              </w:rPr>
            </w:pPr>
          </w:p>
        </w:tc>
        <w:tc>
          <w:tcPr>
            <w:tcW w:w="1351"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szCs w:val="21"/>
              </w:rPr>
            </w:pPr>
            <w:r w:rsidRPr="009C32F6">
              <w:rPr>
                <w:kern w:val="0"/>
                <w:szCs w:val="21"/>
              </w:rPr>
              <w:t>30min</w:t>
            </w:r>
          </w:p>
        </w:tc>
        <w:tc>
          <w:tcPr>
            <w:tcW w:w="1432" w:type="dxa"/>
            <w:tcBorders>
              <w:top w:val="single" w:sz="4" w:space="0" w:color="auto"/>
              <w:left w:val="single" w:sz="4" w:space="0" w:color="auto"/>
              <w:bottom w:val="single" w:sz="4" w:space="0" w:color="auto"/>
              <w:right w:val="single" w:sz="4" w:space="0" w:color="auto"/>
            </w:tcBorders>
            <w:vAlign w:val="bottom"/>
          </w:tcPr>
          <w:p w:rsidR="001A0F86" w:rsidRPr="009C32F6" w:rsidRDefault="001A0F86" w:rsidP="00581D7C">
            <w:pPr>
              <w:widowControl/>
              <w:jc w:val="center"/>
              <w:textAlignment w:val="center"/>
              <w:rPr>
                <w:kern w:val="0"/>
                <w:szCs w:val="21"/>
              </w:rPr>
            </w:pPr>
            <w:r w:rsidRPr="009C32F6">
              <w:rPr>
                <w:rFonts w:hint="eastAsia"/>
                <w:kern w:val="0"/>
                <w:szCs w:val="21"/>
              </w:rPr>
              <w:t>25.</w:t>
            </w:r>
            <w:r w:rsidRPr="009C32F6">
              <w:rPr>
                <w:kern w:val="0"/>
                <w:szCs w:val="21"/>
              </w:rPr>
              <w:t>8</w:t>
            </w:r>
          </w:p>
        </w:tc>
        <w:tc>
          <w:tcPr>
            <w:tcW w:w="1369" w:type="dxa"/>
            <w:tcBorders>
              <w:top w:val="single" w:sz="4" w:space="0" w:color="auto"/>
              <w:left w:val="single" w:sz="4" w:space="0" w:color="auto"/>
              <w:bottom w:val="single" w:sz="4" w:space="0" w:color="auto"/>
              <w:right w:val="single" w:sz="4" w:space="0" w:color="auto"/>
            </w:tcBorders>
            <w:vAlign w:val="bottom"/>
          </w:tcPr>
          <w:p w:rsidR="001A0F86" w:rsidRPr="009C32F6" w:rsidRDefault="001A0F86" w:rsidP="00581D7C">
            <w:pPr>
              <w:jc w:val="center"/>
              <w:textAlignment w:val="center"/>
              <w:rPr>
                <w:kern w:val="0"/>
                <w:szCs w:val="21"/>
              </w:rPr>
            </w:pPr>
            <w:r w:rsidRPr="009C32F6">
              <w:rPr>
                <w:rFonts w:hint="eastAsia"/>
                <w:kern w:val="0"/>
                <w:szCs w:val="21"/>
              </w:rPr>
              <w:t>48.</w:t>
            </w:r>
            <w:r w:rsidRPr="009C32F6">
              <w:rPr>
                <w:kern w:val="0"/>
                <w:szCs w:val="21"/>
              </w:rPr>
              <w:t>5</w:t>
            </w:r>
          </w:p>
        </w:tc>
        <w:tc>
          <w:tcPr>
            <w:tcW w:w="1355" w:type="dxa"/>
            <w:tcBorders>
              <w:top w:val="single" w:sz="4" w:space="0" w:color="auto"/>
              <w:left w:val="single" w:sz="4" w:space="0" w:color="auto"/>
              <w:bottom w:val="single" w:sz="4" w:space="0" w:color="auto"/>
              <w:right w:val="single" w:sz="4" w:space="0" w:color="auto"/>
            </w:tcBorders>
            <w:vAlign w:val="bottom"/>
          </w:tcPr>
          <w:p w:rsidR="001A0F86" w:rsidRPr="009C32F6" w:rsidRDefault="001A0F86" w:rsidP="00581D7C">
            <w:pPr>
              <w:jc w:val="center"/>
              <w:textAlignment w:val="center"/>
              <w:rPr>
                <w:kern w:val="0"/>
                <w:szCs w:val="21"/>
              </w:rPr>
            </w:pPr>
            <w:r w:rsidRPr="009C32F6">
              <w:rPr>
                <w:rFonts w:hint="eastAsia"/>
                <w:kern w:val="0"/>
                <w:szCs w:val="21"/>
              </w:rPr>
              <w:t>3</w:t>
            </w:r>
            <w:r w:rsidRPr="009C32F6">
              <w:rPr>
                <w:kern w:val="0"/>
                <w:szCs w:val="21"/>
              </w:rPr>
              <w:t>4.9</w:t>
            </w:r>
          </w:p>
        </w:tc>
      </w:tr>
      <w:tr w:rsidR="001A0F86" w:rsidRPr="009C32F6" w:rsidTr="00581D7C">
        <w:trPr>
          <w:trHeight w:val="285"/>
        </w:trPr>
        <w:tc>
          <w:tcPr>
            <w:tcW w:w="1097" w:type="dxa"/>
            <w:vMerge/>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jc w:val="center"/>
              <w:rPr>
                <w:rFonts w:ascii="宋体" w:hAnsi="宋体" w:cs="宋体"/>
                <w:sz w:val="24"/>
              </w:rPr>
            </w:pPr>
          </w:p>
        </w:tc>
        <w:tc>
          <w:tcPr>
            <w:tcW w:w="1820" w:type="dxa"/>
            <w:vMerge/>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jc w:val="center"/>
              <w:rPr>
                <w:szCs w:val="21"/>
              </w:rPr>
            </w:pPr>
          </w:p>
        </w:tc>
        <w:tc>
          <w:tcPr>
            <w:tcW w:w="1351"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szCs w:val="21"/>
              </w:rPr>
            </w:pPr>
            <w:r w:rsidRPr="009C32F6">
              <w:rPr>
                <w:kern w:val="0"/>
                <w:szCs w:val="21"/>
              </w:rPr>
              <w:t>45min</w:t>
            </w:r>
          </w:p>
        </w:tc>
        <w:tc>
          <w:tcPr>
            <w:tcW w:w="1432"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rFonts w:hint="eastAsia"/>
                <w:kern w:val="0"/>
                <w:szCs w:val="21"/>
              </w:rPr>
              <w:t>2</w:t>
            </w:r>
            <w:r w:rsidRPr="009C32F6">
              <w:rPr>
                <w:kern w:val="0"/>
                <w:szCs w:val="21"/>
              </w:rPr>
              <w:t>4.8</w:t>
            </w:r>
          </w:p>
        </w:tc>
        <w:tc>
          <w:tcPr>
            <w:tcW w:w="1369"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rFonts w:hint="eastAsia"/>
                <w:kern w:val="0"/>
                <w:szCs w:val="21"/>
              </w:rPr>
              <w:t>4</w:t>
            </w:r>
            <w:r w:rsidRPr="009C32F6">
              <w:rPr>
                <w:kern w:val="0"/>
                <w:szCs w:val="21"/>
              </w:rPr>
              <w:t>7</w:t>
            </w:r>
            <w:r w:rsidRPr="009C32F6">
              <w:rPr>
                <w:rFonts w:hint="eastAsia"/>
                <w:kern w:val="0"/>
                <w:szCs w:val="21"/>
              </w:rPr>
              <w:t>.</w:t>
            </w:r>
            <w:r w:rsidRPr="009C32F6">
              <w:rPr>
                <w:kern w:val="0"/>
                <w:szCs w:val="21"/>
              </w:rPr>
              <w:t>4</w:t>
            </w:r>
          </w:p>
        </w:tc>
        <w:tc>
          <w:tcPr>
            <w:tcW w:w="1355" w:type="dxa"/>
            <w:tcBorders>
              <w:top w:val="single" w:sz="4" w:space="0" w:color="auto"/>
              <w:left w:val="single" w:sz="4" w:space="0" w:color="auto"/>
              <w:bottom w:val="single" w:sz="4" w:space="0" w:color="auto"/>
              <w:right w:val="single" w:sz="4" w:space="0" w:color="auto"/>
            </w:tcBorders>
            <w:vAlign w:val="center"/>
          </w:tcPr>
          <w:p w:rsidR="001A0F86" w:rsidRPr="009C32F6" w:rsidRDefault="001A0F86" w:rsidP="00581D7C">
            <w:pPr>
              <w:widowControl/>
              <w:jc w:val="center"/>
              <w:textAlignment w:val="center"/>
              <w:rPr>
                <w:kern w:val="0"/>
                <w:szCs w:val="21"/>
              </w:rPr>
            </w:pPr>
            <w:r w:rsidRPr="009C32F6">
              <w:rPr>
                <w:rFonts w:hint="eastAsia"/>
                <w:kern w:val="0"/>
                <w:szCs w:val="21"/>
              </w:rPr>
              <w:t>33.6</w:t>
            </w:r>
          </w:p>
        </w:tc>
      </w:tr>
    </w:tbl>
    <w:p w:rsidR="001A0F86" w:rsidRPr="009C32F6" w:rsidRDefault="001A0F86" w:rsidP="00815BDB">
      <w:pPr>
        <w:autoSpaceDE w:val="0"/>
        <w:autoSpaceDN w:val="0"/>
        <w:adjustRightInd w:val="0"/>
        <w:spacing w:line="360" w:lineRule="auto"/>
        <w:ind w:firstLineChars="200" w:firstLine="480"/>
        <w:jc w:val="left"/>
        <w:rPr>
          <w:sz w:val="24"/>
        </w:rPr>
      </w:pPr>
    </w:p>
    <w:p w:rsidR="00270375" w:rsidRPr="009C32F6" w:rsidRDefault="00681540" w:rsidP="00815BDB">
      <w:pPr>
        <w:autoSpaceDE w:val="0"/>
        <w:autoSpaceDN w:val="0"/>
        <w:adjustRightInd w:val="0"/>
        <w:spacing w:line="360" w:lineRule="auto"/>
        <w:ind w:firstLineChars="200" w:firstLine="480"/>
        <w:jc w:val="left"/>
        <w:rPr>
          <w:b/>
          <w:szCs w:val="21"/>
        </w:rPr>
      </w:pPr>
      <w:r w:rsidRPr="009C32F6">
        <w:rPr>
          <w:rFonts w:hint="eastAsia"/>
          <w:sz w:val="24"/>
        </w:rPr>
        <w:t>表</w:t>
      </w:r>
      <w:r w:rsidRPr="009C32F6">
        <w:rPr>
          <w:rFonts w:hint="eastAsia"/>
          <w:sz w:val="24"/>
        </w:rPr>
        <w:t>1</w:t>
      </w:r>
      <w:r w:rsidRPr="009C32F6">
        <w:rPr>
          <w:sz w:val="24"/>
        </w:rPr>
        <w:t>1</w:t>
      </w:r>
      <w:r w:rsidRPr="009C32F6">
        <w:rPr>
          <w:rFonts w:hint="eastAsia"/>
          <w:sz w:val="24"/>
        </w:rPr>
        <w:t>的</w:t>
      </w:r>
      <w:r w:rsidR="00815BDB" w:rsidRPr="009C32F6">
        <w:rPr>
          <w:rFonts w:hint="eastAsia"/>
          <w:sz w:val="24"/>
        </w:rPr>
        <w:t>结果表明，</w:t>
      </w:r>
      <w:r w:rsidR="00251BF3" w:rsidRPr="009C32F6">
        <w:rPr>
          <w:rFonts w:hint="eastAsia"/>
          <w:sz w:val="24"/>
        </w:rPr>
        <w:t>平衡温度越高、平衡时间越久，样品测定结果越高，这是由于</w:t>
      </w:r>
      <w:r w:rsidR="00251BF3" w:rsidRPr="009C32F6">
        <w:rPr>
          <w:rFonts w:hint="eastAsia"/>
          <w:sz w:val="24"/>
        </w:rPr>
        <w:t>D</w:t>
      </w:r>
      <w:r w:rsidR="00251BF3" w:rsidRPr="009C32F6">
        <w:rPr>
          <w:sz w:val="24"/>
        </w:rPr>
        <w:t>4</w:t>
      </w:r>
      <w:r w:rsidR="00251BF3" w:rsidRPr="009C32F6">
        <w:rPr>
          <w:rFonts w:hint="eastAsia"/>
          <w:sz w:val="24"/>
        </w:rPr>
        <w:t>、</w:t>
      </w:r>
      <w:r w:rsidR="00251BF3" w:rsidRPr="009C32F6">
        <w:rPr>
          <w:rFonts w:hint="eastAsia"/>
          <w:sz w:val="24"/>
        </w:rPr>
        <w:t>D</w:t>
      </w:r>
      <w:r w:rsidR="00251BF3" w:rsidRPr="009C32F6">
        <w:rPr>
          <w:sz w:val="24"/>
        </w:rPr>
        <w:t>5</w:t>
      </w:r>
      <w:r w:rsidR="00251BF3" w:rsidRPr="009C32F6">
        <w:rPr>
          <w:rFonts w:hint="eastAsia"/>
          <w:sz w:val="24"/>
        </w:rPr>
        <w:t>、</w:t>
      </w:r>
      <w:r w:rsidR="00251BF3" w:rsidRPr="009C32F6">
        <w:rPr>
          <w:rFonts w:hint="eastAsia"/>
          <w:sz w:val="24"/>
        </w:rPr>
        <w:t>D</w:t>
      </w:r>
      <w:r w:rsidR="00251BF3" w:rsidRPr="009C32F6">
        <w:rPr>
          <w:sz w:val="24"/>
        </w:rPr>
        <w:t>6</w:t>
      </w:r>
      <w:r w:rsidR="00251BF3" w:rsidRPr="009C32F6">
        <w:rPr>
          <w:rFonts w:hint="eastAsia"/>
          <w:sz w:val="24"/>
        </w:rPr>
        <w:t>沸点较高在顶空瓶中难以达到气液平衡导致，当平衡温度达到</w:t>
      </w:r>
      <w:r w:rsidR="00251BF3" w:rsidRPr="009C32F6">
        <w:rPr>
          <w:rFonts w:hint="eastAsia"/>
          <w:sz w:val="24"/>
        </w:rPr>
        <w:t>1</w:t>
      </w:r>
      <w:r w:rsidR="00251BF3" w:rsidRPr="009C32F6">
        <w:rPr>
          <w:sz w:val="24"/>
        </w:rPr>
        <w:t>8</w:t>
      </w:r>
      <w:r w:rsidR="001A0F86" w:rsidRPr="009C32F6">
        <w:rPr>
          <w:sz w:val="24"/>
        </w:rPr>
        <w:t>0</w:t>
      </w:r>
      <w:r w:rsidR="00251BF3" w:rsidRPr="009C32F6">
        <w:rPr>
          <w:rFonts w:hint="eastAsia"/>
          <w:sz w:val="24"/>
        </w:rPr>
        <w:t>℃、平衡时间达到</w:t>
      </w:r>
      <w:r w:rsidR="001A0F86" w:rsidRPr="009C32F6">
        <w:rPr>
          <w:sz w:val="24"/>
        </w:rPr>
        <w:t>30</w:t>
      </w:r>
      <w:r w:rsidR="00251BF3" w:rsidRPr="009C32F6">
        <w:rPr>
          <w:sz w:val="24"/>
        </w:rPr>
        <w:t>min</w:t>
      </w:r>
      <w:r w:rsidR="00251BF3" w:rsidRPr="009C32F6">
        <w:rPr>
          <w:rFonts w:hint="eastAsia"/>
          <w:sz w:val="24"/>
        </w:rPr>
        <w:t>时，样品测定结果不随平衡温度和平衡时间的提高而增大，表明样品已经在顶空瓶中达到气液平衡。为了</w:t>
      </w:r>
      <w:r w:rsidR="00815BDB" w:rsidRPr="009C32F6">
        <w:rPr>
          <w:rFonts w:hint="eastAsia"/>
          <w:sz w:val="24"/>
        </w:rPr>
        <w:t>确保分析结果的准确性</w:t>
      </w:r>
      <w:r w:rsidR="00251BF3" w:rsidRPr="009C32F6">
        <w:rPr>
          <w:rFonts w:hint="eastAsia"/>
          <w:sz w:val="24"/>
        </w:rPr>
        <w:t>，本</w:t>
      </w:r>
      <w:r w:rsidRPr="009C32F6">
        <w:rPr>
          <w:rFonts w:hint="eastAsia"/>
          <w:sz w:val="24"/>
        </w:rPr>
        <w:t>方法</w:t>
      </w:r>
      <w:r w:rsidR="00251BF3" w:rsidRPr="009C32F6">
        <w:rPr>
          <w:rFonts w:hint="eastAsia"/>
          <w:sz w:val="24"/>
        </w:rPr>
        <w:t>选择平衡温度为</w:t>
      </w:r>
      <w:r w:rsidR="00251BF3" w:rsidRPr="009C32F6">
        <w:rPr>
          <w:rFonts w:hint="eastAsia"/>
          <w:sz w:val="24"/>
        </w:rPr>
        <w:t>1</w:t>
      </w:r>
      <w:r w:rsidR="00251BF3" w:rsidRPr="009C32F6">
        <w:rPr>
          <w:sz w:val="24"/>
        </w:rPr>
        <w:t>8</w:t>
      </w:r>
      <w:r w:rsidR="001A0F86" w:rsidRPr="009C32F6">
        <w:rPr>
          <w:sz w:val="24"/>
        </w:rPr>
        <w:t>0</w:t>
      </w:r>
      <w:r w:rsidR="00251BF3" w:rsidRPr="009C32F6">
        <w:rPr>
          <w:rFonts w:hint="eastAsia"/>
          <w:sz w:val="24"/>
        </w:rPr>
        <w:t>℃，平衡时间</w:t>
      </w:r>
      <w:r w:rsidR="001A0F86" w:rsidRPr="009C32F6">
        <w:rPr>
          <w:sz w:val="24"/>
        </w:rPr>
        <w:t>30</w:t>
      </w:r>
      <w:r w:rsidR="00251BF3" w:rsidRPr="009C32F6">
        <w:rPr>
          <w:rFonts w:hint="eastAsia"/>
          <w:sz w:val="24"/>
        </w:rPr>
        <w:t>min</w:t>
      </w:r>
      <w:r w:rsidR="00815BDB" w:rsidRPr="009C32F6">
        <w:rPr>
          <w:rFonts w:hint="eastAsia"/>
          <w:sz w:val="24"/>
        </w:rPr>
        <w:t>。</w:t>
      </w:r>
      <w:r w:rsidR="00815BDB" w:rsidRPr="009C32F6">
        <w:rPr>
          <w:b/>
          <w:szCs w:val="21"/>
        </w:rPr>
        <w:t xml:space="preserve"> </w:t>
      </w:r>
    </w:p>
    <w:p w:rsidR="00EC5AE2" w:rsidRPr="009C32F6" w:rsidRDefault="00EC5AE2" w:rsidP="00020058">
      <w:pPr>
        <w:pStyle w:val="af2"/>
        <w:numPr>
          <w:ilvl w:val="2"/>
          <w:numId w:val="1"/>
        </w:numPr>
        <w:autoSpaceDE w:val="0"/>
        <w:autoSpaceDN w:val="0"/>
        <w:adjustRightInd w:val="0"/>
        <w:spacing w:line="440" w:lineRule="exact"/>
        <w:ind w:firstLineChars="0"/>
        <w:jc w:val="left"/>
        <w:rPr>
          <w:rFonts w:eastAsia="黑体"/>
          <w:kern w:val="0"/>
          <w:sz w:val="24"/>
        </w:rPr>
      </w:pPr>
      <w:r w:rsidRPr="009C32F6">
        <w:rPr>
          <w:rFonts w:eastAsia="黑体"/>
          <w:kern w:val="0"/>
          <w:sz w:val="24"/>
        </w:rPr>
        <w:t>标准曲线绘制</w:t>
      </w:r>
    </w:p>
    <w:p w:rsidR="002A5025" w:rsidRPr="009C32F6" w:rsidRDefault="002A5025" w:rsidP="002A5025">
      <w:pPr>
        <w:spacing w:line="360" w:lineRule="auto"/>
        <w:ind w:firstLineChars="200" w:firstLine="480"/>
        <w:rPr>
          <w:sz w:val="24"/>
        </w:rPr>
      </w:pPr>
      <w:r w:rsidRPr="009C32F6">
        <w:rPr>
          <w:sz w:val="24"/>
        </w:rPr>
        <w:lastRenderedPageBreak/>
        <w:t>在本方法实验所确定的仪器条件下，对浓度</w:t>
      </w:r>
      <w:r w:rsidRPr="009C32F6">
        <w:rPr>
          <w:rFonts w:hAnsi="Verdana"/>
          <w:sz w:val="24"/>
        </w:rPr>
        <w:t>10.0</w:t>
      </w:r>
      <w:r w:rsidRPr="009C32F6">
        <w:rPr>
          <w:rFonts w:hAnsi="Verdana" w:hint="eastAsia"/>
          <w:sz w:val="24"/>
        </w:rPr>
        <w:t>、</w:t>
      </w:r>
      <w:r w:rsidRPr="009C32F6">
        <w:rPr>
          <w:rFonts w:hAnsi="Verdana" w:hint="eastAsia"/>
          <w:sz w:val="24"/>
        </w:rPr>
        <w:t>2</w:t>
      </w:r>
      <w:r w:rsidRPr="009C32F6">
        <w:rPr>
          <w:rFonts w:hAnsi="Verdana"/>
          <w:sz w:val="24"/>
        </w:rPr>
        <w:t>0.0</w:t>
      </w:r>
      <w:r w:rsidRPr="009C32F6">
        <w:rPr>
          <w:rFonts w:hAnsi="Verdana" w:hint="eastAsia"/>
          <w:sz w:val="24"/>
        </w:rPr>
        <w:t>、</w:t>
      </w:r>
      <w:r w:rsidRPr="009C32F6">
        <w:rPr>
          <w:rFonts w:hAnsi="Verdana"/>
          <w:sz w:val="24"/>
        </w:rPr>
        <w:t>40.0</w:t>
      </w:r>
      <w:r w:rsidRPr="009C32F6">
        <w:rPr>
          <w:rFonts w:hAnsi="Verdana" w:hint="eastAsia"/>
          <w:sz w:val="24"/>
        </w:rPr>
        <w:t>、</w:t>
      </w:r>
      <w:r w:rsidR="001C6B04" w:rsidRPr="009C32F6">
        <w:rPr>
          <w:rFonts w:hAnsi="Verdana" w:hint="eastAsia"/>
          <w:sz w:val="24"/>
        </w:rPr>
        <w:t>6</w:t>
      </w:r>
      <w:r w:rsidR="001C6B04" w:rsidRPr="009C32F6">
        <w:rPr>
          <w:rFonts w:hAnsi="Verdana"/>
          <w:sz w:val="24"/>
        </w:rPr>
        <w:t>0.0</w:t>
      </w:r>
      <w:r w:rsidR="001C6B04" w:rsidRPr="009C32F6">
        <w:rPr>
          <w:rFonts w:hAnsi="Verdana" w:hint="eastAsia"/>
          <w:sz w:val="24"/>
        </w:rPr>
        <w:t>、</w:t>
      </w:r>
      <w:r w:rsidRPr="009C32F6">
        <w:rPr>
          <w:rFonts w:hAnsi="Verdana" w:hint="eastAsia"/>
          <w:sz w:val="24"/>
        </w:rPr>
        <w:t>8</w:t>
      </w:r>
      <w:r w:rsidRPr="009C32F6">
        <w:rPr>
          <w:rFonts w:hAnsi="Verdana"/>
          <w:sz w:val="24"/>
        </w:rPr>
        <w:t>0.0</w:t>
      </w:r>
      <w:r w:rsidRPr="009C32F6">
        <w:rPr>
          <w:rFonts w:hAnsi="Verdana" w:hint="eastAsia"/>
          <w:sz w:val="24"/>
        </w:rPr>
        <w:t>、</w:t>
      </w:r>
      <w:r w:rsidRPr="009C32F6">
        <w:rPr>
          <w:rFonts w:hAnsi="Verdana" w:hint="eastAsia"/>
          <w:sz w:val="24"/>
        </w:rPr>
        <w:t>1</w:t>
      </w:r>
      <w:r w:rsidRPr="009C32F6">
        <w:rPr>
          <w:rFonts w:hAnsi="Verdana"/>
          <w:sz w:val="24"/>
        </w:rPr>
        <w:t>.00</w:t>
      </w:r>
      <w:r w:rsidRPr="009C32F6">
        <w:rPr>
          <w:rFonts w:hAnsi="Verdana"/>
          <w:sz w:val="24"/>
        </w:rPr>
        <w:sym w:font="Symbol" w:char="F0B4"/>
      </w:r>
      <w:r w:rsidRPr="009C32F6">
        <w:rPr>
          <w:rFonts w:hAnsi="Verdana"/>
          <w:sz w:val="24"/>
        </w:rPr>
        <w:t>10</w:t>
      </w:r>
      <w:r w:rsidRPr="009C32F6">
        <w:rPr>
          <w:rFonts w:hAnsi="Verdana"/>
          <w:sz w:val="24"/>
          <w:vertAlign w:val="superscript"/>
        </w:rPr>
        <w:t>2</w:t>
      </w:r>
      <w:r w:rsidRPr="009C32F6">
        <w:rPr>
          <w:rFonts w:hAnsi="Verdana" w:hint="eastAsia"/>
          <w:sz w:val="24"/>
        </w:rPr>
        <w:t xml:space="preserve"> </w:t>
      </w:r>
      <w:r w:rsidRPr="009C32F6">
        <w:rPr>
          <w:sz w:val="24"/>
        </w:rPr>
        <w:t>mg/L</w:t>
      </w:r>
      <w:r w:rsidRPr="009C32F6">
        <w:rPr>
          <w:rFonts w:hAnsi="Verdana" w:hint="eastAsia"/>
          <w:sz w:val="24"/>
        </w:rPr>
        <w:t>浓度</w:t>
      </w:r>
      <w:r w:rsidRPr="009C32F6">
        <w:rPr>
          <w:sz w:val="24"/>
        </w:rPr>
        <w:t>标准工作溶液进行分析测定，</w:t>
      </w:r>
      <w:r w:rsidRPr="009C32F6">
        <w:rPr>
          <w:rFonts w:hint="eastAsia"/>
          <w:sz w:val="24"/>
        </w:rPr>
        <w:t>分别以浓度</w:t>
      </w:r>
      <w:r w:rsidRPr="009C32F6">
        <w:rPr>
          <w:rFonts w:hint="eastAsia"/>
          <w:i/>
          <w:sz w:val="24"/>
        </w:rPr>
        <w:t>c</w:t>
      </w:r>
      <w:r w:rsidRPr="009C32F6">
        <w:rPr>
          <w:rFonts w:hint="eastAsia"/>
          <w:sz w:val="24"/>
        </w:rPr>
        <w:t>为横坐标，峰面积为纵坐标绘制标准工作曲线，浓</w:t>
      </w:r>
      <w:r w:rsidRPr="009C32F6">
        <w:rPr>
          <w:sz w:val="24"/>
        </w:rPr>
        <w:t>度</w:t>
      </w:r>
      <w:r w:rsidRPr="009C32F6">
        <w:rPr>
          <w:rFonts w:hint="eastAsia"/>
          <w:i/>
          <w:sz w:val="24"/>
        </w:rPr>
        <w:t>c</w:t>
      </w:r>
      <w:r w:rsidRPr="009C32F6">
        <w:rPr>
          <w:sz w:val="24"/>
        </w:rPr>
        <w:t>与</w:t>
      </w:r>
      <w:r w:rsidRPr="009C32F6">
        <w:rPr>
          <w:rFonts w:hint="eastAsia"/>
          <w:sz w:val="24"/>
        </w:rPr>
        <w:t>峰面积</w:t>
      </w:r>
      <w:r w:rsidRPr="009C32F6">
        <w:rPr>
          <w:sz w:val="24"/>
        </w:rPr>
        <w:t>具有良好的线性关系。</w:t>
      </w:r>
      <w:r w:rsidRPr="009C32F6">
        <w:rPr>
          <w:rFonts w:hint="eastAsia"/>
          <w:sz w:val="24"/>
        </w:rPr>
        <w:t>图</w:t>
      </w:r>
      <w:r w:rsidRPr="009C32F6">
        <w:rPr>
          <w:rFonts w:hint="eastAsia"/>
          <w:sz w:val="24"/>
        </w:rPr>
        <w:t>3</w:t>
      </w:r>
      <w:r w:rsidRPr="009C32F6">
        <w:rPr>
          <w:rFonts w:hint="eastAsia"/>
          <w:sz w:val="24"/>
        </w:rPr>
        <w:t>为标准工作曲线，表</w:t>
      </w:r>
      <w:r w:rsidRPr="009C32F6">
        <w:rPr>
          <w:sz w:val="24"/>
        </w:rPr>
        <w:t>12</w:t>
      </w:r>
      <w:r w:rsidRPr="009C32F6">
        <w:rPr>
          <w:rFonts w:hint="eastAsia"/>
          <w:sz w:val="24"/>
        </w:rPr>
        <w:t>为标准工作曲线参数。</w:t>
      </w:r>
    </w:p>
    <w:p w:rsidR="00FD1723" w:rsidRPr="009C32F6" w:rsidRDefault="00B321C9" w:rsidP="001C6B04">
      <w:pPr>
        <w:spacing w:line="360" w:lineRule="auto"/>
        <w:ind w:firstLineChars="200" w:firstLine="420"/>
        <w:jc w:val="center"/>
      </w:pPr>
      <w:r w:rsidRPr="009C32F6">
        <w:rPr>
          <w:noProof/>
        </w:rPr>
        <w:drawing>
          <wp:anchor distT="0" distB="0" distL="114300" distR="114300" simplePos="0" relativeHeight="251658240" behindDoc="0" locked="0" layoutInCell="1" allowOverlap="1" wp14:anchorId="7030BDFF" wp14:editId="18F5CA90">
            <wp:simplePos x="0" y="0"/>
            <wp:positionH relativeFrom="margin">
              <wp:align>center</wp:align>
            </wp:positionH>
            <wp:positionV relativeFrom="paragraph">
              <wp:posOffset>253365</wp:posOffset>
            </wp:positionV>
            <wp:extent cx="5000625" cy="2225040"/>
            <wp:effectExtent l="0" t="0" r="9525" b="381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margin">
              <wp14:pctWidth>0</wp14:pctWidth>
            </wp14:sizeRelH>
            <wp14:sizeRelV relativeFrom="margin">
              <wp14:pctHeight>0</wp14:pctHeight>
            </wp14:sizeRelV>
          </wp:anchor>
        </w:drawing>
      </w:r>
    </w:p>
    <w:p w:rsidR="001E4217" w:rsidRPr="009C32F6" w:rsidRDefault="001E4217" w:rsidP="00981FA1">
      <w:pPr>
        <w:spacing w:line="360" w:lineRule="auto"/>
        <w:jc w:val="center"/>
        <w:rPr>
          <w:b/>
        </w:rPr>
      </w:pPr>
      <w:r w:rsidRPr="009C32F6">
        <w:rPr>
          <w:b/>
        </w:rPr>
        <w:t>图</w:t>
      </w:r>
      <w:r w:rsidR="00122DD8" w:rsidRPr="009C32F6">
        <w:rPr>
          <w:rFonts w:hint="eastAsia"/>
          <w:b/>
        </w:rPr>
        <w:t>3</w:t>
      </w:r>
      <w:r w:rsidR="005A0693" w:rsidRPr="009C32F6">
        <w:rPr>
          <w:b/>
        </w:rPr>
        <w:t xml:space="preserve">  </w:t>
      </w:r>
      <w:r w:rsidR="005A0693" w:rsidRPr="009C32F6">
        <w:rPr>
          <w:rFonts w:hint="eastAsia"/>
          <w:b/>
        </w:rPr>
        <w:t>D</w:t>
      </w:r>
      <w:r w:rsidR="005A0693" w:rsidRPr="009C32F6">
        <w:rPr>
          <w:b/>
        </w:rPr>
        <w:t>4</w:t>
      </w:r>
      <w:r w:rsidR="005A0693" w:rsidRPr="009C32F6">
        <w:rPr>
          <w:rFonts w:hint="eastAsia"/>
          <w:b/>
        </w:rPr>
        <w:t>、</w:t>
      </w:r>
      <w:r w:rsidR="005A0693" w:rsidRPr="009C32F6">
        <w:rPr>
          <w:rFonts w:hint="eastAsia"/>
          <w:b/>
        </w:rPr>
        <w:t>D</w:t>
      </w:r>
      <w:r w:rsidR="005A0693" w:rsidRPr="009C32F6">
        <w:rPr>
          <w:b/>
        </w:rPr>
        <w:t>5</w:t>
      </w:r>
      <w:r w:rsidR="005A0693" w:rsidRPr="009C32F6">
        <w:rPr>
          <w:rFonts w:hint="eastAsia"/>
          <w:b/>
        </w:rPr>
        <w:t>、</w:t>
      </w:r>
      <w:r w:rsidR="005A0693" w:rsidRPr="009C32F6">
        <w:rPr>
          <w:rFonts w:hint="eastAsia"/>
          <w:b/>
        </w:rPr>
        <w:t>D</w:t>
      </w:r>
      <w:r w:rsidR="005A0693" w:rsidRPr="009C32F6">
        <w:rPr>
          <w:b/>
        </w:rPr>
        <w:t>6</w:t>
      </w:r>
      <w:r w:rsidR="005A0693" w:rsidRPr="009C32F6">
        <w:rPr>
          <w:rFonts w:hint="eastAsia"/>
          <w:b/>
        </w:rPr>
        <w:t>标准工作曲线</w:t>
      </w:r>
    </w:p>
    <w:p w:rsidR="00981FA1" w:rsidRPr="009C32F6" w:rsidRDefault="00981FA1" w:rsidP="00981FA1">
      <w:pPr>
        <w:pStyle w:val="af"/>
        <w:spacing w:line="380" w:lineRule="exact"/>
        <w:jc w:val="center"/>
        <w:rPr>
          <w:rFonts w:ascii="Times New Roman" w:hAnsi="Times New Roman"/>
          <w:b/>
          <w:kern w:val="0"/>
          <w:szCs w:val="21"/>
        </w:rPr>
      </w:pPr>
      <w:r w:rsidRPr="009C32F6">
        <w:rPr>
          <w:rFonts w:ascii="Times New Roman" w:hAnsi="Times New Roman" w:hint="eastAsia"/>
          <w:b/>
          <w:kern w:val="0"/>
          <w:szCs w:val="21"/>
        </w:rPr>
        <w:t>表</w:t>
      </w:r>
      <w:r w:rsidR="00BE54DD" w:rsidRPr="009C32F6">
        <w:rPr>
          <w:rFonts w:ascii="Times New Roman" w:hAnsi="Times New Roman" w:hint="eastAsia"/>
          <w:b/>
          <w:kern w:val="0"/>
          <w:szCs w:val="21"/>
        </w:rPr>
        <w:t>1</w:t>
      </w:r>
      <w:r w:rsidR="0001379B" w:rsidRPr="009C32F6">
        <w:rPr>
          <w:rFonts w:ascii="Times New Roman" w:hAnsi="Times New Roman"/>
          <w:b/>
          <w:kern w:val="0"/>
          <w:szCs w:val="21"/>
        </w:rPr>
        <w:t xml:space="preserve">2 </w:t>
      </w:r>
      <w:r w:rsidRPr="009C32F6">
        <w:rPr>
          <w:rFonts w:ascii="Times New Roman" w:hAnsi="Times New Roman"/>
          <w:b/>
          <w:szCs w:val="21"/>
        </w:rPr>
        <w:t>标准工作曲线</w:t>
      </w:r>
      <w:r w:rsidRPr="009C32F6">
        <w:rPr>
          <w:rFonts w:ascii="Times New Roman" w:hAnsi="Times New Roman" w:hint="eastAsia"/>
          <w:b/>
          <w:szCs w:val="21"/>
        </w:rPr>
        <w:t>参数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835"/>
        <w:gridCol w:w="2055"/>
        <w:gridCol w:w="2208"/>
      </w:tblGrid>
      <w:tr w:rsidR="009C32F6" w:rsidRPr="009C32F6" w:rsidTr="002916B4">
        <w:trPr>
          <w:jc w:val="center"/>
        </w:trPr>
        <w:tc>
          <w:tcPr>
            <w:tcW w:w="846" w:type="dxa"/>
            <w:shd w:val="clear" w:color="auto" w:fill="auto"/>
            <w:vAlign w:val="center"/>
          </w:tcPr>
          <w:p w:rsidR="00981FA1" w:rsidRPr="009C32F6" w:rsidRDefault="00981FA1" w:rsidP="002916B4">
            <w:pPr>
              <w:jc w:val="center"/>
              <w:rPr>
                <w:rFonts w:eastAsia="等线"/>
              </w:rPr>
            </w:pPr>
          </w:p>
        </w:tc>
        <w:tc>
          <w:tcPr>
            <w:tcW w:w="2835" w:type="dxa"/>
            <w:shd w:val="clear" w:color="auto" w:fill="auto"/>
            <w:vAlign w:val="center"/>
          </w:tcPr>
          <w:p w:rsidR="00981FA1" w:rsidRPr="009C32F6" w:rsidRDefault="00981FA1" w:rsidP="002916B4">
            <w:pPr>
              <w:jc w:val="center"/>
              <w:rPr>
                <w:rFonts w:eastAsia="等线"/>
              </w:rPr>
            </w:pPr>
            <w:r w:rsidRPr="009C32F6">
              <w:rPr>
                <w:rFonts w:eastAsia="等线" w:hint="eastAsia"/>
              </w:rPr>
              <w:t>回归</w:t>
            </w:r>
            <w:r w:rsidRPr="009C32F6">
              <w:rPr>
                <w:rFonts w:eastAsia="等线"/>
              </w:rPr>
              <w:t>方程</w:t>
            </w:r>
          </w:p>
        </w:tc>
        <w:tc>
          <w:tcPr>
            <w:tcW w:w="2055" w:type="dxa"/>
            <w:shd w:val="clear" w:color="auto" w:fill="auto"/>
            <w:vAlign w:val="center"/>
          </w:tcPr>
          <w:p w:rsidR="00981FA1" w:rsidRPr="009C32F6" w:rsidRDefault="00981FA1" w:rsidP="002916B4">
            <w:pPr>
              <w:jc w:val="center"/>
              <w:rPr>
                <w:rFonts w:eastAsia="等线"/>
              </w:rPr>
            </w:pPr>
            <w:r w:rsidRPr="009C32F6">
              <w:rPr>
                <w:rFonts w:eastAsia="等线" w:hint="eastAsia"/>
              </w:rPr>
              <w:t>相关</w:t>
            </w:r>
            <w:r w:rsidRPr="009C32F6">
              <w:rPr>
                <w:rFonts w:eastAsia="等线"/>
              </w:rPr>
              <w:t>系数</w:t>
            </w:r>
            <w:r w:rsidRPr="009C32F6">
              <w:rPr>
                <w:rFonts w:eastAsia="等线" w:hint="eastAsia"/>
              </w:rPr>
              <w:t>R</w:t>
            </w:r>
            <w:r w:rsidRPr="009C32F6">
              <w:rPr>
                <w:rFonts w:eastAsia="等线" w:hint="eastAsia"/>
                <w:vertAlign w:val="superscript"/>
              </w:rPr>
              <w:t>2</w:t>
            </w:r>
          </w:p>
        </w:tc>
        <w:tc>
          <w:tcPr>
            <w:tcW w:w="2208" w:type="dxa"/>
            <w:shd w:val="clear" w:color="auto" w:fill="auto"/>
            <w:vAlign w:val="center"/>
          </w:tcPr>
          <w:p w:rsidR="00981FA1" w:rsidRPr="009C32F6" w:rsidRDefault="00981FA1" w:rsidP="002916B4">
            <w:pPr>
              <w:jc w:val="center"/>
              <w:rPr>
                <w:rFonts w:eastAsia="等线"/>
              </w:rPr>
            </w:pPr>
            <w:r w:rsidRPr="009C32F6">
              <w:rPr>
                <w:rFonts w:eastAsia="等线" w:hint="eastAsia"/>
              </w:rPr>
              <w:t>线性</w:t>
            </w:r>
            <w:r w:rsidRPr="009C32F6">
              <w:rPr>
                <w:rFonts w:eastAsia="等线"/>
              </w:rPr>
              <w:t>范围</w:t>
            </w:r>
          </w:p>
          <w:p w:rsidR="00981FA1" w:rsidRPr="009C32F6" w:rsidRDefault="00981FA1" w:rsidP="002916B4">
            <w:pPr>
              <w:jc w:val="center"/>
              <w:rPr>
                <w:rFonts w:eastAsia="等线"/>
              </w:rPr>
            </w:pPr>
            <w:r w:rsidRPr="009C32F6">
              <w:rPr>
                <w:rFonts w:eastAsia="等线" w:hint="eastAsia"/>
              </w:rPr>
              <w:t>（</w:t>
            </w:r>
            <w:r w:rsidRPr="009C32F6">
              <w:rPr>
                <w:rFonts w:eastAsia="等线" w:hint="eastAsia"/>
              </w:rPr>
              <w:t>mg/</w:t>
            </w:r>
            <w:r w:rsidRPr="009C32F6">
              <w:rPr>
                <w:rFonts w:eastAsia="等线"/>
              </w:rPr>
              <w:t>L</w:t>
            </w:r>
            <w:r w:rsidRPr="009C32F6">
              <w:rPr>
                <w:rFonts w:eastAsia="等线" w:hint="eastAsia"/>
              </w:rPr>
              <w:t>）</w:t>
            </w:r>
          </w:p>
        </w:tc>
      </w:tr>
      <w:tr w:rsidR="009C32F6" w:rsidRPr="009C32F6" w:rsidTr="002916B4">
        <w:trPr>
          <w:jc w:val="center"/>
        </w:trPr>
        <w:tc>
          <w:tcPr>
            <w:tcW w:w="846" w:type="dxa"/>
            <w:shd w:val="clear" w:color="auto" w:fill="auto"/>
            <w:vAlign w:val="center"/>
          </w:tcPr>
          <w:p w:rsidR="00981FA1" w:rsidRPr="009C32F6" w:rsidRDefault="00981FA1" w:rsidP="00981FA1">
            <w:pPr>
              <w:jc w:val="center"/>
              <w:rPr>
                <w:rFonts w:eastAsia="等线"/>
              </w:rPr>
            </w:pPr>
            <w:r w:rsidRPr="009C32F6">
              <w:rPr>
                <w:rFonts w:eastAsia="等线" w:hint="eastAsia"/>
              </w:rPr>
              <w:t>D4</w:t>
            </w:r>
          </w:p>
        </w:tc>
        <w:tc>
          <w:tcPr>
            <w:tcW w:w="2835" w:type="dxa"/>
            <w:shd w:val="clear" w:color="auto" w:fill="auto"/>
          </w:tcPr>
          <w:p w:rsidR="00981FA1" w:rsidRPr="009C32F6" w:rsidRDefault="00981FA1" w:rsidP="00DD516A">
            <w:pPr>
              <w:jc w:val="center"/>
              <w:rPr>
                <w:rFonts w:eastAsia="等线"/>
              </w:rPr>
            </w:pPr>
            <w:r w:rsidRPr="009C32F6">
              <w:rPr>
                <w:rFonts w:eastAsia="等线"/>
              </w:rPr>
              <w:t xml:space="preserve">y = 0.7485 x + 0.9471 </w:t>
            </w:r>
          </w:p>
        </w:tc>
        <w:tc>
          <w:tcPr>
            <w:tcW w:w="2055" w:type="dxa"/>
            <w:shd w:val="clear" w:color="auto" w:fill="auto"/>
          </w:tcPr>
          <w:p w:rsidR="00981FA1" w:rsidRPr="009C32F6" w:rsidRDefault="00981FA1" w:rsidP="00DD516A">
            <w:pPr>
              <w:jc w:val="center"/>
              <w:rPr>
                <w:rFonts w:eastAsia="等线"/>
              </w:rPr>
            </w:pPr>
            <w:r w:rsidRPr="009C32F6">
              <w:rPr>
                <w:rFonts w:eastAsia="等线"/>
              </w:rPr>
              <w:t xml:space="preserve">0.9997 </w:t>
            </w:r>
          </w:p>
        </w:tc>
        <w:tc>
          <w:tcPr>
            <w:tcW w:w="2208" w:type="dxa"/>
            <w:shd w:val="clear" w:color="auto" w:fill="auto"/>
            <w:vAlign w:val="center"/>
          </w:tcPr>
          <w:p w:rsidR="00981FA1" w:rsidRPr="009C32F6" w:rsidRDefault="00DD516A" w:rsidP="00981FA1">
            <w:pPr>
              <w:jc w:val="center"/>
              <w:rPr>
                <w:rFonts w:eastAsia="等线"/>
              </w:rPr>
            </w:pPr>
            <w:r w:rsidRPr="009C32F6">
              <w:rPr>
                <w:rFonts w:eastAsia="等线"/>
              </w:rPr>
              <w:t>1</w:t>
            </w:r>
            <w:r w:rsidR="00981FA1" w:rsidRPr="009C32F6">
              <w:rPr>
                <w:rFonts w:eastAsia="等线"/>
              </w:rPr>
              <w:t>0.0~</w:t>
            </w:r>
            <w:r w:rsidR="00981FA1" w:rsidRPr="009C32F6">
              <w:rPr>
                <w:rFonts w:eastAsia="等线" w:hint="eastAsia"/>
              </w:rPr>
              <w:t>1</w:t>
            </w:r>
            <w:r w:rsidR="00981FA1" w:rsidRPr="009C32F6">
              <w:rPr>
                <w:rFonts w:eastAsia="等线"/>
              </w:rPr>
              <w:t>.</w:t>
            </w:r>
            <w:r w:rsidR="00981FA1" w:rsidRPr="009C32F6">
              <w:rPr>
                <w:rFonts w:eastAsia="等线" w:hint="eastAsia"/>
              </w:rPr>
              <w:t>00</w:t>
            </w:r>
            <w:r w:rsidR="00981FA1" w:rsidRPr="009C32F6">
              <w:rPr>
                <w:rFonts w:eastAsia="等线"/>
              </w:rPr>
              <w:sym w:font="Symbol" w:char="F0B4"/>
            </w:r>
            <w:r w:rsidR="00981FA1" w:rsidRPr="009C32F6">
              <w:rPr>
                <w:rFonts w:eastAsia="等线"/>
              </w:rPr>
              <w:t>10</w:t>
            </w:r>
            <w:r w:rsidR="00981FA1" w:rsidRPr="009C32F6">
              <w:rPr>
                <w:rFonts w:eastAsia="等线"/>
                <w:vertAlign w:val="superscript"/>
              </w:rPr>
              <w:t>3</w:t>
            </w:r>
          </w:p>
        </w:tc>
      </w:tr>
      <w:tr w:rsidR="009C32F6" w:rsidRPr="009C32F6" w:rsidTr="002916B4">
        <w:trPr>
          <w:jc w:val="center"/>
        </w:trPr>
        <w:tc>
          <w:tcPr>
            <w:tcW w:w="846" w:type="dxa"/>
            <w:shd w:val="clear" w:color="auto" w:fill="auto"/>
            <w:vAlign w:val="center"/>
          </w:tcPr>
          <w:p w:rsidR="00DD516A" w:rsidRPr="009C32F6" w:rsidRDefault="00DD516A" w:rsidP="00DD516A">
            <w:pPr>
              <w:jc w:val="center"/>
              <w:rPr>
                <w:rFonts w:eastAsia="等线"/>
              </w:rPr>
            </w:pPr>
            <w:r w:rsidRPr="009C32F6">
              <w:rPr>
                <w:rFonts w:eastAsia="等线" w:hint="eastAsia"/>
              </w:rPr>
              <w:t>D5</w:t>
            </w:r>
          </w:p>
        </w:tc>
        <w:tc>
          <w:tcPr>
            <w:tcW w:w="2835" w:type="dxa"/>
            <w:shd w:val="clear" w:color="auto" w:fill="auto"/>
          </w:tcPr>
          <w:p w:rsidR="00DD516A" w:rsidRPr="009C32F6" w:rsidRDefault="00DD516A" w:rsidP="00DD516A">
            <w:pPr>
              <w:jc w:val="center"/>
              <w:rPr>
                <w:rFonts w:eastAsia="等线"/>
              </w:rPr>
            </w:pPr>
            <w:r w:rsidRPr="009C32F6">
              <w:rPr>
                <w:rFonts w:eastAsia="等线"/>
              </w:rPr>
              <w:t xml:space="preserve">y = 0.7721 x - 0.2411 </w:t>
            </w:r>
          </w:p>
        </w:tc>
        <w:tc>
          <w:tcPr>
            <w:tcW w:w="2055" w:type="dxa"/>
            <w:shd w:val="clear" w:color="auto" w:fill="auto"/>
          </w:tcPr>
          <w:p w:rsidR="00DD516A" w:rsidRPr="009C32F6" w:rsidRDefault="00DD516A" w:rsidP="00DD516A">
            <w:pPr>
              <w:jc w:val="center"/>
              <w:rPr>
                <w:rFonts w:eastAsia="等线"/>
              </w:rPr>
            </w:pPr>
            <w:r w:rsidRPr="009C32F6">
              <w:rPr>
                <w:rFonts w:eastAsia="等线"/>
              </w:rPr>
              <w:t xml:space="preserve">0.9997 </w:t>
            </w:r>
          </w:p>
        </w:tc>
        <w:tc>
          <w:tcPr>
            <w:tcW w:w="2208" w:type="dxa"/>
            <w:shd w:val="clear" w:color="auto" w:fill="auto"/>
            <w:vAlign w:val="center"/>
          </w:tcPr>
          <w:p w:rsidR="00DD516A" w:rsidRPr="009C32F6" w:rsidRDefault="00DD516A" w:rsidP="00DD516A">
            <w:pPr>
              <w:jc w:val="center"/>
              <w:rPr>
                <w:rFonts w:eastAsia="等线"/>
              </w:rPr>
            </w:pPr>
            <w:r w:rsidRPr="009C32F6">
              <w:rPr>
                <w:rFonts w:eastAsia="等线"/>
              </w:rPr>
              <w:t>10.0~</w:t>
            </w:r>
            <w:r w:rsidRPr="009C32F6">
              <w:rPr>
                <w:rFonts w:eastAsia="等线" w:hint="eastAsia"/>
              </w:rPr>
              <w:t>1</w:t>
            </w:r>
            <w:r w:rsidRPr="009C32F6">
              <w:rPr>
                <w:rFonts w:eastAsia="等线"/>
              </w:rPr>
              <w:t>.</w:t>
            </w:r>
            <w:r w:rsidRPr="009C32F6">
              <w:rPr>
                <w:rFonts w:eastAsia="等线" w:hint="eastAsia"/>
              </w:rPr>
              <w:t>00</w:t>
            </w:r>
            <w:r w:rsidRPr="009C32F6">
              <w:rPr>
                <w:rFonts w:eastAsia="等线"/>
              </w:rPr>
              <w:sym w:font="Symbol" w:char="F0B4"/>
            </w:r>
            <w:r w:rsidRPr="009C32F6">
              <w:rPr>
                <w:rFonts w:eastAsia="等线"/>
              </w:rPr>
              <w:t>10</w:t>
            </w:r>
            <w:r w:rsidRPr="009C32F6">
              <w:rPr>
                <w:rFonts w:eastAsia="等线"/>
                <w:vertAlign w:val="superscript"/>
              </w:rPr>
              <w:t>3</w:t>
            </w:r>
          </w:p>
        </w:tc>
      </w:tr>
      <w:tr w:rsidR="00DD516A" w:rsidRPr="009C32F6" w:rsidTr="002916B4">
        <w:trPr>
          <w:jc w:val="center"/>
        </w:trPr>
        <w:tc>
          <w:tcPr>
            <w:tcW w:w="846" w:type="dxa"/>
            <w:shd w:val="clear" w:color="auto" w:fill="auto"/>
            <w:vAlign w:val="center"/>
          </w:tcPr>
          <w:p w:rsidR="00DD516A" w:rsidRPr="009C32F6" w:rsidRDefault="00DD516A" w:rsidP="00DD516A">
            <w:pPr>
              <w:jc w:val="center"/>
              <w:rPr>
                <w:rFonts w:eastAsia="等线"/>
              </w:rPr>
            </w:pPr>
            <w:r w:rsidRPr="009C32F6">
              <w:rPr>
                <w:rFonts w:eastAsia="等线" w:hint="eastAsia"/>
              </w:rPr>
              <w:t>D6</w:t>
            </w:r>
          </w:p>
        </w:tc>
        <w:tc>
          <w:tcPr>
            <w:tcW w:w="2835" w:type="dxa"/>
            <w:shd w:val="clear" w:color="auto" w:fill="auto"/>
          </w:tcPr>
          <w:p w:rsidR="00DD516A" w:rsidRPr="009C32F6" w:rsidRDefault="00DD516A" w:rsidP="00DD516A">
            <w:pPr>
              <w:jc w:val="center"/>
              <w:rPr>
                <w:rFonts w:eastAsia="等线"/>
              </w:rPr>
            </w:pPr>
            <w:r w:rsidRPr="009C32F6">
              <w:rPr>
                <w:rFonts w:eastAsia="等线"/>
              </w:rPr>
              <w:t xml:space="preserve">y = 0.8035 x - 0.3312 </w:t>
            </w:r>
          </w:p>
        </w:tc>
        <w:tc>
          <w:tcPr>
            <w:tcW w:w="2055" w:type="dxa"/>
            <w:shd w:val="clear" w:color="auto" w:fill="auto"/>
          </w:tcPr>
          <w:p w:rsidR="00DD516A" w:rsidRPr="009C32F6" w:rsidRDefault="00DD516A" w:rsidP="00DD516A">
            <w:pPr>
              <w:jc w:val="center"/>
              <w:rPr>
                <w:rFonts w:eastAsia="等线"/>
              </w:rPr>
            </w:pPr>
            <w:r w:rsidRPr="009C32F6">
              <w:rPr>
                <w:rFonts w:eastAsia="等线"/>
              </w:rPr>
              <w:t xml:space="preserve">0.9997 </w:t>
            </w:r>
          </w:p>
        </w:tc>
        <w:tc>
          <w:tcPr>
            <w:tcW w:w="2208" w:type="dxa"/>
            <w:shd w:val="clear" w:color="auto" w:fill="auto"/>
            <w:vAlign w:val="center"/>
          </w:tcPr>
          <w:p w:rsidR="00DD516A" w:rsidRPr="009C32F6" w:rsidRDefault="00DD516A" w:rsidP="00DD516A">
            <w:pPr>
              <w:jc w:val="center"/>
              <w:rPr>
                <w:rFonts w:eastAsia="等线"/>
              </w:rPr>
            </w:pPr>
            <w:r w:rsidRPr="009C32F6">
              <w:rPr>
                <w:rFonts w:eastAsia="等线"/>
              </w:rPr>
              <w:t>10.0~</w:t>
            </w:r>
            <w:r w:rsidRPr="009C32F6">
              <w:rPr>
                <w:rFonts w:eastAsia="等线" w:hint="eastAsia"/>
              </w:rPr>
              <w:t>1</w:t>
            </w:r>
            <w:r w:rsidRPr="009C32F6">
              <w:rPr>
                <w:rFonts w:eastAsia="等线"/>
              </w:rPr>
              <w:t>.</w:t>
            </w:r>
            <w:r w:rsidRPr="009C32F6">
              <w:rPr>
                <w:rFonts w:eastAsia="等线" w:hint="eastAsia"/>
              </w:rPr>
              <w:t>00</w:t>
            </w:r>
            <w:r w:rsidRPr="009C32F6">
              <w:rPr>
                <w:rFonts w:eastAsia="等线"/>
              </w:rPr>
              <w:sym w:font="Symbol" w:char="F0B4"/>
            </w:r>
            <w:r w:rsidRPr="009C32F6">
              <w:rPr>
                <w:rFonts w:eastAsia="等线"/>
              </w:rPr>
              <w:t>10</w:t>
            </w:r>
            <w:r w:rsidRPr="009C32F6">
              <w:rPr>
                <w:rFonts w:eastAsia="等线"/>
                <w:vertAlign w:val="superscript"/>
              </w:rPr>
              <w:t>3</w:t>
            </w:r>
          </w:p>
        </w:tc>
      </w:tr>
    </w:tbl>
    <w:p w:rsidR="00981FA1" w:rsidRPr="009C32F6" w:rsidRDefault="00981FA1" w:rsidP="00981FA1">
      <w:pPr>
        <w:spacing w:line="360" w:lineRule="auto"/>
        <w:jc w:val="center"/>
        <w:rPr>
          <w:b/>
          <w:sz w:val="24"/>
        </w:rPr>
      </w:pPr>
    </w:p>
    <w:p w:rsidR="00DD6749" w:rsidRPr="009C32F6" w:rsidRDefault="00DD6749" w:rsidP="00020058">
      <w:pPr>
        <w:pStyle w:val="af2"/>
        <w:numPr>
          <w:ilvl w:val="2"/>
          <w:numId w:val="1"/>
        </w:numPr>
        <w:autoSpaceDE w:val="0"/>
        <w:autoSpaceDN w:val="0"/>
        <w:adjustRightInd w:val="0"/>
        <w:spacing w:line="440" w:lineRule="exact"/>
        <w:ind w:firstLineChars="0"/>
        <w:jc w:val="left"/>
        <w:rPr>
          <w:rFonts w:eastAsia="黑体"/>
          <w:kern w:val="0"/>
          <w:sz w:val="24"/>
        </w:rPr>
      </w:pPr>
      <w:r w:rsidRPr="009C32F6">
        <w:rPr>
          <w:rFonts w:eastAsia="黑体"/>
          <w:kern w:val="0"/>
          <w:sz w:val="24"/>
        </w:rPr>
        <w:t>检出限的确定</w:t>
      </w:r>
    </w:p>
    <w:p w:rsidR="009C559B" w:rsidRPr="009C32F6" w:rsidRDefault="009C559B" w:rsidP="009C559B">
      <w:pPr>
        <w:spacing w:line="360" w:lineRule="auto"/>
        <w:ind w:firstLineChars="200" w:firstLine="480"/>
        <w:rPr>
          <w:b/>
          <w:szCs w:val="21"/>
        </w:rPr>
      </w:pPr>
      <w:r w:rsidRPr="009C32F6">
        <w:rPr>
          <w:rFonts w:hint="eastAsia"/>
          <w:sz w:val="24"/>
        </w:rPr>
        <w:t>以</w:t>
      </w:r>
      <w:r w:rsidRPr="009C32F6">
        <w:rPr>
          <w:rFonts w:hint="eastAsia"/>
          <w:sz w:val="24"/>
        </w:rPr>
        <w:t>3</w:t>
      </w:r>
      <w:r w:rsidRPr="009C32F6">
        <w:rPr>
          <w:rFonts w:hint="eastAsia"/>
          <w:sz w:val="24"/>
        </w:rPr>
        <w:t>倍信噪比（</w:t>
      </w:r>
      <w:r w:rsidRPr="009C32F6">
        <w:rPr>
          <w:rFonts w:hint="eastAsia"/>
          <w:sz w:val="24"/>
        </w:rPr>
        <w:t>S/</w:t>
      </w:r>
      <w:r w:rsidRPr="009C32F6">
        <w:rPr>
          <w:sz w:val="24"/>
        </w:rPr>
        <w:t>N</w:t>
      </w:r>
      <w:r w:rsidRPr="009C32F6">
        <w:rPr>
          <w:rFonts w:hint="eastAsia"/>
          <w:sz w:val="24"/>
        </w:rPr>
        <w:t>）为检出限，</w:t>
      </w:r>
      <w:r w:rsidRPr="009C32F6">
        <w:rPr>
          <w:rFonts w:hint="eastAsia"/>
          <w:sz w:val="24"/>
        </w:rPr>
        <w:t>1</w:t>
      </w:r>
      <w:r w:rsidRPr="009C32F6">
        <w:rPr>
          <w:sz w:val="24"/>
        </w:rPr>
        <w:t>0</w:t>
      </w:r>
      <w:r w:rsidRPr="009C32F6">
        <w:rPr>
          <w:rFonts w:hint="eastAsia"/>
          <w:sz w:val="24"/>
        </w:rPr>
        <w:t>倍信噪比（</w:t>
      </w:r>
      <w:r w:rsidRPr="009C32F6">
        <w:rPr>
          <w:sz w:val="24"/>
        </w:rPr>
        <w:t>S/N</w:t>
      </w:r>
      <w:r w:rsidRPr="009C32F6">
        <w:rPr>
          <w:rFonts w:hint="eastAsia"/>
          <w:sz w:val="24"/>
        </w:rPr>
        <w:t>）为定量限，根据检出限和</w:t>
      </w:r>
      <w:r w:rsidRPr="009C32F6">
        <w:rPr>
          <w:sz w:val="24"/>
        </w:rPr>
        <w:t>方法条件可计算得</w:t>
      </w:r>
      <w:r w:rsidRPr="009C32F6">
        <w:rPr>
          <w:rFonts w:hint="eastAsia"/>
          <w:sz w:val="24"/>
        </w:rPr>
        <w:t>出</w:t>
      </w:r>
      <w:r w:rsidRPr="009C32F6">
        <w:rPr>
          <w:sz w:val="24"/>
        </w:rPr>
        <w:t>方法的</w:t>
      </w:r>
      <w:r w:rsidRPr="009C32F6">
        <w:rPr>
          <w:rFonts w:hint="eastAsia"/>
          <w:sz w:val="24"/>
        </w:rPr>
        <w:t>定量限</w:t>
      </w:r>
      <w:r w:rsidRPr="009C32F6">
        <w:rPr>
          <w:sz w:val="24"/>
        </w:rPr>
        <w:t>。</w:t>
      </w:r>
      <w:r w:rsidRPr="009C32F6">
        <w:rPr>
          <w:rFonts w:hint="eastAsia"/>
          <w:sz w:val="24"/>
        </w:rPr>
        <w:t>将标准溶液的浓度逐级稀释得到</w:t>
      </w:r>
      <w:r w:rsidRPr="009C32F6">
        <w:rPr>
          <w:rFonts w:hint="eastAsia"/>
          <w:sz w:val="24"/>
        </w:rPr>
        <w:t>D</w:t>
      </w:r>
      <w:r w:rsidRPr="009C32F6">
        <w:rPr>
          <w:sz w:val="24"/>
        </w:rPr>
        <w:t>4</w:t>
      </w:r>
      <w:r w:rsidRPr="009C32F6">
        <w:rPr>
          <w:rFonts w:hint="eastAsia"/>
          <w:sz w:val="24"/>
        </w:rPr>
        <w:t>、</w:t>
      </w:r>
      <w:r w:rsidRPr="009C32F6">
        <w:rPr>
          <w:rFonts w:hint="eastAsia"/>
          <w:sz w:val="24"/>
        </w:rPr>
        <w:t>D5</w:t>
      </w:r>
      <w:r w:rsidRPr="009C32F6">
        <w:rPr>
          <w:rFonts w:hint="eastAsia"/>
          <w:sz w:val="24"/>
        </w:rPr>
        <w:t>、</w:t>
      </w:r>
      <w:r w:rsidRPr="009C32F6">
        <w:rPr>
          <w:rFonts w:hint="eastAsia"/>
          <w:sz w:val="24"/>
        </w:rPr>
        <w:t>D</w:t>
      </w:r>
      <w:r w:rsidRPr="009C32F6">
        <w:rPr>
          <w:sz w:val="24"/>
        </w:rPr>
        <w:t>6</w:t>
      </w:r>
      <w:r w:rsidRPr="009C32F6">
        <w:rPr>
          <w:rFonts w:hint="eastAsia"/>
          <w:sz w:val="24"/>
        </w:rPr>
        <w:t>的检出限并计算定量限</w:t>
      </w:r>
      <w:r w:rsidRPr="009C32F6">
        <w:rPr>
          <w:sz w:val="24"/>
        </w:rPr>
        <w:t>，</w:t>
      </w:r>
      <w:r w:rsidRPr="009C32F6">
        <w:rPr>
          <w:rFonts w:hint="eastAsia"/>
          <w:sz w:val="24"/>
        </w:rPr>
        <w:t>D</w:t>
      </w:r>
      <w:r w:rsidRPr="009C32F6">
        <w:rPr>
          <w:sz w:val="24"/>
        </w:rPr>
        <w:t>4</w:t>
      </w:r>
      <w:r w:rsidRPr="009C32F6">
        <w:rPr>
          <w:rFonts w:hint="eastAsia"/>
          <w:sz w:val="24"/>
        </w:rPr>
        <w:t>、</w:t>
      </w:r>
      <w:r w:rsidRPr="009C32F6">
        <w:rPr>
          <w:rFonts w:hint="eastAsia"/>
          <w:sz w:val="24"/>
        </w:rPr>
        <w:t>D5</w:t>
      </w:r>
      <w:r w:rsidRPr="009C32F6">
        <w:rPr>
          <w:rFonts w:hint="eastAsia"/>
          <w:sz w:val="24"/>
        </w:rPr>
        <w:t>、</w:t>
      </w:r>
      <w:r w:rsidRPr="009C32F6">
        <w:rPr>
          <w:rFonts w:hint="eastAsia"/>
          <w:sz w:val="24"/>
        </w:rPr>
        <w:t>D</w:t>
      </w:r>
      <w:r w:rsidRPr="009C32F6">
        <w:rPr>
          <w:sz w:val="24"/>
        </w:rPr>
        <w:t>6</w:t>
      </w:r>
      <w:r w:rsidRPr="009C32F6">
        <w:rPr>
          <w:sz w:val="24"/>
        </w:rPr>
        <w:t>检出限</w:t>
      </w:r>
      <w:r w:rsidRPr="009C32F6">
        <w:rPr>
          <w:rFonts w:hint="eastAsia"/>
          <w:sz w:val="24"/>
        </w:rPr>
        <w:t>和定量限</w:t>
      </w:r>
      <w:r w:rsidRPr="009C32F6">
        <w:rPr>
          <w:sz w:val="24"/>
        </w:rPr>
        <w:t>见表</w:t>
      </w:r>
      <w:r w:rsidR="0001379B" w:rsidRPr="009C32F6">
        <w:rPr>
          <w:sz w:val="24"/>
        </w:rPr>
        <w:t>13</w:t>
      </w:r>
      <w:r w:rsidRPr="009C32F6">
        <w:rPr>
          <w:sz w:val="24"/>
        </w:rPr>
        <w:t>。</w:t>
      </w:r>
    </w:p>
    <w:p w:rsidR="009C559B" w:rsidRPr="009C32F6" w:rsidRDefault="009C559B" w:rsidP="009C559B">
      <w:pPr>
        <w:spacing w:line="360" w:lineRule="atLeast"/>
        <w:jc w:val="center"/>
        <w:rPr>
          <w:b/>
          <w:szCs w:val="21"/>
        </w:rPr>
      </w:pPr>
      <w:r w:rsidRPr="009C32F6">
        <w:rPr>
          <w:b/>
          <w:szCs w:val="21"/>
        </w:rPr>
        <w:t>表</w:t>
      </w:r>
      <w:r w:rsidR="0001379B" w:rsidRPr="009C32F6">
        <w:rPr>
          <w:b/>
          <w:szCs w:val="21"/>
        </w:rPr>
        <w:t>13</w:t>
      </w:r>
      <w:r w:rsidRPr="009C32F6">
        <w:rPr>
          <w:b/>
          <w:szCs w:val="21"/>
        </w:rPr>
        <w:t xml:space="preserve"> </w:t>
      </w:r>
      <w:r w:rsidRPr="009C32F6">
        <w:rPr>
          <w:rFonts w:hint="eastAsia"/>
          <w:b/>
          <w:szCs w:val="21"/>
        </w:rPr>
        <w:t>方法</w:t>
      </w:r>
      <w:r w:rsidRPr="009C32F6">
        <w:rPr>
          <w:b/>
          <w:szCs w:val="21"/>
        </w:rPr>
        <w:t>检出限</w:t>
      </w:r>
      <w:r w:rsidRPr="009C32F6">
        <w:rPr>
          <w:rFonts w:hint="eastAsia"/>
          <w:b/>
          <w:szCs w:val="21"/>
        </w:rPr>
        <w:t>和定量限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268"/>
        <w:gridCol w:w="2268"/>
        <w:gridCol w:w="2268"/>
      </w:tblGrid>
      <w:tr w:rsidR="009C32F6" w:rsidRPr="009C32F6" w:rsidTr="000B667E">
        <w:tc>
          <w:tcPr>
            <w:tcW w:w="2268" w:type="dxa"/>
            <w:shd w:val="clear" w:color="auto" w:fill="auto"/>
            <w:vAlign w:val="center"/>
          </w:tcPr>
          <w:p w:rsidR="009C559B" w:rsidRPr="009C32F6" w:rsidRDefault="009C559B" w:rsidP="000B667E">
            <w:pPr>
              <w:jc w:val="center"/>
            </w:pPr>
          </w:p>
        </w:tc>
        <w:tc>
          <w:tcPr>
            <w:tcW w:w="2268" w:type="dxa"/>
            <w:shd w:val="clear" w:color="auto" w:fill="auto"/>
            <w:vAlign w:val="center"/>
          </w:tcPr>
          <w:p w:rsidR="009C559B" w:rsidRPr="009C32F6" w:rsidRDefault="009C559B" w:rsidP="000B667E">
            <w:pPr>
              <w:jc w:val="center"/>
            </w:pPr>
            <w:r w:rsidRPr="009C32F6">
              <w:rPr>
                <w:rFonts w:hint="eastAsia"/>
              </w:rPr>
              <w:t>D</w:t>
            </w:r>
            <w:r w:rsidRPr="009C32F6">
              <w:t>4</w:t>
            </w:r>
          </w:p>
        </w:tc>
        <w:tc>
          <w:tcPr>
            <w:tcW w:w="2268" w:type="dxa"/>
            <w:shd w:val="clear" w:color="auto" w:fill="auto"/>
            <w:vAlign w:val="center"/>
          </w:tcPr>
          <w:p w:rsidR="009C559B" w:rsidRPr="009C32F6" w:rsidRDefault="009C559B" w:rsidP="000B667E">
            <w:pPr>
              <w:jc w:val="center"/>
            </w:pPr>
            <w:r w:rsidRPr="009C32F6">
              <w:rPr>
                <w:rFonts w:hint="eastAsia"/>
              </w:rPr>
              <w:t>D5</w:t>
            </w:r>
          </w:p>
        </w:tc>
        <w:tc>
          <w:tcPr>
            <w:tcW w:w="2268" w:type="dxa"/>
            <w:shd w:val="clear" w:color="auto" w:fill="auto"/>
            <w:vAlign w:val="center"/>
          </w:tcPr>
          <w:p w:rsidR="009C559B" w:rsidRPr="009C32F6" w:rsidRDefault="009C559B" w:rsidP="000B667E">
            <w:pPr>
              <w:jc w:val="center"/>
            </w:pPr>
            <w:r w:rsidRPr="009C32F6">
              <w:rPr>
                <w:rFonts w:hint="eastAsia"/>
              </w:rPr>
              <w:t>D</w:t>
            </w:r>
            <w:r w:rsidRPr="009C32F6">
              <w:t>6</w:t>
            </w:r>
          </w:p>
        </w:tc>
      </w:tr>
      <w:tr w:rsidR="009C32F6" w:rsidRPr="009C32F6" w:rsidTr="000B667E">
        <w:tc>
          <w:tcPr>
            <w:tcW w:w="2268" w:type="dxa"/>
            <w:shd w:val="clear" w:color="auto" w:fill="auto"/>
            <w:vAlign w:val="center"/>
          </w:tcPr>
          <w:p w:rsidR="009C559B" w:rsidRPr="009C32F6" w:rsidRDefault="009C559B" w:rsidP="000B667E">
            <w:pPr>
              <w:jc w:val="center"/>
            </w:pPr>
            <w:r w:rsidRPr="009C32F6">
              <w:t>检出限（</w:t>
            </w:r>
            <w:r w:rsidRPr="009C32F6">
              <w:t>mg/</w:t>
            </w:r>
            <w:r w:rsidR="00A7724D" w:rsidRPr="009C32F6">
              <w:t>kg</w:t>
            </w:r>
            <w:r w:rsidRPr="009C32F6">
              <w:t>）</w:t>
            </w:r>
          </w:p>
        </w:tc>
        <w:tc>
          <w:tcPr>
            <w:tcW w:w="2268" w:type="dxa"/>
            <w:shd w:val="clear" w:color="auto" w:fill="auto"/>
            <w:vAlign w:val="center"/>
          </w:tcPr>
          <w:p w:rsidR="009C559B" w:rsidRPr="009C32F6" w:rsidRDefault="009C559B" w:rsidP="000B667E">
            <w:pPr>
              <w:jc w:val="center"/>
            </w:pPr>
            <w:r w:rsidRPr="009C32F6">
              <w:t>0.03</w:t>
            </w:r>
          </w:p>
        </w:tc>
        <w:tc>
          <w:tcPr>
            <w:tcW w:w="2268" w:type="dxa"/>
            <w:shd w:val="clear" w:color="auto" w:fill="auto"/>
            <w:vAlign w:val="center"/>
          </w:tcPr>
          <w:p w:rsidR="009C559B" w:rsidRPr="009C32F6" w:rsidRDefault="009C559B" w:rsidP="000B667E">
            <w:pPr>
              <w:jc w:val="center"/>
            </w:pPr>
            <w:r w:rsidRPr="009C32F6">
              <w:t>0.03</w:t>
            </w:r>
          </w:p>
        </w:tc>
        <w:tc>
          <w:tcPr>
            <w:tcW w:w="2268" w:type="dxa"/>
            <w:shd w:val="clear" w:color="auto" w:fill="auto"/>
            <w:vAlign w:val="center"/>
          </w:tcPr>
          <w:p w:rsidR="009C559B" w:rsidRPr="009C32F6" w:rsidRDefault="009C559B" w:rsidP="000B667E">
            <w:pPr>
              <w:jc w:val="center"/>
            </w:pPr>
            <w:r w:rsidRPr="009C32F6">
              <w:t>0.03</w:t>
            </w:r>
          </w:p>
        </w:tc>
      </w:tr>
      <w:tr w:rsidR="009C32F6" w:rsidRPr="009C32F6" w:rsidTr="000B667E">
        <w:tc>
          <w:tcPr>
            <w:tcW w:w="2268" w:type="dxa"/>
            <w:shd w:val="clear" w:color="auto" w:fill="auto"/>
            <w:vAlign w:val="center"/>
          </w:tcPr>
          <w:p w:rsidR="009C559B" w:rsidRPr="009C32F6" w:rsidRDefault="009C559B" w:rsidP="000B667E">
            <w:pPr>
              <w:jc w:val="center"/>
            </w:pPr>
            <w:r w:rsidRPr="009C32F6">
              <w:rPr>
                <w:rFonts w:hint="eastAsia"/>
              </w:rPr>
              <w:t>定量限（</w:t>
            </w:r>
            <w:r w:rsidRPr="009C32F6">
              <w:rPr>
                <w:rFonts w:hint="eastAsia"/>
              </w:rPr>
              <w:t>m</w:t>
            </w:r>
            <w:r w:rsidRPr="009C32F6">
              <w:t>g/</w:t>
            </w:r>
            <w:r w:rsidR="00A7724D" w:rsidRPr="009C32F6">
              <w:rPr>
                <w:rFonts w:hint="eastAsia"/>
              </w:rPr>
              <w:t>kg</w:t>
            </w:r>
            <w:r w:rsidRPr="009C32F6">
              <w:rPr>
                <w:rFonts w:hint="eastAsia"/>
              </w:rPr>
              <w:t>）</w:t>
            </w:r>
          </w:p>
        </w:tc>
        <w:tc>
          <w:tcPr>
            <w:tcW w:w="2268" w:type="dxa"/>
            <w:shd w:val="clear" w:color="auto" w:fill="auto"/>
            <w:vAlign w:val="center"/>
          </w:tcPr>
          <w:p w:rsidR="009C559B" w:rsidRPr="009C32F6" w:rsidRDefault="009C559B" w:rsidP="000B667E">
            <w:pPr>
              <w:jc w:val="center"/>
            </w:pPr>
            <w:r w:rsidRPr="009C32F6">
              <w:t>0.10</w:t>
            </w:r>
          </w:p>
        </w:tc>
        <w:tc>
          <w:tcPr>
            <w:tcW w:w="2268" w:type="dxa"/>
            <w:shd w:val="clear" w:color="auto" w:fill="auto"/>
            <w:vAlign w:val="center"/>
          </w:tcPr>
          <w:p w:rsidR="009C559B" w:rsidRPr="009C32F6" w:rsidRDefault="009C559B" w:rsidP="000B667E">
            <w:pPr>
              <w:jc w:val="center"/>
            </w:pPr>
            <w:r w:rsidRPr="009C32F6">
              <w:t>0.10</w:t>
            </w:r>
          </w:p>
        </w:tc>
        <w:tc>
          <w:tcPr>
            <w:tcW w:w="2268" w:type="dxa"/>
            <w:shd w:val="clear" w:color="auto" w:fill="auto"/>
            <w:vAlign w:val="center"/>
          </w:tcPr>
          <w:p w:rsidR="009C559B" w:rsidRPr="009C32F6" w:rsidRDefault="009C559B" w:rsidP="000B667E">
            <w:pPr>
              <w:jc w:val="center"/>
            </w:pPr>
            <w:r w:rsidRPr="009C32F6">
              <w:t>0.10</w:t>
            </w:r>
          </w:p>
        </w:tc>
      </w:tr>
    </w:tbl>
    <w:p w:rsidR="009C559B" w:rsidRPr="009C32F6" w:rsidRDefault="009C559B" w:rsidP="009C559B">
      <w:pPr>
        <w:spacing w:line="360" w:lineRule="auto"/>
        <w:ind w:firstLineChars="200" w:firstLine="480"/>
        <w:rPr>
          <w:rFonts w:eastAsia="黑体"/>
          <w:kern w:val="0"/>
          <w:sz w:val="24"/>
        </w:rPr>
      </w:pPr>
      <w:r w:rsidRPr="009C32F6">
        <w:rPr>
          <w:rFonts w:hint="eastAsia"/>
          <w:sz w:val="24"/>
        </w:rPr>
        <w:t>综合考虑</w:t>
      </w:r>
      <w:r w:rsidRPr="009C32F6">
        <w:rPr>
          <w:rFonts w:hAnsi="Arial,Verdana,sans-serif" w:hint="eastAsia"/>
          <w:sz w:val="24"/>
        </w:rPr>
        <w:t>REACH</w:t>
      </w:r>
      <w:r w:rsidRPr="009C32F6">
        <w:rPr>
          <w:rFonts w:hAnsi="Arial,Verdana,sans-serif" w:hint="eastAsia"/>
          <w:sz w:val="24"/>
        </w:rPr>
        <w:t>、</w:t>
      </w:r>
      <w:r w:rsidRPr="009C32F6">
        <w:rPr>
          <w:rFonts w:hAnsi="Arial,Verdana,sans-serif" w:hint="eastAsia"/>
          <w:sz w:val="24"/>
        </w:rPr>
        <w:t>Bluesign</w:t>
      </w:r>
      <w:r w:rsidRPr="009C32F6">
        <w:rPr>
          <w:rFonts w:hAnsi="Arial,Verdana,sans-serif" w:hint="eastAsia"/>
          <w:sz w:val="24"/>
        </w:rPr>
        <w:t>、</w:t>
      </w:r>
      <w:r w:rsidRPr="009C32F6">
        <w:rPr>
          <w:rFonts w:hAnsi="Arial,Verdana,sans-serif" w:hint="eastAsia"/>
          <w:sz w:val="24"/>
        </w:rPr>
        <w:t>GOTS</w:t>
      </w:r>
      <w:r w:rsidRPr="009C32F6">
        <w:rPr>
          <w:rFonts w:hAnsi="Arial,Verdana,sans-serif" w:hint="eastAsia"/>
          <w:sz w:val="24"/>
        </w:rPr>
        <w:t>等</w:t>
      </w:r>
      <w:r w:rsidRPr="009C32F6">
        <w:rPr>
          <w:rFonts w:hint="eastAsia"/>
          <w:sz w:val="24"/>
        </w:rPr>
        <w:t>各项法规、认证的要求和不同仪器对</w:t>
      </w:r>
      <w:r w:rsidRPr="009C32F6">
        <w:rPr>
          <w:rFonts w:hint="eastAsia"/>
          <w:sz w:val="24"/>
        </w:rPr>
        <w:t>D</w:t>
      </w:r>
      <w:r w:rsidRPr="009C32F6">
        <w:rPr>
          <w:sz w:val="24"/>
        </w:rPr>
        <w:t>4</w:t>
      </w:r>
      <w:r w:rsidRPr="009C32F6">
        <w:rPr>
          <w:rFonts w:hint="eastAsia"/>
          <w:sz w:val="24"/>
        </w:rPr>
        <w:t>、</w:t>
      </w:r>
      <w:r w:rsidRPr="009C32F6">
        <w:rPr>
          <w:rFonts w:hint="eastAsia"/>
          <w:sz w:val="24"/>
        </w:rPr>
        <w:t>D</w:t>
      </w:r>
      <w:r w:rsidRPr="009C32F6">
        <w:rPr>
          <w:sz w:val="24"/>
        </w:rPr>
        <w:t>5</w:t>
      </w:r>
      <w:r w:rsidRPr="009C32F6">
        <w:rPr>
          <w:rFonts w:hint="eastAsia"/>
          <w:sz w:val="24"/>
        </w:rPr>
        <w:t>、</w:t>
      </w:r>
      <w:r w:rsidRPr="009C32F6">
        <w:rPr>
          <w:rFonts w:hint="eastAsia"/>
          <w:sz w:val="24"/>
        </w:rPr>
        <w:t>D6</w:t>
      </w:r>
      <w:r w:rsidRPr="009C32F6">
        <w:rPr>
          <w:rFonts w:hint="eastAsia"/>
          <w:sz w:val="24"/>
        </w:rPr>
        <w:t>的检测灵敏度，规定</w:t>
      </w:r>
      <w:r w:rsidR="00681540" w:rsidRPr="009C32F6">
        <w:rPr>
          <w:rFonts w:hint="eastAsia"/>
          <w:sz w:val="24"/>
        </w:rPr>
        <w:t>本方法</w:t>
      </w:r>
      <w:r w:rsidRPr="009C32F6">
        <w:rPr>
          <w:rFonts w:hint="eastAsia"/>
          <w:sz w:val="24"/>
        </w:rPr>
        <w:t>D</w:t>
      </w:r>
      <w:r w:rsidRPr="009C32F6">
        <w:rPr>
          <w:sz w:val="24"/>
        </w:rPr>
        <w:t>4</w:t>
      </w:r>
      <w:r w:rsidRPr="009C32F6">
        <w:rPr>
          <w:rFonts w:hint="eastAsia"/>
          <w:sz w:val="24"/>
        </w:rPr>
        <w:t>、</w:t>
      </w:r>
      <w:r w:rsidRPr="009C32F6">
        <w:rPr>
          <w:rFonts w:hint="eastAsia"/>
          <w:sz w:val="24"/>
        </w:rPr>
        <w:t>D</w:t>
      </w:r>
      <w:r w:rsidRPr="009C32F6">
        <w:rPr>
          <w:sz w:val="24"/>
        </w:rPr>
        <w:t>5</w:t>
      </w:r>
      <w:r w:rsidRPr="009C32F6">
        <w:rPr>
          <w:rFonts w:hint="eastAsia"/>
          <w:sz w:val="24"/>
        </w:rPr>
        <w:t>、</w:t>
      </w:r>
      <w:r w:rsidRPr="009C32F6">
        <w:rPr>
          <w:rFonts w:hint="eastAsia"/>
          <w:sz w:val="24"/>
        </w:rPr>
        <w:t>D</w:t>
      </w:r>
      <w:r w:rsidRPr="009C32F6">
        <w:rPr>
          <w:sz w:val="24"/>
        </w:rPr>
        <w:t>6</w:t>
      </w:r>
      <w:r w:rsidRPr="009C32F6">
        <w:rPr>
          <w:rFonts w:hint="eastAsia"/>
          <w:sz w:val="24"/>
        </w:rPr>
        <w:t>的检出限为</w:t>
      </w:r>
      <w:r w:rsidRPr="009C32F6">
        <w:rPr>
          <w:rFonts w:hint="eastAsia"/>
          <w:sz w:val="24"/>
        </w:rPr>
        <w:t>5</w:t>
      </w:r>
      <w:r w:rsidRPr="009C32F6">
        <w:rPr>
          <w:sz w:val="24"/>
        </w:rPr>
        <w:t>0mg/</w:t>
      </w:r>
      <w:r w:rsidR="00A7724D" w:rsidRPr="009C32F6">
        <w:rPr>
          <w:sz w:val="24"/>
        </w:rPr>
        <w:t>kg</w:t>
      </w:r>
      <w:r w:rsidRPr="009C32F6">
        <w:rPr>
          <w:rFonts w:hint="eastAsia"/>
          <w:sz w:val="24"/>
        </w:rPr>
        <w:t>。</w:t>
      </w:r>
    </w:p>
    <w:p w:rsidR="00DD6749" w:rsidRPr="009C32F6" w:rsidRDefault="00DD6749" w:rsidP="00020058">
      <w:pPr>
        <w:pStyle w:val="af2"/>
        <w:numPr>
          <w:ilvl w:val="2"/>
          <w:numId w:val="1"/>
        </w:numPr>
        <w:autoSpaceDE w:val="0"/>
        <w:autoSpaceDN w:val="0"/>
        <w:adjustRightInd w:val="0"/>
        <w:spacing w:line="440" w:lineRule="exact"/>
        <w:ind w:firstLineChars="0"/>
        <w:jc w:val="left"/>
        <w:rPr>
          <w:rFonts w:eastAsia="黑体"/>
          <w:kern w:val="0"/>
          <w:sz w:val="24"/>
        </w:rPr>
      </w:pPr>
      <w:r w:rsidRPr="009C32F6">
        <w:rPr>
          <w:rFonts w:eastAsia="黑体"/>
          <w:kern w:val="0"/>
          <w:sz w:val="24"/>
        </w:rPr>
        <w:t>方法的精密度和回收率</w:t>
      </w:r>
    </w:p>
    <w:p w:rsidR="0052052F" w:rsidRPr="009C32F6" w:rsidRDefault="000708C8" w:rsidP="00A16118">
      <w:pPr>
        <w:autoSpaceDE w:val="0"/>
        <w:autoSpaceDN w:val="0"/>
        <w:adjustRightInd w:val="0"/>
        <w:spacing w:line="440" w:lineRule="exact"/>
        <w:ind w:firstLineChars="250" w:firstLine="600"/>
        <w:rPr>
          <w:sz w:val="24"/>
        </w:rPr>
      </w:pPr>
      <w:r w:rsidRPr="009C32F6">
        <w:rPr>
          <w:sz w:val="24"/>
        </w:rPr>
        <w:lastRenderedPageBreak/>
        <w:t>本</w:t>
      </w:r>
      <w:r w:rsidR="006B2F08" w:rsidRPr="009C32F6">
        <w:rPr>
          <w:rFonts w:hint="eastAsia"/>
          <w:sz w:val="24"/>
        </w:rPr>
        <w:t>方法</w:t>
      </w:r>
      <w:r w:rsidRPr="009C32F6">
        <w:rPr>
          <w:sz w:val="24"/>
        </w:rPr>
        <w:t>采用对实际试样加入混合标准溶液方法，添加量分别为</w:t>
      </w:r>
      <w:r w:rsidRPr="009C32F6">
        <w:rPr>
          <w:sz w:val="24"/>
        </w:rPr>
        <w:t>50</w:t>
      </w:r>
      <w:r w:rsidRPr="009C32F6">
        <w:rPr>
          <w:rFonts w:hint="eastAsia"/>
          <w:sz w:val="24"/>
        </w:rPr>
        <w:t>%</w:t>
      </w:r>
      <w:r w:rsidRPr="009C32F6">
        <w:rPr>
          <w:rFonts w:hint="eastAsia"/>
          <w:sz w:val="24"/>
        </w:rPr>
        <w:t>、</w:t>
      </w:r>
      <w:r w:rsidRPr="009C32F6">
        <w:rPr>
          <w:sz w:val="24"/>
        </w:rPr>
        <w:t>100</w:t>
      </w:r>
      <w:r w:rsidRPr="009C32F6">
        <w:rPr>
          <w:rFonts w:hint="eastAsia"/>
          <w:sz w:val="24"/>
        </w:rPr>
        <w:t>%</w:t>
      </w:r>
      <w:r w:rsidRPr="009C32F6">
        <w:rPr>
          <w:rFonts w:hint="eastAsia"/>
          <w:sz w:val="24"/>
        </w:rPr>
        <w:t>、</w:t>
      </w:r>
      <w:r w:rsidRPr="009C32F6">
        <w:rPr>
          <w:sz w:val="24"/>
        </w:rPr>
        <w:t>200</w:t>
      </w:r>
      <w:r w:rsidRPr="009C32F6">
        <w:rPr>
          <w:rFonts w:hint="eastAsia"/>
          <w:sz w:val="24"/>
        </w:rPr>
        <w:t>%</w:t>
      </w:r>
      <w:r w:rsidRPr="009C32F6">
        <w:rPr>
          <w:sz w:val="24"/>
        </w:rPr>
        <w:t>。</w:t>
      </w:r>
      <w:r w:rsidR="005D41E2" w:rsidRPr="009C32F6">
        <w:rPr>
          <w:rFonts w:hint="eastAsia"/>
          <w:sz w:val="24"/>
        </w:rPr>
        <w:t>实验结果表明</w:t>
      </w:r>
      <w:r w:rsidRPr="009C32F6">
        <w:rPr>
          <w:sz w:val="24"/>
        </w:rPr>
        <w:t>回收率在</w:t>
      </w:r>
      <w:r w:rsidRPr="009C32F6">
        <w:rPr>
          <w:sz w:val="24"/>
        </w:rPr>
        <w:t>9</w:t>
      </w:r>
      <w:r w:rsidR="00A16118" w:rsidRPr="009C32F6">
        <w:rPr>
          <w:sz w:val="24"/>
        </w:rPr>
        <w:t>0.0</w:t>
      </w:r>
      <w:r w:rsidRPr="009C32F6">
        <w:rPr>
          <w:sz w:val="24"/>
        </w:rPr>
        <w:t>%~</w:t>
      </w:r>
      <w:r w:rsidR="00A16118" w:rsidRPr="009C32F6">
        <w:rPr>
          <w:sz w:val="24"/>
        </w:rPr>
        <w:t>101.1</w:t>
      </w:r>
      <w:r w:rsidRPr="009C32F6">
        <w:rPr>
          <w:sz w:val="24"/>
        </w:rPr>
        <w:t>%</w:t>
      </w:r>
      <w:r w:rsidRPr="009C32F6">
        <w:rPr>
          <w:sz w:val="24"/>
        </w:rPr>
        <w:t>之间，</w:t>
      </w:r>
      <w:r w:rsidRPr="009C32F6">
        <w:rPr>
          <w:rFonts w:hint="eastAsia"/>
          <w:sz w:val="24"/>
        </w:rPr>
        <w:t>具有较高的回收率</w:t>
      </w:r>
      <w:r w:rsidRPr="009C32F6">
        <w:rPr>
          <w:sz w:val="24"/>
        </w:rPr>
        <w:t>。</w:t>
      </w:r>
      <w:r w:rsidR="005D41E2" w:rsidRPr="009C32F6">
        <w:rPr>
          <w:rFonts w:hint="eastAsia"/>
          <w:sz w:val="24"/>
        </w:rPr>
        <w:t>具体结果</w:t>
      </w:r>
      <w:r w:rsidR="005D41E2" w:rsidRPr="009C32F6">
        <w:rPr>
          <w:sz w:val="24"/>
        </w:rPr>
        <w:t>见表</w:t>
      </w:r>
      <w:r w:rsidR="005D41E2" w:rsidRPr="009C32F6">
        <w:rPr>
          <w:sz w:val="24"/>
        </w:rPr>
        <w:t>14</w:t>
      </w:r>
      <w:r w:rsidR="005D41E2" w:rsidRPr="009C32F6">
        <w:rPr>
          <w:rFonts w:hint="eastAsia"/>
          <w:sz w:val="24"/>
        </w:rPr>
        <w:t>。</w:t>
      </w:r>
    </w:p>
    <w:p w:rsidR="003B79B7" w:rsidRPr="009C32F6" w:rsidRDefault="003B79B7" w:rsidP="003B79B7">
      <w:pPr>
        <w:spacing w:line="360" w:lineRule="auto"/>
        <w:jc w:val="center"/>
        <w:rPr>
          <w:b/>
          <w:szCs w:val="21"/>
        </w:rPr>
      </w:pPr>
      <w:r w:rsidRPr="009C32F6">
        <w:rPr>
          <w:b/>
          <w:szCs w:val="21"/>
        </w:rPr>
        <w:t>表</w:t>
      </w:r>
      <w:r w:rsidR="00BE54DD" w:rsidRPr="009C32F6">
        <w:rPr>
          <w:rFonts w:hint="eastAsia"/>
          <w:b/>
          <w:szCs w:val="21"/>
        </w:rPr>
        <w:t>1</w:t>
      </w:r>
      <w:r w:rsidR="0001379B" w:rsidRPr="009C32F6">
        <w:rPr>
          <w:b/>
          <w:szCs w:val="21"/>
        </w:rPr>
        <w:t>4</w:t>
      </w:r>
      <w:r w:rsidRPr="009C32F6">
        <w:rPr>
          <w:b/>
          <w:szCs w:val="21"/>
        </w:rPr>
        <w:t>方法回收率试验</w:t>
      </w:r>
    </w:p>
    <w:tbl>
      <w:tblPr>
        <w:tblW w:w="0" w:type="auto"/>
        <w:jc w:val="center"/>
        <w:tblLook w:val="04A0" w:firstRow="1" w:lastRow="0" w:firstColumn="1" w:lastColumn="0" w:noHBand="0" w:noVBand="1"/>
      </w:tblPr>
      <w:tblGrid>
        <w:gridCol w:w="1476"/>
        <w:gridCol w:w="636"/>
        <w:gridCol w:w="1686"/>
        <w:gridCol w:w="741"/>
        <w:gridCol w:w="741"/>
        <w:gridCol w:w="741"/>
        <w:gridCol w:w="584"/>
        <w:gridCol w:w="584"/>
        <w:gridCol w:w="689"/>
      </w:tblGrid>
      <w:tr w:rsidR="009C32F6" w:rsidRPr="009C32F6" w:rsidTr="0052052F">
        <w:trPr>
          <w:trHeight w:val="285"/>
          <w:jc w:val="center"/>
        </w:trPr>
        <w:tc>
          <w:tcPr>
            <w:tcW w:w="0" w:type="auto"/>
            <w:vMerge w:val="restart"/>
            <w:tcBorders>
              <w:top w:val="single" w:sz="4" w:space="0" w:color="auto"/>
              <w:left w:val="single" w:sz="4" w:space="0" w:color="auto"/>
              <w:right w:val="single" w:sz="4" w:space="0" w:color="auto"/>
            </w:tcBorders>
            <w:shd w:val="clear" w:color="auto" w:fill="auto"/>
            <w:vAlign w:val="center"/>
          </w:tcPr>
          <w:p w:rsidR="0052052F" w:rsidRPr="009C32F6" w:rsidRDefault="0052052F" w:rsidP="00100A11">
            <w:pPr>
              <w:jc w:val="left"/>
              <w:rPr>
                <w:rFonts w:eastAsiaTheme="minorEastAsia"/>
                <w:kern w:val="0"/>
                <w:szCs w:val="21"/>
              </w:rPr>
            </w:pPr>
            <w:r w:rsidRPr="009C32F6">
              <w:rPr>
                <w:rFonts w:eastAsiaTheme="minorEastAsia"/>
                <w:kern w:val="0"/>
                <w:szCs w:val="21"/>
              </w:rPr>
              <w:t>样品名称</w:t>
            </w:r>
          </w:p>
        </w:tc>
        <w:tc>
          <w:tcPr>
            <w:tcW w:w="0" w:type="auto"/>
            <w:vMerge w:val="restart"/>
            <w:tcBorders>
              <w:top w:val="single" w:sz="4" w:space="0" w:color="auto"/>
              <w:left w:val="nil"/>
              <w:right w:val="single" w:sz="4" w:space="0" w:color="auto"/>
            </w:tcBorders>
            <w:shd w:val="clear" w:color="auto" w:fill="auto"/>
            <w:noWrap/>
            <w:vAlign w:val="center"/>
          </w:tcPr>
          <w:p w:rsidR="0052052F" w:rsidRPr="009C32F6" w:rsidRDefault="0052052F" w:rsidP="00100A11">
            <w:pPr>
              <w:jc w:val="center"/>
              <w:rPr>
                <w:rFonts w:eastAsiaTheme="minorEastAsia"/>
                <w:kern w:val="0"/>
                <w:szCs w:val="21"/>
              </w:rPr>
            </w:pPr>
            <w:r w:rsidRPr="009C32F6">
              <w:rPr>
                <w:rFonts w:eastAsiaTheme="minorEastAsia"/>
                <w:kern w:val="0"/>
                <w:szCs w:val="21"/>
              </w:rPr>
              <w:t>序号</w:t>
            </w:r>
          </w:p>
        </w:tc>
        <w:tc>
          <w:tcPr>
            <w:tcW w:w="0" w:type="auto"/>
            <w:vMerge w:val="restart"/>
            <w:tcBorders>
              <w:top w:val="single" w:sz="4" w:space="0" w:color="auto"/>
              <w:left w:val="nil"/>
              <w:right w:val="single" w:sz="4" w:space="0" w:color="auto"/>
            </w:tcBorders>
            <w:shd w:val="clear" w:color="auto" w:fill="auto"/>
            <w:noWrap/>
            <w:vAlign w:val="center"/>
          </w:tcPr>
          <w:p w:rsidR="0052052F" w:rsidRPr="009C32F6" w:rsidRDefault="0052052F" w:rsidP="00100A11">
            <w:pPr>
              <w:jc w:val="left"/>
              <w:rPr>
                <w:rFonts w:eastAsiaTheme="minorEastAsia"/>
                <w:kern w:val="0"/>
                <w:szCs w:val="21"/>
              </w:rPr>
            </w:pPr>
            <w:r w:rsidRPr="009C32F6">
              <w:rPr>
                <w:rFonts w:eastAsiaTheme="minorEastAsia"/>
                <w:kern w:val="0"/>
                <w:szCs w:val="21"/>
              </w:rPr>
              <w:t>样品称样量</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rsidR="0052052F" w:rsidRPr="009C32F6" w:rsidRDefault="0052052F" w:rsidP="00100A11">
            <w:pPr>
              <w:widowControl/>
              <w:jc w:val="center"/>
              <w:rPr>
                <w:rFonts w:eastAsiaTheme="minorEastAsia"/>
                <w:kern w:val="0"/>
                <w:szCs w:val="21"/>
              </w:rPr>
            </w:pPr>
            <w:r w:rsidRPr="009C32F6">
              <w:rPr>
                <w:rFonts w:eastAsiaTheme="minorEastAsia"/>
                <w:kern w:val="0"/>
                <w:szCs w:val="21"/>
              </w:rPr>
              <w:t>含量（</w:t>
            </w:r>
            <w:r w:rsidRPr="009C32F6">
              <w:rPr>
                <w:rFonts w:eastAsiaTheme="minorEastAsia"/>
                <w:szCs w:val="21"/>
              </w:rPr>
              <w:t>mg/L</w:t>
            </w:r>
            <w:r w:rsidRPr="009C32F6">
              <w:rPr>
                <w:rFonts w:eastAsiaTheme="minorEastAsia"/>
                <w:kern w:val="0"/>
                <w:szCs w:val="21"/>
              </w:rPr>
              <w:t>）</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rsidR="0052052F" w:rsidRPr="009C32F6" w:rsidRDefault="0052052F" w:rsidP="00100A11">
            <w:pPr>
              <w:widowControl/>
              <w:jc w:val="center"/>
              <w:rPr>
                <w:rFonts w:eastAsiaTheme="minorEastAsia"/>
                <w:kern w:val="0"/>
                <w:szCs w:val="21"/>
              </w:rPr>
            </w:pPr>
            <w:r w:rsidRPr="009C32F6">
              <w:rPr>
                <w:rFonts w:eastAsiaTheme="minorEastAsia"/>
                <w:kern w:val="0"/>
                <w:szCs w:val="21"/>
              </w:rPr>
              <w:t>回收率（</w:t>
            </w:r>
            <w:r w:rsidRPr="009C32F6">
              <w:rPr>
                <w:rFonts w:eastAsiaTheme="minorEastAsia"/>
                <w:kern w:val="0"/>
                <w:szCs w:val="21"/>
              </w:rPr>
              <w:t>%</w:t>
            </w:r>
            <w:r w:rsidRPr="009C32F6">
              <w:rPr>
                <w:rFonts w:eastAsiaTheme="minorEastAsia"/>
                <w:kern w:val="0"/>
                <w:szCs w:val="21"/>
              </w:rPr>
              <w:t>）</w:t>
            </w:r>
          </w:p>
        </w:tc>
      </w:tr>
      <w:tr w:rsidR="009C32F6" w:rsidRPr="009C32F6" w:rsidTr="0052052F">
        <w:trPr>
          <w:trHeight w:val="285"/>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rsidR="0052052F" w:rsidRPr="009C32F6" w:rsidRDefault="0052052F" w:rsidP="00100A11">
            <w:pPr>
              <w:widowControl/>
              <w:jc w:val="left"/>
              <w:rPr>
                <w:rFonts w:eastAsiaTheme="minorEastAsia"/>
                <w:kern w:val="0"/>
                <w:szCs w:val="21"/>
              </w:rPr>
            </w:pPr>
          </w:p>
        </w:tc>
        <w:tc>
          <w:tcPr>
            <w:tcW w:w="0" w:type="auto"/>
            <w:vMerge/>
            <w:tcBorders>
              <w:left w:val="nil"/>
              <w:bottom w:val="single" w:sz="4" w:space="0" w:color="auto"/>
              <w:right w:val="single" w:sz="4" w:space="0" w:color="auto"/>
            </w:tcBorders>
            <w:shd w:val="clear" w:color="auto" w:fill="auto"/>
            <w:noWrap/>
            <w:vAlign w:val="center"/>
            <w:hideMark/>
          </w:tcPr>
          <w:p w:rsidR="0052052F" w:rsidRPr="009C32F6" w:rsidRDefault="0052052F" w:rsidP="00100A11">
            <w:pPr>
              <w:widowControl/>
              <w:jc w:val="center"/>
              <w:rPr>
                <w:rFonts w:eastAsiaTheme="minorEastAsia"/>
                <w:kern w:val="0"/>
                <w:szCs w:val="21"/>
              </w:rPr>
            </w:pPr>
          </w:p>
        </w:tc>
        <w:tc>
          <w:tcPr>
            <w:tcW w:w="0" w:type="auto"/>
            <w:vMerge/>
            <w:tcBorders>
              <w:left w:val="nil"/>
              <w:bottom w:val="single" w:sz="4" w:space="0" w:color="auto"/>
              <w:right w:val="single" w:sz="4" w:space="0" w:color="auto"/>
            </w:tcBorders>
            <w:shd w:val="clear" w:color="auto" w:fill="auto"/>
            <w:noWrap/>
            <w:vAlign w:val="center"/>
            <w:hideMark/>
          </w:tcPr>
          <w:p w:rsidR="0052052F" w:rsidRPr="009C32F6" w:rsidRDefault="0052052F" w:rsidP="00100A11">
            <w:pPr>
              <w:widowControl/>
              <w:jc w:val="left"/>
              <w:rPr>
                <w:rFonts w:eastAsiaTheme="minorEastAsia"/>
                <w:kern w:val="0"/>
                <w:szCs w:val="21"/>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2052F" w:rsidRPr="009C32F6" w:rsidRDefault="0052052F" w:rsidP="0052052F">
            <w:pPr>
              <w:widowControl/>
              <w:jc w:val="center"/>
              <w:rPr>
                <w:rFonts w:eastAsiaTheme="minorEastAsia"/>
                <w:kern w:val="0"/>
                <w:szCs w:val="21"/>
              </w:rPr>
            </w:pPr>
            <w:r w:rsidRPr="009C32F6">
              <w:rPr>
                <w:rFonts w:eastAsiaTheme="minorEastAsia"/>
                <w:kern w:val="0"/>
                <w:szCs w:val="21"/>
              </w:rPr>
              <w:t>D4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2052F" w:rsidRPr="009C32F6" w:rsidRDefault="0052052F" w:rsidP="0052052F">
            <w:pPr>
              <w:widowControl/>
              <w:jc w:val="center"/>
              <w:rPr>
                <w:rFonts w:eastAsiaTheme="minorEastAsia"/>
                <w:kern w:val="0"/>
                <w:szCs w:val="21"/>
              </w:rPr>
            </w:pPr>
            <w:r w:rsidRPr="009C32F6">
              <w:rPr>
                <w:rFonts w:eastAsiaTheme="minorEastAsia"/>
                <w:kern w:val="0"/>
                <w:szCs w:val="21"/>
              </w:rPr>
              <w:t>D5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2052F" w:rsidRPr="009C32F6" w:rsidRDefault="0052052F" w:rsidP="0052052F">
            <w:pPr>
              <w:widowControl/>
              <w:jc w:val="center"/>
              <w:rPr>
                <w:rFonts w:eastAsiaTheme="minorEastAsia"/>
                <w:kern w:val="0"/>
                <w:szCs w:val="21"/>
              </w:rPr>
            </w:pPr>
            <w:r w:rsidRPr="009C32F6">
              <w:rPr>
                <w:rFonts w:eastAsiaTheme="minorEastAsia"/>
                <w:kern w:val="0"/>
                <w:szCs w:val="21"/>
              </w:rPr>
              <w:t>D6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2052F" w:rsidRPr="009C32F6" w:rsidRDefault="0052052F" w:rsidP="0052052F">
            <w:pPr>
              <w:widowControl/>
              <w:jc w:val="center"/>
              <w:rPr>
                <w:rFonts w:eastAsiaTheme="minorEastAsia"/>
                <w:kern w:val="0"/>
                <w:szCs w:val="21"/>
              </w:rPr>
            </w:pPr>
            <w:r w:rsidRPr="009C32F6">
              <w:rPr>
                <w:rFonts w:eastAsiaTheme="minorEastAsia"/>
                <w:kern w:val="0"/>
                <w:szCs w:val="21"/>
              </w:rPr>
              <w:t>D4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2052F" w:rsidRPr="009C32F6" w:rsidRDefault="0052052F" w:rsidP="0052052F">
            <w:pPr>
              <w:widowControl/>
              <w:jc w:val="center"/>
              <w:rPr>
                <w:rFonts w:eastAsiaTheme="minorEastAsia"/>
                <w:kern w:val="0"/>
                <w:szCs w:val="21"/>
              </w:rPr>
            </w:pPr>
            <w:r w:rsidRPr="009C32F6">
              <w:rPr>
                <w:rFonts w:eastAsiaTheme="minorEastAsia"/>
                <w:kern w:val="0"/>
                <w:szCs w:val="21"/>
              </w:rPr>
              <w:t xml:space="preserve">D5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2052F" w:rsidRPr="009C32F6" w:rsidRDefault="0052052F" w:rsidP="0052052F">
            <w:pPr>
              <w:widowControl/>
              <w:jc w:val="center"/>
              <w:rPr>
                <w:rFonts w:eastAsiaTheme="minorEastAsia"/>
                <w:kern w:val="0"/>
                <w:szCs w:val="21"/>
              </w:rPr>
            </w:pPr>
            <w:r w:rsidRPr="009C32F6">
              <w:rPr>
                <w:rFonts w:eastAsiaTheme="minorEastAsia"/>
                <w:kern w:val="0"/>
                <w:szCs w:val="21"/>
              </w:rPr>
              <w:t>D6</w:t>
            </w:r>
          </w:p>
        </w:tc>
      </w:tr>
      <w:tr w:rsidR="009C32F6" w:rsidRPr="009C32F6" w:rsidTr="002916B4">
        <w:trPr>
          <w:trHeight w:val="285"/>
          <w:jc w:val="center"/>
        </w:trPr>
        <w:tc>
          <w:tcPr>
            <w:tcW w:w="0" w:type="auto"/>
            <w:vMerge w:val="restart"/>
            <w:tcBorders>
              <w:top w:val="nil"/>
              <w:left w:val="single" w:sz="4" w:space="0" w:color="auto"/>
              <w:bottom w:val="single" w:sz="4" w:space="0" w:color="000000"/>
              <w:right w:val="single" w:sz="4" w:space="0" w:color="auto"/>
            </w:tcBorders>
            <w:vAlign w:val="center"/>
            <w:hideMark/>
          </w:tcPr>
          <w:p w:rsidR="002916B4" w:rsidRPr="009C32F6" w:rsidRDefault="006B2F08" w:rsidP="00194568">
            <w:pPr>
              <w:widowControl/>
              <w:jc w:val="left"/>
              <w:rPr>
                <w:rFonts w:eastAsiaTheme="minorEastAsia"/>
                <w:kern w:val="0"/>
                <w:szCs w:val="21"/>
              </w:rPr>
            </w:pPr>
            <w:r w:rsidRPr="009C32F6">
              <w:rPr>
                <w:rFonts w:eastAsiaTheme="minorEastAsia"/>
                <w:kern w:val="0"/>
                <w:szCs w:val="21"/>
              </w:rPr>
              <w:t>氨基硅油原油</w:t>
            </w:r>
          </w:p>
        </w:tc>
        <w:tc>
          <w:tcPr>
            <w:tcW w:w="0" w:type="auto"/>
            <w:vMerge w:val="restart"/>
            <w:tcBorders>
              <w:top w:val="nil"/>
              <w:left w:val="single" w:sz="4" w:space="0" w:color="auto"/>
              <w:bottom w:val="single" w:sz="4" w:space="0" w:color="000000"/>
              <w:right w:val="single" w:sz="4" w:space="0" w:color="auto"/>
            </w:tcBorders>
            <w:vAlign w:val="center"/>
            <w:hideMark/>
          </w:tcPr>
          <w:p w:rsidR="002916B4" w:rsidRPr="009C32F6" w:rsidRDefault="002916B4" w:rsidP="002916B4">
            <w:pPr>
              <w:widowControl/>
              <w:jc w:val="left"/>
              <w:rPr>
                <w:rFonts w:eastAsiaTheme="minorEastAsia"/>
                <w:kern w:val="0"/>
                <w:szCs w:val="21"/>
              </w:rPr>
            </w:pPr>
            <w:r w:rsidRPr="009C32F6">
              <w:rPr>
                <w:rFonts w:eastAsiaTheme="minorEastAsia"/>
                <w:kern w:val="0"/>
                <w:szCs w:val="21"/>
              </w:rPr>
              <w:t>1</w:t>
            </w:r>
          </w:p>
        </w:tc>
        <w:tc>
          <w:tcPr>
            <w:tcW w:w="0" w:type="auto"/>
            <w:tcBorders>
              <w:top w:val="nil"/>
              <w:left w:val="nil"/>
              <w:bottom w:val="single" w:sz="4" w:space="0" w:color="auto"/>
              <w:right w:val="single" w:sz="4" w:space="0" w:color="auto"/>
            </w:tcBorders>
            <w:shd w:val="clear" w:color="auto" w:fill="auto"/>
            <w:noWrap/>
            <w:vAlign w:val="center"/>
            <w:hideMark/>
          </w:tcPr>
          <w:p w:rsidR="002916B4" w:rsidRPr="009C32F6" w:rsidRDefault="002916B4" w:rsidP="002916B4">
            <w:pPr>
              <w:widowControl/>
              <w:jc w:val="left"/>
              <w:rPr>
                <w:rFonts w:eastAsiaTheme="minorEastAsia"/>
                <w:kern w:val="0"/>
                <w:szCs w:val="21"/>
              </w:rPr>
            </w:pPr>
            <w:r w:rsidRPr="009C32F6">
              <w:rPr>
                <w:rFonts w:eastAsiaTheme="minorEastAsia"/>
                <w:kern w:val="0"/>
                <w:szCs w:val="21"/>
              </w:rPr>
              <w:t>加标标样理论值</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4142 </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7073 </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4951 </w:t>
            </w:r>
          </w:p>
        </w:tc>
        <w:tc>
          <w:tcPr>
            <w:tcW w:w="0" w:type="auto"/>
            <w:vMerge w:val="restart"/>
            <w:tcBorders>
              <w:top w:val="nil"/>
              <w:left w:val="nil"/>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r w:rsidRPr="009C32F6">
              <w:rPr>
                <w:rFonts w:eastAsiaTheme="minorEastAsia"/>
                <w:kern w:val="0"/>
                <w:szCs w:val="21"/>
              </w:rPr>
              <w:t>94.3</w:t>
            </w:r>
          </w:p>
        </w:tc>
        <w:tc>
          <w:tcPr>
            <w:tcW w:w="0" w:type="auto"/>
            <w:vMerge w:val="restart"/>
            <w:tcBorders>
              <w:top w:val="nil"/>
              <w:left w:val="nil"/>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r w:rsidRPr="009C32F6">
              <w:rPr>
                <w:rFonts w:eastAsiaTheme="minorEastAsia"/>
                <w:kern w:val="0"/>
                <w:szCs w:val="21"/>
              </w:rPr>
              <w:t>96.4</w:t>
            </w:r>
          </w:p>
        </w:tc>
        <w:tc>
          <w:tcPr>
            <w:tcW w:w="0" w:type="auto"/>
            <w:vMerge w:val="restart"/>
            <w:tcBorders>
              <w:top w:val="nil"/>
              <w:left w:val="nil"/>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r w:rsidRPr="009C32F6">
              <w:rPr>
                <w:rFonts w:eastAsiaTheme="minorEastAsia"/>
                <w:kern w:val="0"/>
                <w:szCs w:val="21"/>
              </w:rPr>
              <w:t xml:space="preserve">96.8 </w:t>
            </w:r>
          </w:p>
        </w:tc>
      </w:tr>
      <w:tr w:rsidR="009C32F6" w:rsidRPr="009C32F6" w:rsidTr="002916B4">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2916B4" w:rsidRPr="009C32F6" w:rsidRDefault="002916B4" w:rsidP="002916B4">
            <w:pPr>
              <w:widowControl/>
              <w:jc w:val="left"/>
              <w:rPr>
                <w:rFonts w:eastAsiaTheme="minorEastAsia"/>
                <w:kern w:val="0"/>
                <w:szCs w:val="21"/>
              </w:rPr>
            </w:pPr>
          </w:p>
        </w:tc>
        <w:tc>
          <w:tcPr>
            <w:tcW w:w="0" w:type="auto"/>
            <w:vMerge/>
            <w:tcBorders>
              <w:top w:val="nil"/>
              <w:left w:val="single" w:sz="4" w:space="0" w:color="auto"/>
              <w:bottom w:val="single" w:sz="4" w:space="0" w:color="000000"/>
              <w:right w:val="single" w:sz="4" w:space="0" w:color="auto"/>
            </w:tcBorders>
            <w:vAlign w:val="center"/>
            <w:hideMark/>
          </w:tcPr>
          <w:p w:rsidR="002916B4" w:rsidRPr="009C32F6" w:rsidRDefault="002916B4" w:rsidP="002916B4">
            <w:pPr>
              <w:widowControl/>
              <w:jc w:val="left"/>
              <w:rPr>
                <w:rFonts w:eastAsiaTheme="minorEastAsia"/>
                <w:kern w:val="0"/>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2916B4" w:rsidRPr="009C32F6" w:rsidRDefault="002916B4" w:rsidP="002916B4">
            <w:pPr>
              <w:widowControl/>
              <w:jc w:val="left"/>
              <w:rPr>
                <w:rFonts w:eastAsiaTheme="minorEastAsia"/>
                <w:kern w:val="0"/>
                <w:szCs w:val="21"/>
              </w:rPr>
            </w:pPr>
            <w:r w:rsidRPr="009C32F6">
              <w:rPr>
                <w:rFonts w:eastAsiaTheme="minorEastAsia"/>
                <w:kern w:val="0"/>
                <w:szCs w:val="21"/>
              </w:rPr>
              <w:t>样品值</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6830 </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13984 </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9309 </w:t>
            </w:r>
          </w:p>
        </w:tc>
        <w:tc>
          <w:tcPr>
            <w:tcW w:w="0" w:type="auto"/>
            <w:vMerge/>
            <w:tcBorders>
              <w:left w:val="nil"/>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p>
        </w:tc>
        <w:tc>
          <w:tcPr>
            <w:tcW w:w="0" w:type="auto"/>
            <w:vMerge/>
            <w:tcBorders>
              <w:left w:val="nil"/>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p>
        </w:tc>
        <w:tc>
          <w:tcPr>
            <w:tcW w:w="0" w:type="auto"/>
            <w:vMerge/>
            <w:tcBorders>
              <w:left w:val="nil"/>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p>
        </w:tc>
      </w:tr>
      <w:tr w:rsidR="009C32F6" w:rsidRPr="009C32F6" w:rsidTr="002916B4">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2916B4" w:rsidRPr="009C32F6" w:rsidRDefault="002916B4" w:rsidP="002916B4">
            <w:pPr>
              <w:widowControl/>
              <w:jc w:val="left"/>
              <w:rPr>
                <w:rFonts w:eastAsiaTheme="minorEastAsia"/>
                <w:kern w:val="0"/>
                <w:szCs w:val="21"/>
              </w:rPr>
            </w:pPr>
          </w:p>
        </w:tc>
        <w:tc>
          <w:tcPr>
            <w:tcW w:w="0" w:type="auto"/>
            <w:vMerge/>
            <w:tcBorders>
              <w:top w:val="nil"/>
              <w:left w:val="single" w:sz="4" w:space="0" w:color="auto"/>
              <w:bottom w:val="single" w:sz="4" w:space="0" w:color="000000"/>
              <w:right w:val="single" w:sz="4" w:space="0" w:color="auto"/>
            </w:tcBorders>
            <w:vAlign w:val="center"/>
            <w:hideMark/>
          </w:tcPr>
          <w:p w:rsidR="002916B4" w:rsidRPr="009C32F6" w:rsidRDefault="002916B4" w:rsidP="002916B4">
            <w:pPr>
              <w:widowControl/>
              <w:jc w:val="left"/>
              <w:rPr>
                <w:rFonts w:eastAsiaTheme="minorEastAsia"/>
                <w:kern w:val="0"/>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2916B4" w:rsidRPr="009C32F6" w:rsidRDefault="002916B4" w:rsidP="002916B4">
            <w:pPr>
              <w:widowControl/>
              <w:jc w:val="left"/>
              <w:rPr>
                <w:rFonts w:eastAsiaTheme="minorEastAsia"/>
                <w:kern w:val="0"/>
                <w:szCs w:val="21"/>
              </w:rPr>
            </w:pPr>
            <w:r w:rsidRPr="009C32F6">
              <w:rPr>
                <w:rFonts w:eastAsiaTheme="minorEastAsia"/>
                <w:kern w:val="0"/>
                <w:szCs w:val="21"/>
              </w:rPr>
              <w:t>实际含量</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10735 </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20799 </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14103 </w:t>
            </w:r>
          </w:p>
        </w:tc>
        <w:tc>
          <w:tcPr>
            <w:tcW w:w="0" w:type="auto"/>
            <w:vMerge/>
            <w:tcBorders>
              <w:left w:val="nil"/>
              <w:bottom w:val="single" w:sz="4" w:space="0" w:color="auto"/>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p>
        </w:tc>
        <w:tc>
          <w:tcPr>
            <w:tcW w:w="0" w:type="auto"/>
            <w:vMerge/>
            <w:tcBorders>
              <w:left w:val="nil"/>
              <w:bottom w:val="single" w:sz="4" w:space="0" w:color="auto"/>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p>
        </w:tc>
        <w:tc>
          <w:tcPr>
            <w:tcW w:w="0" w:type="auto"/>
            <w:vMerge/>
            <w:tcBorders>
              <w:left w:val="nil"/>
              <w:bottom w:val="single" w:sz="4" w:space="0" w:color="auto"/>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p>
        </w:tc>
      </w:tr>
      <w:tr w:rsidR="009C32F6" w:rsidRPr="009C32F6" w:rsidTr="002916B4">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2916B4" w:rsidRPr="009C32F6" w:rsidRDefault="002916B4" w:rsidP="002916B4">
            <w:pPr>
              <w:widowControl/>
              <w:jc w:val="left"/>
              <w:rPr>
                <w:rFonts w:eastAsiaTheme="minorEastAsia"/>
                <w:kern w:val="0"/>
                <w:szCs w:val="21"/>
              </w:rPr>
            </w:pPr>
          </w:p>
        </w:tc>
        <w:tc>
          <w:tcPr>
            <w:tcW w:w="0" w:type="auto"/>
            <w:vMerge w:val="restart"/>
            <w:tcBorders>
              <w:top w:val="nil"/>
              <w:left w:val="single" w:sz="4" w:space="0" w:color="auto"/>
              <w:bottom w:val="single" w:sz="4" w:space="0" w:color="000000"/>
              <w:right w:val="single" w:sz="4" w:space="0" w:color="auto"/>
            </w:tcBorders>
            <w:vAlign w:val="center"/>
            <w:hideMark/>
          </w:tcPr>
          <w:p w:rsidR="002916B4" w:rsidRPr="009C32F6" w:rsidRDefault="002916B4" w:rsidP="002916B4">
            <w:pPr>
              <w:widowControl/>
              <w:jc w:val="left"/>
              <w:rPr>
                <w:rFonts w:eastAsiaTheme="minorEastAsia"/>
                <w:kern w:val="0"/>
                <w:szCs w:val="21"/>
              </w:rPr>
            </w:pPr>
            <w:r w:rsidRPr="009C32F6">
              <w:rPr>
                <w:rFonts w:eastAsiaTheme="minorEastAsia"/>
                <w:kern w:val="0"/>
                <w:szCs w:val="21"/>
              </w:rPr>
              <w:t>2</w:t>
            </w:r>
          </w:p>
        </w:tc>
        <w:tc>
          <w:tcPr>
            <w:tcW w:w="0" w:type="auto"/>
            <w:tcBorders>
              <w:top w:val="nil"/>
              <w:left w:val="nil"/>
              <w:bottom w:val="single" w:sz="4" w:space="0" w:color="auto"/>
              <w:right w:val="single" w:sz="4" w:space="0" w:color="auto"/>
            </w:tcBorders>
            <w:shd w:val="clear" w:color="auto" w:fill="auto"/>
            <w:noWrap/>
            <w:vAlign w:val="center"/>
            <w:hideMark/>
          </w:tcPr>
          <w:p w:rsidR="002916B4" w:rsidRPr="009C32F6" w:rsidRDefault="002916B4" w:rsidP="002916B4">
            <w:pPr>
              <w:widowControl/>
              <w:jc w:val="left"/>
              <w:rPr>
                <w:rFonts w:eastAsiaTheme="minorEastAsia"/>
                <w:kern w:val="0"/>
                <w:szCs w:val="21"/>
              </w:rPr>
            </w:pPr>
            <w:r w:rsidRPr="009C32F6">
              <w:rPr>
                <w:rFonts w:eastAsiaTheme="minorEastAsia"/>
                <w:kern w:val="0"/>
                <w:szCs w:val="21"/>
              </w:rPr>
              <w:t>加标标样理论值</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9161 </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17204 </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12074 </w:t>
            </w:r>
          </w:p>
        </w:tc>
        <w:tc>
          <w:tcPr>
            <w:tcW w:w="0" w:type="auto"/>
            <w:vMerge w:val="restart"/>
            <w:tcBorders>
              <w:top w:val="nil"/>
              <w:left w:val="nil"/>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r w:rsidRPr="009C32F6">
              <w:rPr>
                <w:rFonts w:eastAsiaTheme="minorEastAsia"/>
                <w:kern w:val="0"/>
                <w:szCs w:val="21"/>
              </w:rPr>
              <w:t>92.0</w:t>
            </w:r>
          </w:p>
        </w:tc>
        <w:tc>
          <w:tcPr>
            <w:tcW w:w="0" w:type="auto"/>
            <w:vMerge w:val="restart"/>
            <w:tcBorders>
              <w:top w:val="nil"/>
              <w:left w:val="nil"/>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r w:rsidRPr="009C32F6">
              <w:rPr>
                <w:rFonts w:eastAsiaTheme="minorEastAsia"/>
                <w:kern w:val="0"/>
                <w:szCs w:val="21"/>
              </w:rPr>
              <w:t>92.4</w:t>
            </w:r>
          </w:p>
        </w:tc>
        <w:tc>
          <w:tcPr>
            <w:tcW w:w="0" w:type="auto"/>
            <w:vMerge w:val="restart"/>
            <w:tcBorders>
              <w:top w:val="nil"/>
              <w:left w:val="nil"/>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r w:rsidRPr="009C32F6">
              <w:rPr>
                <w:rFonts w:eastAsiaTheme="minorEastAsia"/>
                <w:kern w:val="0"/>
                <w:szCs w:val="21"/>
              </w:rPr>
              <w:t>93.8</w:t>
            </w:r>
          </w:p>
        </w:tc>
      </w:tr>
      <w:tr w:rsidR="009C32F6" w:rsidRPr="009C32F6" w:rsidTr="002916B4">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2916B4" w:rsidRPr="009C32F6" w:rsidRDefault="002916B4" w:rsidP="002916B4">
            <w:pPr>
              <w:widowControl/>
              <w:jc w:val="left"/>
              <w:rPr>
                <w:rFonts w:eastAsiaTheme="minorEastAsia"/>
                <w:kern w:val="0"/>
                <w:szCs w:val="21"/>
              </w:rPr>
            </w:pPr>
          </w:p>
        </w:tc>
        <w:tc>
          <w:tcPr>
            <w:tcW w:w="0" w:type="auto"/>
            <w:vMerge/>
            <w:tcBorders>
              <w:top w:val="nil"/>
              <w:left w:val="single" w:sz="4" w:space="0" w:color="auto"/>
              <w:bottom w:val="single" w:sz="4" w:space="0" w:color="000000"/>
              <w:right w:val="single" w:sz="4" w:space="0" w:color="auto"/>
            </w:tcBorders>
            <w:vAlign w:val="center"/>
            <w:hideMark/>
          </w:tcPr>
          <w:p w:rsidR="002916B4" w:rsidRPr="009C32F6" w:rsidRDefault="002916B4" w:rsidP="002916B4">
            <w:pPr>
              <w:widowControl/>
              <w:jc w:val="left"/>
              <w:rPr>
                <w:rFonts w:eastAsiaTheme="minorEastAsia"/>
                <w:kern w:val="0"/>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2916B4" w:rsidRPr="009C32F6" w:rsidRDefault="002916B4" w:rsidP="002916B4">
            <w:pPr>
              <w:widowControl/>
              <w:jc w:val="left"/>
              <w:rPr>
                <w:rFonts w:eastAsiaTheme="minorEastAsia"/>
                <w:kern w:val="0"/>
                <w:szCs w:val="21"/>
              </w:rPr>
            </w:pPr>
            <w:r w:rsidRPr="009C32F6">
              <w:rPr>
                <w:rFonts w:eastAsiaTheme="minorEastAsia"/>
                <w:kern w:val="0"/>
                <w:szCs w:val="21"/>
              </w:rPr>
              <w:t>样品值</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6830 </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13984 </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9309 </w:t>
            </w:r>
          </w:p>
        </w:tc>
        <w:tc>
          <w:tcPr>
            <w:tcW w:w="0" w:type="auto"/>
            <w:vMerge/>
            <w:tcBorders>
              <w:left w:val="nil"/>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p>
        </w:tc>
        <w:tc>
          <w:tcPr>
            <w:tcW w:w="0" w:type="auto"/>
            <w:vMerge/>
            <w:tcBorders>
              <w:left w:val="nil"/>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p>
        </w:tc>
        <w:tc>
          <w:tcPr>
            <w:tcW w:w="0" w:type="auto"/>
            <w:vMerge/>
            <w:tcBorders>
              <w:left w:val="nil"/>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p>
        </w:tc>
      </w:tr>
      <w:tr w:rsidR="009C32F6" w:rsidRPr="009C32F6" w:rsidTr="002916B4">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2916B4" w:rsidRPr="009C32F6" w:rsidRDefault="002916B4" w:rsidP="002916B4">
            <w:pPr>
              <w:widowControl/>
              <w:jc w:val="left"/>
              <w:rPr>
                <w:rFonts w:eastAsiaTheme="minorEastAsia"/>
                <w:kern w:val="0"/>
                <w:szCs w:val="21"/>
              </w:rPr>
            </w:pPr>
          </w:p>
        </w:tc>
        <w:tc>
          <w:tcPr>
            <w:tcW w:w="0" w:type="auto"/>
            <w:vMerge/>
            <w:tcBorders>
              <w:top w:val="nil"/>
              <w:left w:val="single" w:sz="4" w:space="0" w:color="auto"/>
              <w:bottom w:val="single" w:sz="4" w:space="0" w:color="000000"/>
              <w:right w:val="single" w:sz="4" w:space="0" w:color="auto"/>
            </w:tcBorders>
            <w:vAlign w:val="center"/>
            <w:hideMark/>
          </w:tcPr>
          <w:p w:rsidR="002916B4" w:rsidRPr="009C32F6" w:rsidRDefault="002916B4" w:rsidP="002916B4">
            <w:pPr>
              <w:widowControl/>
              <w:jc w:val="left"/>
              <w:rPr>
                <w:rFonts w:eastAsiaTheme="minorEastAsia"/>
                <w:kern w:val="0"/>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2916B4" w:rsidRPr="009C32F6" w:rsidRDefault="002916B4" w:rsidP="002916B4">
            <w:pPr>
              <w:widowControl/>
              <w:jc w:val="left"/>
              <w:rPr>
                <w:rFonts w:eastAsiaTheme="minorEastAsia"/>
                <w:kern w:val="0"/>
                <w:szCs w:val="21"/>
              </w:rPr>
            </w:pPr>
            <w:r w:rsidRPr="009C32F6">
              <w:rPr>
                <w:rFonts w:eastAsiaTheme="minorEastAsia"/>
                <w:kern w:val="0"/>
                <w:szCs w:val="21"/>
              </w:rPr>
              <w:t>实际含量</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15257 </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29875 </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20636 </w:t>
            </w:r>
          </w:p>
        </w:tc>
        <w:tc>
          <w:tcPr>
            <w:tcW w:w="0" w:type="auto"/>
            <w:vMerge/>
            <w:tcBorders>
              <w:left w:val="nil"/>
              <w:bottom w:val="single" w:sz="4" w:space="0" w:color="auto"/>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p>
        </w:tc>
        <w:tc>
          <w:tcPr>
            <w:tcW w:w="0" w:type="auto"/>
            <w:vMerge/>
            <w:tcBorders>
              <w:left w:val="nil"/>
              <w:bottom w:val="single" w:sz="4" w:space="0" w:color="auto"/>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p>
        </w:tc>
        <w:tc>
          <w:tcPr>
            <w:tcW w:w="0" w:type="auto"/>
            <w:vMerge/>
            <w:tcBorders>
              <w:left w:val="nil"/>
              <w:bottom w:val="single" w:sz="4" w:space="0" w:color="auto"/>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p>
        </w:tc>
      </w:tr>
      <w:tr w:rsidR="009C32F6" w:rsidRPr="009C32F6" w:rsidTr="002916B4">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2916B4" w:rsidRPr="009C32F6" w:rsidRDefault="002916B4" w:rsidP="002916B4">
            <w:pPr>
              <w:widowControl/>
              <w:jc w:val="left"/>
              <w:rPr>
                <w:rFonts w:eastAsiaTheme="minorEastAsia"/>
                <w:kern w:val="0"/>
                <w:szCs w:val="21"/>
              </w:rPr>
            </w:pPr>
          </w:p>
        </w:tc>
        <w:tc>
          <w:tcPr>
            <w:tcW w:w="0" w:type="auto"/>
            <w:vMerge w:val="restart"/>
            <w:tcBorders>
              <w:top w:val="nil"/>
              <w:left w:val="single" w:sz="4" w:space="0" w:color="auto"/>
              <w:bottom w:val="single" w:sz="4" w:space="0" w:color="000000"/>
              <w:right w:val="single" w:sz="4" w:space="0" w:color="auto"/>
            </w:tcBorders>
            <w:vAlign w:val="center"/>
            <w:hideMark/>
          </w:tcPr>
          <w:p w:rsidR="002916B4" w:rsidRPr="009C32F6" w:rsidRDefault="002916B4" w:rsidP="002916B4">
            <w:pPr>
              <w:widowControl/>
              <w:jc w:val="left"/>
              <w:rPr>
                <w:rFonts w:eastAsiaTheme="minorEastAsia"/>
                <w:kern w:val="0"/>
                <w:szCs w:val="21"/>
              </w:rPr>
            </w:pPr>
            <w:r w:rsidRPr="009C32F6">
              <w:rPr>
                <w:rFonts w:eastAsiaTheme="minorEastAsia"/>
                <w:kern w:val="0"/>
                <w:szCs w:val="21"/>
              </w:rPr>
              <w:t>3</w:t>
            </w:r>
          </w:p>
        </w:tc>
        <w:tc>
          <w:tcPr>
            <w:tcW w:w="0" w:type="auto"/>
            <w:tcBorders>
              <w:top w:val="nil"/>
              <w:left w:val="nil"/>
              <w:bottom w:val="single" w:sz="4" w:space="0" w:color="auto"/>
              <w:right w:val="single" w:sz="4" w:space="0" w:color="auto"/>
            </w:tcBorders>
            <w:shd w:val="clear" w:color="auto" w:fill="auto"/>
            <w:noWrap/>
            <w:vAlign w:val="center"/>
            <w:hideMark/>
          </w:tcPr>
          <w:p w:rsidR="002916B4" w:rsidRPr="009C32F6" w:rsidRDefault="002916B4" w:rsidP="002916B4">
            <w:pPr>
              <w:widowControl/>
              <w:jc w:val="left"/>
              <w:rPr>
                <w:rFonts w:eastAsiaTheme="minorEastAsia"/>
                <w:kern w:val="0"/>
                <w:szCs w:val="21"/>
              </w:rPr>
            </w:pPr>
            <w:r w:rsidRPr="009C32F6">
              <w:rPr>
                <w:rFonts w:eastAsiaTheme="minorEastAsia"/>
                <w:kern w:val="0"/>
                <w:szCs w:val="21"/>
              </w:rPr>
              <w:t>加标标样理论值</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15608 </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29209 </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21044 </w:t>
            </w:r>
          </w:p>
        </w:tc>
        <w:tc>
          <w:tcPr>
            <w:tcW w:w="0" w:type="auto"/>
            <w:vMerge w:val="restart"/>
            <w:tcBorders>
              <w:top w:val="nil"/>
              <w:left w:val="nil"/>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r w:rsidRPr="009C32F6">
              <w:rPr>
                <w:rFonts w:eastAsiaTheme="minorEastAsia"/>
                <w:kern w:val="0"/>
                <w:szCs w:val="21"/>
              </w:rPr>
              <w:t>98.5</w:t>
            </w:r>
          </w:p>
        </w:tc>
        <w:tc>
          <w:tcPr>
            <w:tcW w:w="0" w:type="auto"/>
            <w:vMerge w:val="restart"/>
            <w:tcBorders>
              <w:top w:val="nil"/>
              <w:left w:val="nil"/>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r w:rsidRPr="009C32F6">
              <w:rPr>
                <w:rFonts w:eastAsiaTheme="minorEastAsia"/>
                <w:kern w:val="0"/>
                <w:szCs w:val="21"/>
              </w:rPr>
              <w:t xml:space="preserve">95.8 </w:t>
            </w:r>
          </w:p>
        </w:tc>
        <w:tc>
          <w:tcPr>
            <w:tcW w:w="0" w:type="auto"/>
            <w:vMerge w:val="restart"/>
            <w:tcBorders>
              <w:top w:val="nil"/>
              <w:left w:val="nil"/>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r w:rsidRPr="009C32F6">
              <w:rPr>
                <w:rFonts w:eastAsiaTheme="minorEastAsia"/>
                <w:kern w:val="0"/>
                <w:szCs w:val="21"/>
              </w:rPr>
              <w:t>96.4</w:t>
            </w:r>
          </w:p>
        </w:tc>
      </w:tr>
      <w:tr w:rsidR="009C32F6" w:rsidRPr="009C32F6" w:rsidTr="002916B4">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2916B4" w:rsidRPr="009C32F6" w:rsidRDefault="002916B4" w:rsidP="002916B4">
            <w:pPr>
              <w:widowControl/>
              <w:jc w:val="left"/>
              <w:rPr>
                <w:rFonts w:eastAsiaTheme="minorEastAsia"/>
                <w:kern w:val="0"/>
                <w:szCs w:val="21"/>
              </w:rPr>
            </w:pPr>
          </w:p>
        </w:tc>
        <w:tc>
          <w:tcPr>
            <w:tcW w:w="0" w:type="auto"/>
            <w:vMerge/>
            <w:tcBorders>
              <w:top w:val="nil"/>
              <w:left w:val="single" w:sz="4" w:space="0" w:color="auto"/>
              <w:bottom w:val="single" w:sz="4" w:space="0" w:color="000000"/>
              <w:right w:val="single" w:sz="4" w:space="0" w:color="auto"/>
            </w:tcBorders>
            <w:vAlign w:val="center"/>
            <w:hideMark/>
          </w:tcPr>
          <w:p w:rsidR="002916B4" w:rsidRPr="009C32F6" w:rsidRDefault="002916B4" w:rsidP="002916B4">
            <w:pPr>
              <w:widowControl/>
              <w:jc w:val="left"/>
              <w:rPr>
                <w:rFonts w:eastAsiaTheme="minorEastAsia"/>
                <w:kern w:val="0"/>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2916B4" w:rsidRPr="009C32F6" w:rsidRDefault="002916B4" w:rsidP="002916B4">
            <w:pPr>
              <w:widowControl/>
              <w:jc w:val="left"/>
              <w:rPr>
                <w:rFonts w:eastAsiaTheme="minorEastAsia"/>
                <w:kern w:val="0"/>
                <w:szCs w:val="21"/>
              </w:rPr>
            </w:pPr>
            <w:r w:rsidRPr="009C32F6">
              <w:rPr>
                <w:rFonts w:eastAsiaTheme="minorEastAsia"/>
                <w:kern w:val="0"/>
                <w:szCs w:val="21"/>
              </w:rPr>
              <w:t>样品值</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6830 </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13984 </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9309 </w:t>
            </w:r>
          </w:p>
        </w:tc>
        <w:tc>
          <w:tcPr>
            <w:tcW w:w="0" w:type="auto"/>
            <w:vMerge/>
            <w:tcBorders>
              <w:left w:val="nil"/>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p>
        </w:tc>
        <w:tc>
          <w:tcPr>
            <w:tcW w:w="0" w:type="auto"/>
            <w:vMerge/>
            <w:tcBorders>
              <w:left w:val="nil"/>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p>
        </w:tc>
        <w:tc>
          <w:tcPr>
            <w:tcW w:w="0" w:type="auto"/>
            <w:vMerge/>
            <w:tcBorders>
              <w:left w:val="nil"/>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p>
        </w:tc>
      </w:tr>
      <w:tr w:rsidR="009C32F6" w:rsidRPr="009C32F6" w:rsidTr="002916B4">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2916B4" w:rsidRPr="009C32F6" w:rsidRDefault="002916B4" w:rsidP="002916B4">
            <w:pPr>
              <w:widowControl/>
              <w:jc w:val="left"/>
              <w:rPr>
                <w:rFonts w:eastAsiaTheme="minorEastAsia"/>
                <w:kern w:val="0"/>
                <w:szCs w:val="21"/>
              </w:rPr>
            </w:pPr>
          </w:p>
        </w:tc>
        <w:tc>
          <w:tcPr>
            <w:tcW w:w="0" w:type="auto"/>
            <w:vMerge/>
            <w:tcBorders>
              <w:top w:val="nil"/>
              <w:left w:val="single" w:sz="4" w:space="0" w:color="auto"/>
              <w:bottom w:val="single" w:sz="4" w:space="0" w:color="000000"/>
              <w:right w:val="single" w:sz="4" w:space="0" w:color="auto"/>
            </w:tcBorders>
            <w:vAlign w:val="center"/>
            <w:hideMark/>
          </w:tcPr>
          <w:p w:rsidR="002916B4" w:rsidRPr="009C32F6" w:rsidRDefault="002916B4" w:rsidP="002916B4">
            <w:pPr>
              <w:widowControl/>
              <w:jc w:val="left"/>
              <w:rPr>
                <w:rFonts w:eastAsiaTheme="minorEastAsia"/>
                <w:kern w:val="0"/>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2916B4" w:rsidRPr="009C32F6" w:rsidRDefault="002916B4" w:rsidP="002916B4">
            <w:pPr>
              <w:widowControl/>
              <w:jc w:val="left"/>
              <w:rPr>
                <w:rFonts w:eastAsiaTheme="minorEastAsia"/>
                <w:kern w:val="0"/>
                <w:szCs w:val="21"/>
              </w:rPr>
            </w:pPr>
            <w:r w:rsidRPr="009C32F6">
              <w:rPr>
                <w:rFonts w:eastAsiaTheme="minorEastAsia"/>
                <w:kern w:val="0"/>
                <w:szCs w:val="21"/>
              </w:rPr>
              <w:t>实际含量</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22211 </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41960 </w:t>
            </w:r>
          </w:p>
        </w:tc>
        <w:tc>
          <w:tcPr>
            <w:tcW w:w="0" w:type="auto"/>
            <w:tcBorders>
              <w:top w:val="nil"/>
              <w:left w:val="nil"/>
              <w:bottom w:val="single" w:sz="4" w:space="0" w:color="auto"/>
              <w:right w:val="single" w:sz="4" w:space="0" w:color="auto"/>
            </w:tcBorders>
            <w:shd w:val="clear" w:color="auto" w:fill="auto"/>
            <w:noWrap/>
            <w:hideMark/>
          </w:tcPr>
          <w:p w:rsidR="002916B4" w:rsidRPr="009C32F6" w:rsidRDefault="002916B4" w:rsidP="002916B4">
            <w:pPr>
              <w:rPr>
                <w:rFonts w:eastAsiaTheme="minorEastAsia"/>
                <w:szCs w:val="21"/>
              </w:rPr>
            </w:pPr>
            <w:r w:rsidRPr="009C32F6">
              <w:rPr>
                <w:rFonts w:eastAsiaTheme="minorEastAsia"/>
                <w:szCs w:val="21"/>
              </w:rPr>
              <w:t xml:space="preserve">29603 </w:t>
            </w:r>
          </w:p>
        </w:tc>
        <w:tc>
          <w:tcPr>
            <w:tcW w:w="0" w:type="auto"/>
            <w:vMerge/>
            <w:tcBorders>
              <w:left w:val="nil"/>
              <w:bottom w:val="single" w:sz="4" w:space="0" w:color="auto"/>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p>
        </w:tc>
        <w:tc>
          <w:tcPr>
            <w:tcW w:w="0" w:type="auto"/>
            <w:vMerge/>
            <w:tcBorders>
              <w:left w:val="nil"/>
              <w:bottom w:val="single" w:sz="4" w:space="0" w:color="auto"/>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p>
        </w:tc>
        <w:tc>
          <w:tcPr>
            <w:tcW w:w="0" w:type="auto"/>
            <w:vMerge/>
            <w:tcBorders>
              <w:left w:val="nil"/>
              <w:bottom w:val="single" w:sz="4" w:space="0" w:color="auto"/>
              <w:right w:val="single" w:sz="4" w:space="0" w:color="auto"/>
            </w:tcBorders>
            <w:shd w:val="clear" w:color="auto" w:fill="auto"/>
            <w:noWrap/>
            <w:vAlign w:val="center"/>
            <w:hideMark/>
          </w:tcPr>
          <w:p w:rsidR="002916B4" w:rsidRPr="009C32F6" w:rsidRDefault="002916B4" w:rsidP="002916B4">
            <w:pPr>
              <w:widowControl/>
              <w:jc w:val="center"/>
              <w:rPr>
                <w:rFonts w:eastAsiaTheme="minorEastAsia"/>
                <w:kern w:val="0"/>
                <w:szCs w:val="21"/>
              </w:rPr>
            </w:pPr>
          </w:p>
        </w:tc>
      </w:tr>
      <w:tr w:rsidR="009C32F6" w:rsidRPr="009C32F6" w:rsidTr="00096F6C">
        <w:trPr>
          <w:trHeight w:val="285"/>
          <w:jc w:val="center"/>
        </w:trPr>
        <w:tc>
          <w:tcPr>
            <w:tcW w:w="0" w:type="auto"/>
            <w:vMerge w:val="restart"/>
            <w:tcBorders>
              <w:top w:val="nil"/>
              <w:left w:val="single" w:sz="4" w:space="0" w:color="auto"/>
              <w:bottom w:val="single" w:sz="4" w:space="0" w:color="000000"/>
              <w:right w:val="single" w:sz="4" w:space="0" w:color="auto"/>
            </w:tcBorders>
            <w:vAlign w:val="center"/>
            <w:hideMark/>
          </w:tcPr>
          <w:p w:rsidR="006B2F08" w:rsidRPr="009C32F6" w:rsidRDefault="006B2F08" w:rsidP="00194568">
            <w:pPr>
              <w:widowControl/>
              <w:jc w:val="left"/>
              <w:rPr>
                <w:rFonts w:eastAsiaTheme="minorEastAsia"/>
                <w:kern w:val="0"/>
                <w:szCs w:val="21"/>
              </w:rPr>
            </w:pPr>
            <w:r w:rsidRPr="009C32F6">
              <w:rPr>
                <w:rFonts w:eastAsiaTheme="minorEastAsia"/>
                <w:kern w:val="0"/>
                <w:szCs w:val="21"/>
              </w:rPr>
              <w:t>氨基硅油乳液</w:t>
            </w:r>
          </w:p>
        </w:tc>
        <w:tc>
          <w:tcPr>
            <w:tcW w:w="0" w:type="auto"/>
            <w:vMerge w:val="restart"/>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r w:rsidRPr="009C32F6">
              <w:rPr>
                <w:rFonts w:eastAsiaTheme="minorEastAsia"/>
                <w:kern w:val="0"/>
                <w:szCs w:val="21"/>
              </w:rPr>
              <w:t>1</w:t>
            </w:r>
          </w:p>
        </w:tc>
        <w:tc>
          <w:tcPr>
            <w:tcW w:w="0" w:type="auto"/>
            <w:tcBorders>
              <w:top w:val="nil"/>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left"/>
              <w:rPr>
                <w:rFonts w:eastAsiaTheme="minorEastAsia"/>
                <w:kern w:val="0"/>
                <w:szCs w:val="21"/>
              </w:rPr>
            </w:pPr>
            <w:r w:rsidRPr="009C32F6">
              <w:rPr>
                <w:rFonts w:eastAsiaTheme="minorEastAsia"/>
                <w:kern w:val="0"/>
                <w:szCs w:val="21"/>
              </w:rPr>
              <w:t>加标标样理论值</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393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678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540 </w:t>
            </w:r>
          </w:p>
        </w:tc>
        <w:tc>
          <w:tcPr>
            <w:tcW w:w="0" w:type="auto"/>
            <w:vMerge w:val="restart"/>
            <w:tcBorders>
              <w:top w:val="nil"/>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r w:rsidRPr="009C32F6">
              <w:rPr>
                <w:rFonts w:eastAsiaTheme="minorEastAsia"/>
                <w:kern w:val="0"/>
                <w:szCs w:val="21"/>
              </w:rPr>
              <w:t>98.6</w:t>
            </w:r>
          </w:p>
        </w:tc>
        <w:tc>
          <w:tcPr>
            <w:tcW w:w="0" w:type="auto"/>
            <w:vMerge w:val="restart"/>
            <w:tcBorders>
              <w:top w:val="nil"/>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r w:rsidRPr="009C32F6">
              <w:rPr>
                <w:rFonts w:eastAsiaTheme="minorEastAsia"/>
                <w:kern w:val="0"/>
                <w:szCs w:val="21"/>
              </w:rPr>
              <w:t>93.4</w:t>
            </w:r>
          </w:p>
        </w:tc>
        <w:tc>
          <w:tcPr>
            <w:tcW w:w="0" w:type="auto"/>
            <w:vMerge w:val="restart"/>
            <w:tcBorders>
              <w:top w:val="nil"/>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r w:rsidRPr="009C32F6">
              <w:rPr>
                <w:rFonts w:eastAsiaTheme="minorEastAsia"/>
                <w:kern w:val="0"/>
                <w:szCs w:val="21"/>
              </w:rPr>
              <w:t>93.6</w:t>
            </w:r>
          </w:p>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left"/>
              <w:rPr>
                <w:rFonts w:eastAsiaTheme="minorEastAsia"/>
                <w:kern w:val="0"/>
                <w:szCs w:val="21"/>
              </w:rPr>
            </w:pPr>
            <w:r w:rsidRPr="009C32F6">
              <w:rPr>
                <w:rFonts w:eastAsiaTheme="minorEastAsia"/>
                <w:kern w:val="0"/>
                <w:szCs w:val="21"/>
              </w:rPr>
              <w:t>样品值</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669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1358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975 </w:t>
            </w:r>
          </w:p>
        </w:tc>
        <w:tc>
          <w:tcPr>
            <w:tcW w:w="0" w:type="auto"/>
            <w:vMerge/>
            <w:tcBorders>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c>
          <w:tcPr>
            <w:tcW w:w="0" w:type="auto"/>
            <w:vMerge/>
            <w:tcBorders>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c>
          <w:tcPr>
            <w:tcW w:w="0" w:type="auto"/>
            <w:vMerge/>
            <w:tcBorders>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left"/>
              <w:rPr>
                <w:rFonts w:eastAsiaTheme="minorEastAsia"/>
                <w:kern w:val="0"/>
                <w:szCs w:val="21"/>
              </w:rPr>
            </w:pPr>
            <w:r w:rsidRPr="009C32F6">
              <w:rPr>
                <w:rFonts w:eastAsiaTheme="minorEastAsia"/>
                <w:kern w:val="0"/>
                <w:szCs w:val="21"/>
              </w:rPr>
              <w:t>实际含量</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1057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1991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1481 </w:t>
            </w:r>
          </w:p>
        </w:tc>
        <w:tc>
          <w:tcPr>
            <w:tcW w:w="0" w:type="auto"/>
            <w:vMerge/>
            <w:tcBorders>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c>
          <w:tcPr>
            <w:tcW w:w="0" w:type="auto"/>
            <w:vMerge/>
            <w:tcBorders>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c>
          <w:tcPr>
            <w:tcW w:w="0" w:type="auto"/>
            <w:vMerge/>
            <w:tcBorders>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vMerge w:val="restart"/>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r w:rsidRPr="009C32F6">
              <w:rPr>
                <w:rFonts w:eastAsiaTheme="minorEastAsia"/>
                <w:kern w:val="0"/>
                <w:szCs w:val="21"/>
              </w:rPr>
              <w:t>2</w:t>
            </w:r>
          </w:p>
        </w:tc>
        <w:tc>
          <w:tcPr>
            <w:tcW w:w="0" w:type="auto"/>
            <w:tcBorders>
              <w:top w:val="nil"/>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left"/>
              <w:rPr>
                <w:rFonts w:eastAsiaTheme="minorEastAsia"/>
                <w:kern w:val="0"/>
                <w:szCs w:val="21"/>
              </w:rPr>
            </w:pPr>
            <w:r w:rsidRPr="009C32F6">
              <w:rPr>
                <w:rFonts w:eastAsiaTheme="minorEastAsia"/>
                <w:kern w:val="0"/>
                <w:szCs w:val="21"/>
              </w:rPr>
              <w:t>加标标样理论值</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693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1412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1084 </w:t>
            </w:r>
          </w:p>
        </w:tc>
        <w:tc>
          <w:tcPr>
            <w:tcW w:w="0" w:type="auto"/>
            <w:vMerge w:val="restart"/>
            <w:tcBorders>
              <w:top w:val="nil"/>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r w:rsidRPr="009C32F6">
              <w:rPr>
                <w:rFonts w:eastAsiaTheme="minorEastAsia"/>
                <w:kern w:val="0"/>
                <w:szCs w:val="21"/>
              </w:rPr>
              <w:t>90.0</w:t>
            </w:r>
          </w:p>
        </w:tc>
        <w:tc>
          <w:tcPr>
            <w:tcW w:w="0" w:type="auto"/>
            <w:vMerge w:val="restart"/>
            <w:tcBorders>
              <w:top w:val="nil"/>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r w:rsidRPr="009C32F6">
              <w:rPr>
                <w:rFonts w:eastAsiaTheme="minorEastAsia"/>
                <w:kern w:val="0"/>
                <w:szCs w:val="21"/>
              </w:rPr>
              <w:t>91.4</w:t>
            </w:r>
          </w:p>
        </w:tc>
        <w:tc>
          <w:tcPr>
            <w:tcW w:w="0" w:type="auto"/>
            <w:vMerge w:val="restart"/>
            <w:tcBorders>
              <w:top w:val="nil"/>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r w:rsidRPr="009C32F6">
              <w:rPr>
                <w:rFonts w:eastAsiaTheme="minorEastAsia"/>
                <w:kern w:val="0"/>
                <w:szCs w:val="21"/>
              </w:rPr>
              <w:t>93.7</w:t>
            </w:r>
          </w:p>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left"/>
              <w:rPr>
                <w:rFonts w:eastAsiaTheme="minorEastAsia"/>
                <w:kern w:val="0"/>
                <w:szCs w:val="21"/>
              </w:rPr>
            </w:pPr>
            <w:r w:rsidRPr="009C32F6">
              <w:rPr>
                <w:rFonts w:eastAsiaTheme="minorEastAsia"/>
                <w:kern w:val="0"/>
                <w:szCs w:val="21"/>
              </w:rPr>
              <w:t>样品值</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669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1358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975 </w:t>
            </w:r>
          </w:p>
        </w:tc>
        <w:tc>
          <w:tcPr>
            <w:tcW w:w="0" w:type="auto"/>
            <w:vMerge/>
            <w:tcBorders>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c>
          <w:tcPr>
            <w:tcW w:w="0" w:type="auto"/>
            <w:vMerge/>
            <w:tcBorders>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c>
          <w:tcPr>
            <w:tcW w:w="0" w:type="auto"/>
            <w:vMerge/>
            <w:tcBorders>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left"/>
              <w:rPr>
                <w:rFonts w:eastAsiaTheme="minorEastAsia"/>
                <w:kern w:val="0"/>
                <w:szCs w:val="21"/>
              </w:rPr>
            </w:pPr>
            <w:r w:rsidRPr="009C32F6">
              <w:rPr>
                <w:rFonts w:eastAsiaTheme="minorEastAsia"/>
                <w:kern w:val="0"/>
                <w:szCs w:val="21"/>
              </w:rPr>
              <w:t>实际含量</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1294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2648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1991 </w:t>
            </w:r>
          </w:p>
        </w:tc>
        <w:tc>
          <w:tcPr>
            <w:tcW w:w="0" w:type="auto"/>
            <w:vMerge/>
            <w:tcBorders>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c>
          <w:tcPr>
            <w:tcW w:w="0" w:type="auto"/>
            <w:vMerge/>
            <w:tcBorders>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c>
          <w:tcPr>
            <w:tcW w:w="0" w:type="auto"/>
            <w:vMerge/>
            <w:tcBorders>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vMerge w:val="restart"/>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r w:rsidRPr="009C32F6">
              <w:rPr>
                <w:rFonts w:eastAsiaTheme="minorEastAsia"/>
                <w:kern w:val="0"/>
                <w:szCs w:val="21"/>
              </w:rPr>
              <w:t>3</w:t>
            </w:r>
          </w:p>
        </w:tc>
        <w:tc>
          <w:tcPr>
            <w:tcW w:w="0" w:type="auto"/>
            <w:tcBorders>
              <w:top w:val="nil"/>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left"/>
              <w:rPr>
                <w:rFonts w:eastAsiaTheme="minorEastAsia"/>
                <w:kern w:val="0"/>
                <w:szCs w:val="21"/>
              </w:rPr>
            </w:pPr>
            <w:r w:rsidRPr="009C32F6">
              <w:rPr>
                <w:rFonts w:eastAsiaTheme="minorEastAsia"/>
                <w:kern w:val="0"/>
                <w:szCs w:val="21"/>
              </w:rPr>
              <w:t>加标标样理论值</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1326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2550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2136 </w:t>
            </w:r>
          </w:p>
        </w:tc>
        <w:tc>
          <w:tcPr>
            <w:tcW w:w="0" w:type="auto"/>
            <w:vMerge w:val="restart"/>
            <w:tcBorders>
              <w:top w:val="nil"/>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r w:rsidRPr="009C32F6">
              <w:rPr>
                <w:rFonts w:eastAsiaTheme="minorEastAsia"/>
                <w:kern w:val="0"/>
                <w:szCs w:val="21"/>
              </w:rPr>
              <w:t>91.2</w:t>
            </w:r>
          </w:p>
        </w:tc>
        <w:tc>
          <w:tcPr>
            <w:tcW w:w="0" w:type="auto"/>
            <w:vMerge w:val="restart"/>
            <w:tcBorders>
              <w:top w:val="nil"/>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r w:rsidRPr="009C32F6">
              <w:rPr>
                <w:rFonts w:eastAsiaTheme="minorEastAsia"/>
                <w:kern w:val="0"/>
                <w:szCs w:val="21"/>
              </w:rPr>
              <w:t>94.0</w:t>
            </w:r>
          </w:p>
        </w:tc>
        <w:tc>
          <w:tcPr>
            <w:tcW w:w="0" w:type="auto"/>
            <w:vMerge w:val="restart"/>
            <w:tcBorders>
              <w:top w:val="nil"/>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r w:rsidRPr="009C32F6">
              <w:rPr>
                <w:rFonts w:eastAsiaTheme="minorEastAsia"/>
                <w:kern w:val="0"/>
                <w:szCs w:val="21"/>
              </w:rPr>
              <w:t xml:space="preserve">90.3 </w:t>
            </w:r>
          </w:p>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left"/>
              <w:rPr>
                <w:rFonts w:eastAsiaTheme="minorEastAsia"/>
                <w:kern w:val="0"/>
                <w:szCs w:val="21"/>
              </w:rPr>
            </w:pPr>
            <w:r w:rsidRPr="009C32F6">
              <w:rPr>
                <w:rFonts w:eastAsiaTheme="minorEastAsia"/>
                <w:kern w:val="0"/>
                <w:szCs w:val="21"/>
              </w:rPr>
              <w:t>样品值</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669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1358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975 </w:t>
            </w:r>
          </w:p>
        </w:tc>
        <w:tc>
          <w:tcPr>
            <w:tcW w:w="0" w:type="auto"/>
            <w:vMerge/>
            <w:tcBorders>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c>
          <w:tcPr>
            <w:tcW w:w="0" w:type="auto"/>
            <w:vMerge/>
            <w:tcBorders>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c>
          <w:tcPr>
            <w:tcW w:w="0" w:type="auto"/>
            <w:vMerge/>
            <w:tcBorders>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left"/>
              <w:rPr>
                <w:rFonts w:eastAsiaTheme="minorEastAsia"/>
                <w:kern w:val="0"/>
                <w:szCs w:val="21"/>
              </w:rPr>
            </w:pPr>
            <w:r w:rsidRPr="009C32F6">
              <w:rPr>
                <w:rFonts w:eastAsiaTheme="minorEastAsia"/>
                <w:kern w:val="0"/>
                <w:szCs w:val="21"/>
              </w:rPr>
              <w:t>实际含量</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1878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3755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2904 </w:t>
            </w:r>
          </w:p>
        </w:tc>
        <w:tc>
          <w:tcPr>
            <w:tcW w:w="0" w:type="auto"/>
            <w:vMerge/>
            <w:tcBorders>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c>
          <w:tcPr>
            <w:tcW w:w="0" w:type="auto"/>
            <w:vMerge/>
            <w:tcBorders>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c>
          <w:tcPr>
            <w:tcW w:w="0" w:type="auto"/>
            <w:vMerge/>
            <w:tcBorders>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r>
      <w:tr w:rsidR="009C32F6" w:rsidRPr="009C32F6" w:rsidTr="00096F6C">
        <w:trPr>
          <w:trHeight w:val="285"/>
          <w:jc w:val="center"/>
        </w:trPr>
        <w:tc>
          <w:tcPr>
            <w:tcW w:w="0" w:type="auto"/>
            <w:vMerge w:val="restart"/>
            <w:tcBorders>
              <w:top w:val="nil"/>
              <w:left w:val="single" w:sz="4" w:space="0" w:color="auto"/>
              <w:bottom w:val="single" w:sz="4" w:space="0" w:color="000000"/>
              <w:right w:val="single" w:sz="4" w:space="0" w:color="auto"/>
            </w:tcBorders>
            <w:vAlign w:val="center"/>
            <w:hideMark/>
          </w:tcPr>
          <w:p w:rsidR="006B2F08" w:rsidRPr="009C32F6" w:rsidRDefault="006B2F08" w:rsidP="00194568">
            <w:pPr>
              <w:widowControl/>
              <w:jc w:val="left"/>
              <w:rPr>
                <w:rFonts w:eastAsiaTheme="minorEastAsia"/>
                <w:kern w:val="0"/>
                <w:szCs w:val="21"/>
              </w:rPr>
            </w:pPr>
            <w:r w:rsidRPr="009C32F6">
              <w:rPr>
                <w:rFonts w:eastAsiaTheme="minorEastAsia"/>
                <w:kern w:val="0"/>
                <w:szCs w:val="21"/>
              </w:rPr>
              <w:t>软膏</w:t>
            </w:r>
          </w:p>
        </w:tc>
        <w:tc>
          <w:tcPr>
            <w:tcW w:w="0" w:type="auto"/>
            <w:vMerge w:val="restart"/>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r w:rsidRPr="009C32F6">
              <w:rPr>
                <w:rFonts w:eastAsiaTheme="minorEastAsia"/>
                <w:kern w:val="0"/>
                <w:szCs w:val="21"/>
              </w:rPr>
              <w:t>1</w:t>
            </w:r>
          </w:p>
        </w:tc>
        <w:tc>
          <w:tcPr>
            <w:tcW w:w="0" w:type="auto"/>
            <w:tcBorders>
              <w:top w:val="nil"/>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left"/>
              <w:rPr>
                <w:rFonts w:eastAsiaTheme="minorEastAsia"/>
                <w:kern w:val="0"/>
                <w:szCs w:val="21"/>
              </w:rPr>
            </w:pPr>
            <w:r w:rsidRPr="009C32F6">
              <w:rPr>
                <w:rFonts w:eastAsiaTheme="minorEastAsia"/>
                <w:kern w:val="0"/>
                <w:szCs w:val="21"/>
              </w:rPr>
              <w:t>加标标样理论值</w:t>
            </w:r>
          </w:p>
        </w:tc>
        <w:tc>
          <w:tcPr>
            <w:tcW w:w="0" w:type="auto"/>
            <w:tcBorders>
              <w:top w:val="single" w:sz="4" w:space="0" w:color="auto"/>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577 </w:t>
            </w:r>
          </w:p>
        </w:tc>
        <w:tc>
          <w:tcPr>
            <w:tcW w:w="0" w:type="auto"/>
            <w:tcBorders>
              <w:top w:val="single" w:sz="4" w:space="0" w:color="auto"/>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927 </w:t>
            </w:r>
          </w:p>
        </w:tc>
        <w:tc>
          <w:tcPr>
            <w:tcW w:w="0" w:type="auto"/>
            <w:tcBorders>
              <w:top w:val="single" w:sz="4" w:space="0" w:color="auto"/>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501 </w:t>
            </w:r>
          </w:p>
        </w:tc>
        <w:tc>
          <w:tcPr>
            <w:tcW w:w="0" w:type="auto"/>
            <w:vMerge w:val="restart"/>
            <w:tcBorders>
              <w:top w:val="nil"/>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r w:rsidRPr="009C32F6">
              <w:rPr>
                <w:rFonts w:eastAsiaTheme="minorEastAsia"/>
                <w:kern w:val="0"/>
                <w:szCs w:val="21"/>
              </w:rPr>
              <w:t xml:space="preserve">99.4 </w:t>
            </w:r>
          </w:p>
        </w:tc>
        <w:tc>
          <w:tcPr>
            <w:tcW w:w="0" w:type="auto"/>
            <w:vMerge w:val="restart"/>
            <w:tcBorders>
              <w:top w:val="nil"/>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r w:rsidRPr="009C32F6">
              <w:rPr>
                <w:rFonts w:eastAsiaTheme="minorEastAsia"/>
                <w:kern w:val="0"/>
                <w:szCs w:val="21"/>
              </w:rPr>
              <w:t xml:space="preserve">92.7 </w:t>
            </w:r>
          </w:p>
        </w:tc>
        <w:tc>
          <w:tcPr>
            <w:tcW w:w="0" w:type="auto"/>
            <w:vMerge w:val="restart"/>
            <w:tcBorders>
              <w:top w:val="nil"/>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r w:rsidRPr="009C32F6">
              <w:rPr>
                <w:rFonts w:eastAsiaTheme="minorEastAsia"/>
                <w:kern w:val="0"/>
                <w:szCs w:val="21"/>
              </w:rPr>
              <w:t xml:space="preserve">92.9 </w:t>
            </w:r>
          </w:p>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left"/>
              <w:rPr>
                <w:rFonts w:eastAsiaTheme="minorEastAsia"/>
                <w:kern w:val="0"/>
                <w:szCs w:val="21"/>
              </w:rPr>
            </w:pPr>
            <w:r w:rsidRPr="009C32F6">
              <w:rPr>
                <w:rFonts w:eastAsiaTheme="minorEastAsia"/>
                <w:kern w:val="0"/>
                <w:szCs w:val="21"/>
              </w:rPr>
              <w:t>样品值</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1152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1778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954 </w:t>
            </w:r>
          </w:p>
        </w:tc>
        <w:tc>
          <w:tcPr>
            <w:tcW w:w="0" w:type="auto"/>
            <w:vMerge/>
            <w:tcBorders>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c>
          <w:tcPr>
            <w:tcW w:w="0" w:type="auto"/>
            <w:vMerge/>
            <w:tcBorders>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c>
          <w:tcPr>
            <w:tcW w:w="0" w:type="auto"/>
            <w:vMerge/>
            <w:tcBorders>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left"/>
              <w:rPr>
                <w:rFonts w:eastAsiaTheme="minorEastAsia"/>
                <w:kern w:val="0"/>
                <w:szCs w:val="21"/>
              </w:rPr>
            </w:pPr>
            <w:r w:rsidRPr="009C32F6">
              <w:rPr>
                <w:rFonts w:eastAsiaTheme="minorEastAsia"/>
                <w:kern w:val="0"/>
                <w:szCs w:val="21"/>
              </w:rPr>
              <w:t>实际含量</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1725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2637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1420 </w:t>
            </w:r>
          </w:p>
        </w:tc>
        <w:tc>
          <w:tcPr>
            <w:tcW w:w="0" w:type="auto"/>
            <w:vMerge/>
            <w:tcBorders>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c>
          <w:tcPr>
            <w:tcW w:w="0" w:type="auto"/>
            <w:vMerge/>
            <w:tcBorders>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c>
          <w:tcPr>
            <w:tcW w:w="0" w:type="auto"/>
            <w:vMerge/>
            <w:tcBorders>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vMerge w:val="restart"/>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r w:rsidRPr="009C32F6">
              <w:rPr>
                <w:rFonts w:eastAsiaTheme="minorEastAsia"/>
                <w:kern w:val="0"/>
                <w:szCs w:val="21"/>
              </w:rPr>
              <w:t>2</w:t>
            </w:r>
          </w:p>
        </w:tc>
        <w:tc>
          <w:tcPr>
            <w:tcW w:w="0" w:type="auto"/>
            <w:tcBorders>
              <w:top w:val="nil"/>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left"/>
              <w:rPr>
                <w:rFonts w:eastAsiaTheme="minorEastAsia"/>
                <w:kern w:val="0"/>
                <w:szCs w:val="21"/>
              </w:rPr>
            </w:pPr>
            <w:r w:rsidRPr="009C32F6">
              <w:rPr>
                <w:rFonts w:eastAsiaTheme="minorEastAsia"/>
                <w:kern w:val="0"/>
                <w:szCs w:val="21"/>
              </w:rPr>
              <w:t>加标标样理论值</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1299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2024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1071 </w:t>
            </w:r>
          </w:p>
        </w:tc>
        <w:tc>
          <w:tcPr>
            <w:tcW w:w="0" w:type="auto"/>
            <w:vMerge w:val="restart"/>
            <w:tcBorders>
              <w:top w:val="nil"/>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r w:rsidRPr="009C32F6">
              <w:rPr>
                <w:rFonts w:eastAsiaTheme="minorEastAsia"/>
                <w:kern w:val="0"/>
                <w:szCs w:val="21"/>
              </w:rPr>
              <w:t xml:space="preserve">96.9 </w:t>
            </w:r>
          </w:p>
        </w:tc>
        <w:tc>
          <w:tcPr>
            <w:tcW w:w="0" w:type="auto"/>
            <w:vMerge w:val="restart"/>
            <w:tcBorders>
              <w:top w:val="nil"/>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r w:rsidRPr="009C32F6">
              <w:rPr>
                <w:rFonts w:eastAsiaTheme="minorEastAsia"/>
                <w:kern w:val="0"/>
                <w:szCs w:val="21"/>
              </w:rPr>
              <w:t>94.6</w:t>
            </w:r>
          </w:p>
        </w:tc>
        <w:tc>
          <w:tcPr>
            <w:tcW w:w="0" w:type="auto"/>
            <w:vMerge w:val="restart"/>
            <w:tcBorders>
              <w:top w:val="nil"/>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r w:rsidRPr="009C32F6">
              <w:rPr>
                <w:rFonts w:eastAsiaTheme="minorEastAsia"/>
                <w:kern w:val="0"/>
                <w:szCs w:val="21"/>
              </w:rPr>
              <w:t>101.1</w:t>
            </w:r>
          </w:p>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left"/>
              <w:rPr>
                <w:rFonts w:eastAsiaTheme="minorEastAsia"/>
                <w:kern w:val="0"/>
                <w:szCs w:val="21"/>
              </w:rPr>
            </w:pPr>
            <w:r w:rsidRPr="009C32F6">
              <w:rPr>
                <w:rFonts w:eastAsiaTheme="minorEastAsia"/>
                <w:kern w:val="0"/>
                <w:szCs w:val="21"/>
              </w:rPr>
              <w:t>样品值</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1152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1778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954 </w:t>
            </w:r>
          </w:p>
        </w:tc>
        <w:tc>
          <w:tcPr>
            <w:tcW w:w="0" w:type="auto"/>
            <w:vMerge/>
            <w:tcBorders>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c>
          <w:tcPr>
            <w:tcW w:w="0" w:type="auto"/>
            <w:vMerge/>
            <w:tcBorders>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c>
          <w:tcPr>
            <w:tcW w:w="0" w:type="auto"/>
            <w:vMerge/>
            <w:tcBorders>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left"/>
              <w:rPr>
                <w:rFonts w:eastAsiaTheme="minorEastAsia"/>
                <w:kern w:val="0"/>
                <w:szCs w:val="21"/>
              </w:rPr>
            </w:pPr>
            <w:r w:rsidRPr="009C32F6">
              <w:rPr>
                <w:rFonts w:eastAsiaTheme="minorEastAsia"/>
                <w:kern w:val="0"/>
                <w:szCs w:val="21"/>
              </w:rPr>
              <w:t>实际含量</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2410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3693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2037 </w:t>
            </w:r>
          </w:p>
        </w:tc>
        <w:tc>
          <w:tcPr>
            <w:tcW w:w="0" w:type="auto"/>
            <w:vMerge/>
            <w:tcBorders>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c>
          <w:tcPr>
            <w:tcW w:w="0" w:type="auto"/>
            <w:vMerge/>
            <w:tcBorders>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c>
          <w:tcPr>
            <w:tcW w:w="0" w:type="auto"/>
            <w:vMerge/>
            <w:tcBorders>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vMerge w:val="restart"/>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r w:rsidRPr="009C32F6">
              <w:rPr>
                <w:rFonts w:eastAsiaTheme="minorEastAsia"/>
                <w:kern w:val="0"/>
                <w:szCs w:val="21"/>
              </w:rPr>
              <w:t>3</w:t>
            </w:r>
          </w:p>
        </w:tc>
        <w:tc>
          <w:tcPr>
            <w:tcW w:w="0" w:type="auto"/>
            <w:tcBorders>
              <w:top w:val="nil"/>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left"/>
              <w:rPr>
                <w:rFonts w:eastAsiaTheme="minorEastAsia"/>
                <w:kern w:val="0"/>
                <w:szCs w:val="21"/>
              </w:rPr>
            </w:pPr>
            <w:r w:rsidRPr="009C32F6">
              <w:rPr>
                <w:rFonts w:eastAsiaTheme="minorEastAsia"/>
                <w:kern w:val="0"/>
                <w:szCs w:val="21"/>
              </w:rPr>
              <w:t>加标标样理论值</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2490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3837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2042 </w:t>
            </w:r>
          </w:p>
        </w:tc>
        <w:tc>
          <w:tcPr>
            <w:tcW w:w="0" w:type="auto"/>
            <w:vMerge w:val="restart"/>
            <w:tcBorders>
              <w:top w:val="nil"/>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r w:rsidRPr="009C32F6">
              <w:rPr>
                <w:rFonts w:eastAsiaTheme="minorEastAsia"/>
                <w:kern w:val="0"/>
                <w:szCs w:val="21"/>
              </w:rPr>
              <w:t>95.7</w:t>
            </w:r>
          </w:p>
        </w:tc>
        <w:tc>
          <w:tcPr>
            <w:tcW w:w="0" w:type="auto"/>
            <w:vMerge w:val="restart"/>
            <w:tcBorders>
              <w:top w:val="nil"/>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r w:rsidRPr="009C32F6">
              <w:rPr>
                <w:rFonts w:eastAsiaTheme="minorEastAsia"/>
                <w:kern w:val="0"/>
                <w:szCs w:val="21"/>
              </w:rPr>
              <w:t>93.9</w:t>
            </w:r>
          </w:p>
        </w:tc>
        <w:tc>
          <w:tcPr>
            <w:tcW w:w="0" w:type="auto"/>
            <w:vMerge w:val="restart"/>
            <w:tcBorders>
              <w:top w:val="nil"/>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r w:rsidRPr="009C32F6">
              <w:rPr>
                <w:rFonts w:eastAsiaTheme="minorEastAsia"/>
                <w:kern w:val="0"/>
                <w:szCs w:val="21"/>
              </w:rPr>
              <w:t xml:space="preserve">95.0 </w:t>
            </w:r>
          </w:p>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left"/>
              <w:rPr>
                <w:rFonts w:eastAsiaTheme="minorEastAsia"/>
                <w:kern w:val="0"/>
                <w:szCs w:val="21"/>
              </w:rPr>
            </w:pPr>
            <w:r w:rsidRPr="009C32F6">
              <w:rPr>
                <w:rFonts w:eastAsiaTheme="minorEastAsia"/>
                <w:kern w:val="0"/>
                <w:szCs w:val="21"/>
              </w:rPr>
              <w:t>样品值</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1152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1778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954 </w:t>
            </w:r>
          </w:p>
        </w:tc>
        <w:tc>
          <w:tcPr>
            <w:tcW w:w="0" w:type="auto"/>
            <w:vMerge/>
            <w:tcBorders>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c>
          <w:tcPr>
            <w:tcW w:w="0" w:type="auto"/>
            <w:vMerge/>
            <w:tcBorders>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c>
          <w:tcPr>
            <w:tcW w:w="0" w:type="auto"/>
            <w:vMerge/>
            <w:tcBorders>
              <w:left w:val="nil"/>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r>
      <w:tr w:rsidR="009C32F6" w:rsidRPr="009C32F6" w:rsidTr="00096F6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vMerge/>
            <w:tcBorders>
              <w:top w:val="nil"/>
              <w:left w:val="single" w:sz="4" w:space="0" w:color="auto"/>
              <w:bottom w:val="single" w:sz="4" w:space="0" w:color="000000"/>
              <w:right w:val="single" w:sz="4" w:space="0" w:color="auto"/>
            </w:tcBorders>
            <w:vAlign w:val="center"/>
            <w:hideMark/>
          </w:tcPr>
          <w:p w:rsidR="006B2F08" w:rsidRPr="009C32F6" w:rsidRDefault="006B2F08" w:rsidP="00096F6C">
            <w:pPr>
              <w:widowControl/>
              <w:jc w:val="left"/>
              <w:rPr>
                <w:rFonts w:eastAsiaTheme="minorEastAsia"/>
                <w:kern w:val="0"/>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left"/>
              <w:rPr>
                <w:rFonts w:eastAsiaTheme="minorEastAsia"/>
                <w:kern w:val="0"/>
                <w:szCs w:val="21"/>
              </w:rPr>
            </w:pPr>
            <w:r w:rsidRPr="009C32F6">
              <w:rPr>
                <w:rFonts w:eastAsiaTheme="minorEastAsia"/>
                <w:kern w:val="0"/>
                <w:szCs w:val="21"/>
              </w:rPr>
              <w:t>实际含量</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3535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5381 </w:t>
            </w:r>
          </w:p>
        </w:tc>
        <w:tc>
          <w:tcPr>
            <w:tcW w:w="0" w:type="auto"/>
            <w:tcBorders>
              <w:top w:val="nil"/>
              <w:left w:val="nil"/>
              <w:bottom w:val="single" w:sz="4" w:space="0" w:color="auto"/>
              <w:right w:val="single" w:sz="4" w:space="0" w:color="auto"/>
            </w:tcBorders>
            <w:shd w:val="clear" w:color="auto" w:fill="auto"/>
            <w:noWrap/>
            <w:hideMark/>
          </w:tcPr>
          <w:p w:rsidR="006B2F08" w:rsidRPr="009C32F6" w:rsidRDefault="006B2F08" w:rsidP="00096F6C">
            <w:pPr>
              <w:rPr>
                <w:rFonts w:eastAsiaTheme="minorEastAsia"/>
                <w:szCs w:val="21"/>
              </w:rPr>
            </w:pPr>
            <w:r w:rsidRPr="009C32F6">
              <w:rPr>
                <w:rFonts w:eastAsiaTheme="minorEastAsia"/>
                <w:szCs w:val="21"/>
              </w:rPr>
              <w:t xml:space="preserve">2894 </w:t>
            </w:r>
          </w:p>
        </w:tc>
        <w:tc>
          <w:tcPr>
            <w:tcW w:w="0" w:type="auto"/>
            <w:vMerge/>
            <w:tcBorders>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c>
          <w:tcPr>
            <w:tcW w:w="0" w:type="auto"/>
            <w:vMerge/>
            <w:tcBorders>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c>
          <w:tcPr>
            <w:tcW w:w="0" w:type="auto"/>
            <w:vMerge/>
            <w:tcBorders>
              <w:left w:val="nil"/>
              <w:bottom w:val="single" w:sz="4" w:space="0" w:color="auto"/>
              <w:right w:val="single" w:sz="4" w:space="0" w:color="auto"/>
            </w:tcBorders>
            <w:shd w:val="clear" w:color="auto" w:fill="auto"/>
            <w:noWrap/>
            <w:vAlign w:val="center"/>
            <w:hideMark/>
          </w:tcPr>
          <w:p w:rsidR="006B2F08" w:rsidRPr="009C32F6" w:rsidRDefault="006B2F08" w:rsidP="00096F6C">
            <w:pPr>
              <w:widowControl/>
              <w:jc w:val="center"/>
              <w:rPr>
                <w:rFonts w:eastAsiaTheme="minorEastAsia"/>
                <w:kern w:val="0"/>
                <w:szCs w:val="21"/>
              </w:rPr>
            </w:pPr>
          </w:p>
        </w:tc>
      </w:tr>
    </w:tbl>
    <w:p w:rsidR="00547241" w:rsidRPr="009C32F6" w:rsidRDefault="003B79B7" w:rsidP="00194568">
      <w:pPr>
        <w:autoSpaceDE w:val="0"/>
        <w:autoSpaceDN w:val="0"/>
        <w:adjustRightInd w:val="0"/>
        <w:spacing w:line="440" w:lineRule="exact"/>
        <w:ind w:firstLineChars="200" w:firstLine="480"/>
        <w:rPr>
          <w:sz w:val="24"/>
        </w:rPr>
      </w:pPr>
      <w:r w:rsidRPr="009C32F6">
        <w:rPr>
          <w:rFonts w:hint="eastAsia"/>
          <w:sz w:val="24"/>
        </w:rPr>
        <w:t>对样品平行测定</w:t>
      </w:r>
      <w:r w:rsidR="001E07A8" w:rsidRPr="009C32F6">
        <w:rPr>
          <w:rFonts w:hint="eastAsia"/>
          <w:sz w:val="24"/>
        </w:rPr>
        <w:t>6</w:t>
      </w:r>
      <w:r w:rsidRPr="009C32F6">
        <w:rPr>
          <w:rFonts w:hint="eastAsia"/>
          <w:sz w:val="24"/>
        </w:rPr>
        <w:t>次，计算相对标准偏差（</w:t>
      </w:r>
      <w:r w:rsidRPr="009C32F6">
        <w:rPr>
          <w:rFonts w:hint="eastAsia"/>
          <w:sz w:val="24"/>
        </w:rPr>
        <w:t>RSD</w:t>
      </w:r>
      <w:r w:rsidRPr="009C32F6">
        <w:rPr>
          <w:rFonts w:hint="eastAsia"/>
          <w:sz w:val="24"/>
        </w:rPr>
        <w:t>）以判断方法精密度，</w:t>
      </w:r>
      <w:r w:rsidRPr="009C32F6">
        <w:rPr>
          <w:rFonts w:hint="eastAsia"/>
          <w:sz w:val="24"/>
        </w:rPr>
        <w:t>RSD</w:t>
      </w:r>
      <w:r w:rsidRPr="009C32F6">
        <w:rPr>
          <w:rFonts w:hint="eastAsia"/>
          <w:sz w:val="24"/>
        </w:rPr>
        <w:t>在</w:t>
      </w:r>
      <w:r w:rsidR="00AF0765" w:rsidRPr="009C32F6">
        <w:rPr>
          <w:sz w:val="24"/>
        </w:rPr>
        <w:t>1.21</w:t>
      </w:r>
      <w:r w:rsidR="00572CEB" w:rsidRPr="009C32F6">
        <w:rPr>
          <w:sz w:val="24"/>
        </w:rPr>
        <w:t>%~3.</w:t>
      </w:r>
      <w:r w:rsidR="00AF0765" w:rsidRPr="009C32F6">
        <w:rPr>
          <w:sz w:val="24"/>
        </w:rPr>
        <w:t>52</w:t>
      </w:r>
      <w:r w:rsidRPr="009C32F6">
        <w:rPr>
          <w:sz w:val="24"/>
        </w:rPr>
        <w:t>%</w:t>
      </w:r>
      <w:r w:rsidRPr="009C32F6">
        <w:rPr>
          <w:rFonts w:hint="eastAsia"/>
          <w:sz w:val="24"/>
        </w:rPr>
        <w:t>之间，该标准具有较高的精密度，结果见表</w:t>
      </w:r>
      <w:r w:rsidRPr="009C32F6">
        <w:rPr>
          <w:rFonts w:hint="eastAsia"/>
          <w:sz w:val="24"/>
        </w:rPr>
        <w:t>1</w:t>
      </w:r>
      <w:r w:rsidR="0001379B" w:rsidRPr="009C32F6">
        <w:rPr>
          <w:sz w:val="24"/>
        </w:rPr>
        <w:t>5</w:t>
      </w:r>
      <w:r w:rsidRPr="009C32F6">
        <w:rPr>
          <w:rFonts w:hint="eastAsia"/>
          <w:sz w:val="24"/>
        </w:rPr>
        <w:t>。</w:t>
      </w:r>
    </w:p>
    <w:p w:rsidR="00547241" w:rsidRPr="009C32F6" w:rsidRDefault="00547241">
      <w:pPr>
        <w:widowControl/>
        <w:jc w:val="left"/>
        <w:rPr>
          <w:sz w:val="24"/>
        </w:rPr>
      </w:pPr>
      <w:r w:rsidRPr="009C32F6">
        <w:rPr>
          <w:sz w:val="24"/>
        </w:rPr>
        <w:br w:type="page"/>
      </w:r>
    </w:p>
    <w:p w:rsidR="00055F83" w:rsidRPr="009C32F6" w:rsidRDefault="00055F83" w:rsidP="00055F83">
      <w:pPr>
        <w:spacing w:line="360" w:lineRule="auto"/>
        <w:jc w:val="center"/>
        <w:rPr>
          <w:b/>
          <w:szCs w:val="21"/>
        </w:rPr>
      </w:pPr>
      <w:r w:rsidRPr="009C32F6">
        <w:rPr>
          <w:b/>
          <w:szCs w:val="21"/>
        </w:rPr>
        <w:lastRenderedPageBreak/>
        <w:t>表</w:t>
      </w:r>
      <w:r w:rsidR="0001379B" w:rsidRPr="009C32F6">
        <w:rPr>
          <w:rFonts w:hint="eastAsia"/>
          <w:b/>
          <w:szCs w:val="21"/>
        </w:rPr>
        <w:t>1</w:t>
      </w:r>
      <w:r w:rsidR="0001379B" w:rsidRPr="009C32F6">
        <w:rPr>
          <w:b/>
          <w:szCs w:val="21"/>
        </w:rPr>
        <w:t>5</w:t>
      </w:r>
      <w:r w:rsidRPr="009C32F6">
        <w:rPr>
          <w:b/>
          <w:szCs w:val="21"/>
        </w:rPr>
        <w:t>方法</w:t>
      </w:r>
      <w:r w:rsidRPr="009C32F6">
        <w:rPr>
          <w:rFonts w:hint="eastAsia"/>
          <w:b/>
          <w:szCs w:val="21"/>
        </w:rPr>
        <w:t>精密度</w:t>
      </w:r>
      <w:r w:rsidRPr="009C32F6">
        <w:rPr>
          <w:b/>
          <w:szCs w:val="21"/>
        </w:rPr>
        <w:t>试验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2079"/>
        <w:gridCol w:w="2080"/>
        <w:gridCol w:w="2080"/>
      </w:tblGrid>
      <w:tr w:rsidR="009C32F6" w:rsidRPr="009C32F6" w:rsidTr="000B667E">
        <w:tc>
          <w:tcPr>
            <w:tcW w:w="2057" w:type="dxa"/>
            <w:shd w:val="clear" w:color="auto" w:fill="auto"/>
            <w:vAlign w:val="center"/>
          </w:tcPr>
          <w:p w:rsidR="00055F83" w:rsidRPr="009C32F6" w:rsidRDefault="00055F83" w:rsidP="000B667E">
            <w:pPr>
              <w:jc w:val="center"/>
              <w:rPr>
                <w:rFonts w:eastAsia="等线"/>
                <w:szCs w:val="22"/>
              </w:rPr>
            </w:pPr>
            <w:r w:rsidRPr="009C32F6">
              <w:rPr>
                <w:rFonts w:eastAsia="等线" w:hint="eastAsia"/>
                <w:szCs w:val="22"/>
              </w:rPr>
              <w:t>样品</w:t>
            </w:r>
          </w:p>
        </w:tc>
        <w:tc>
          <w:tcPr>
            <w:tcW w:w="2079" w:type="dxa"/>
            <w:shd w:val="clear" w:color="auto" w:fill="auto"/>
            <w:vAlign w:val="center"/>
          </w:tcPr>
          <w:p w:rsidR="00055F83" w:rsidRPr="009C32F6" w:rsidRDefault="00055F83" w:rsidP="000B667E">
            <w:pPr>
              <w:jc w:val="center"/>
              <w:rPr>
                <w:rFonts w:eastAsia="等线"/>
                <w:szCs w:val="22"/>
              </w:rPr>
            </w:pPr>
            <w:r w:rsidRPr="009C32F6">
              <w:rPr>
                <w:rFonts w:eastAsia="等线" w:hint="eastAsia"/>
                <w:szCs w:val="22"/>
              </w:rPr>
              <w:t>D4</w:t>
            </w:r>
            <w:r w:rsidRPr="009C32F6">
              <w:rPr>
                <w:rFonts w:eastAsia="等线" w:hint="eastAsia"/>
                <w:szCs w:val="22"/>
              </w:rPr>
              <w:t>（</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c>
          <w:tcPr>
            <w:tcW w:w="2080" w:type="dxa"/>
            <w:shd w:val="clear" w:color="auto" w:fill="auto"/>
            <w:vAlign w:val="center"/>
          </w:tcPr>
          <w:p w:rsidR="00055F83" w:rsidRPr="009C32F6" w:rsidRDefault="00055F83" w:rsidP="000B667E">
            <w:pPr>
              <w:jc w:val="center"/>
              <w:rPr>
                <w:rFonts w:eastAsia="等线"/>
                <w:szCs w:val="22"/>
              </w:rPr>
            </w:pPr>
            <w:r w:rsidRPr="009C32F6">
              <w:rPr>
                <w:rFonts w:eastAsia="等线" w:hint="eastAsia"/>
                <w:szCs w:val="22"/>
              </w:rPr>
              <w:t>D5</w:t>
            </w:r>
            <w:r w:rsidRPr="009C32F6">
              <w:rPr>
                <w:rFonts w:eastAsia="等线" w:hint="eastAsia"/>
                <w:szCs w:val="22"/>
              </w:rPr>
              <w:t>（</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c>
          <w:tcPr>
            <w:tcW w:w="2080" w:type="dxa"/>
            <w:shd w:val="clear" w:color="auto" w:fill="auto"/>
            <w:vAlign w:val="center"/>
          </w:tcPr>
          <w:p w:rsidR="00055F83" w:rsidRPr="009C32F6" w:rsidRDefault="00055F83" w:rsidP="000B667E">
            <w:pPr>
              <w:jc w:val="center"/>
              <w:rPr>
                <w:rFonts w:eastAsia="等线"/>
                <w:szCs w:val="22"/>
              </w:rPr>
            </w:pPr>
            <w:r w:rsidRPr="009C32F6">
              <w:rPr>
                <w:rFonts w:eastAsia="等线" w:hint="eastAsia"/>
                <w:szCs w:val="22"/>
              </w:rPr>
              <w:t>D6</w:t>
            </w:r>
            <w:r w:rsidRPr="009C32F6">
              <w:rPr>
                <w:rFonts w:eastAsia="等线" w:hint="eastAsia"/>
                <w:szCs w:val="22"/>
              </w:rPr>
              <w:t>（</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r>
      <w:tr w:rsidR="009C32F6" w:rsidRPr="009C32F6" w:rsidTr="00AF0765">
        <w:tc>
          <w:tcPr>
            <w:tcW w:w="2057" w:type="dxa"/>
            <w:vMerge w:val="restart"/>
            <w:shd w:val="clear" w:color="auto" w:fill="auto"/>
            <w:vAlign w:val="center"/>
          </w:tcPr>
          <w:p w:rsidR="002276B7" w:rsidRPr="009C32F6" w:rsidRDefault="006B2F08" w:rsidP="00194568">
            <w:pPr>
              <w:jc w:val="center"/>
              <w:rPr>
                <w:rFonts w:eastAsia="等线"/>
                <w:szCs w:val="22"/>
              </w:rPr>
            </w:pPr>
            <w:r w:rsidRPr="009C32F6">
              <w:rPr>
                <w:rFonts w:eastAsia="等线" w:hint="eastAsia"/>
                <w:szCs w:val="22"/>
              </w:rPr>
              <w:t>氨基硅油原油</w:t>
            </w:r>
          </w:p>
        </w:tc>
        <w:tc>
          <w:tcPr>
            <w:tcW w:w="2079" w:type="dxa"/>
            <w:shd w:val="clear" w:color="auto" w:fill="auto"/>
            <w:vAlign w:val="center"/>
          </w:tcPr>
          <w:p w:rsidR="002276B7" w:rsidRPr="009C32F6" w:rsidRDefault="002276B7" w:rsidP="00AF0765">
            <w:pPr>
              <w:jc w:val="center"/>
            </w:pPr>
            <w:r w:rsidRPr="009C32F6">
              <w:t>6830</w:t>
            </w:r>
          </w:p>
        </w:tc>
        <w:tc>
          <w:tcPr>
            <w:tcW w:w="2080" w:type="dxa"/>
            <w:shd w:val="clear" w:color="auto" w:fill="auto"/>
            <w:vAlign w:val="center"/>
          </w:tcPr>
          <w:p w:rsidR="002276B7" w:rsidRPr="009C32F6" w:rsidRDefault="002276B7" w:rsidP="00AF0765">
            <w:pPr>
              <w:jc w:val="center"/>
            </w:pPr>
            <w:r w:rsidRPr="009C32F6">
              <w:t>13984</w:t>
            </w:r>
          </w:p>
        </w:tc>
        <w:tc>
          <w:tcPr>
            <w:tcW w:w="2080" w:type="dxa"/>
            <w:shd w:val="clear" w:color="auto" w:fill="auto"/>
            <w:vAlign w:val="center"/>
          </w:tcPr>
          <w:p w:rsidR="002276B7" w:rsidRPr="009C32F6" w:rsidRDefault="002276B7" w:rsidP="00AF0765">
            <w:pPr>
              <w:jc w:val="center"/>
            </w:pPr>
            <w:r w:rsidRPr="009C32F6">
              <w:t>9309</w:t>
            </w:r>
          </w:p>
        </w:tc>
      </w:tr>
      <w:tr w:rsidR="009C32F6" w:rsidRPr="009C32F6" w:rsidTr="00AF0765">
        <w:tc>
          <w:tcPr>
            <w:tcW w:w="2057" w:type="dxa"/>
            <w:vMerge/>
            <w:shd w:val="clear" w:color="auto" w:fill="auto"/>
            <w:vAlign w:val="center"/>
          </w:tcPr>
          <w:p w:rsidR="002276B7" w:rsidRPr="009C32F6" w:rsidRDefault="002276B7" w:rsidP="002276B7">
            <w:pPr>
              <w:jc w:val="center"/>
              <w:rPr>
                <w:rFonts w:eastAsia="等线"/>
                <w:szCs w:val="22"/>
              </w:rPr>
            </w:pPr>
          </w:p>
        </w:tc>
        <w:tc>
          <w:tcPr>
            <w:tcW w:w="2079" w:type="dxa"/>
            <w:shd w:val="clear" w:color="auto" w:fill="auto"/>
            <w:vAlign w:val="center"/>
          </w:tcPr>
          <w:p w:rsidR="002276B7" w:rsidRPr="009C32F6" w:rsidRDefault="002276B7" w:rsidP="00AF0765">
            <w:pPr>
              <w:jc w:val="center"/>
            </w:pPr>
            <w:r w:rsidRPr="009C32F6">
              <w:t>6480</w:t>
            </w:r>
          </w:p>
        </w:tc>
        <w:tc>
          <w:tcPr>
            <w:tcW w:w="2080" w:type="dxa"/>
            <w:shd w:val="clear" w:color="auto" w:fill="auto"/>
            <w:vAlign w:val="center"/>
          </w:tcPr>
          <w:p w:rsidR="002276B7" w:rsidRPr="009C32F6" w:rsidRDefault="002276B7" w:rsidP="00AF0765">
            <w:pPr>
              <w:jc w:val="center"/>
            </w:pPr>
            <w:r w:rsidRPr="009C32F6">
              <w:t>13542</w:t>
            </w:r>
          </w:p>
        </w:tc>
        <w:tc>
          <w:tcPr>
            <w:tcW w:w="2080" w:type="dxa"/>
            <w:shd w:val="clear" w:color="auto" w:fill="auto"/>
            <w:vAlign w:val="center"/>
          </w:tcPr>
          <w:p w:rsidR="002276B7" w:rsidRPr="009C32F6" w:rsidRDefault="002276B7" w:rsidP="00AF0765">
            <w:pPr>
              <w:jc w:val="center"/>
            </w:pPr>
            <w:r w:rsidRPr="009C32F6">
              <w:t>8739</w:t>
            </w:r>
          </w:p>
        </w:tc>
      </w:tr>
      <w:tr w:rsidR="009C32F6" w:rsidRPr="009C32F6" w:rsidTr="00AF0765">
        <w:tc>
          <w:tcPr>
            <w:tcW w:w="2057" w:type="dxa"/>
            <w:vMerge/>
            <w:shd w:val="clear" w:color="auto" w:fill="auto"/>
            <w:vAlign w:val="center"/>
          </w:tcPr>
          <w:p w:rsidR="002276B7" w:rsidRPr="009C32F6" w:rsidRDefault="002276B7" w:rsidP="002276B7">
            <w:pPr>
              <w:jc w:val="center"/>
              <w:rPr>
                <w:rFonts w:eastAsia="等线"/>
                <w:szCs w:val="22"/>
              </w:rPr>
            </w:pPr>
          </w:p>
        </w:tc>
        <w:tc>
          <w:tcPr>
            <w:tcW w:w="2079" w:type="dxa"/>
            <w:shd w:val="clear" w:color="auto" w:fill="auto"/>
            <w:vAlign w:val="center"/>
          </w:tcPr>
          <w:p w:rsidR="002276B7" w:rsidRPr="009C32F6" w:rsidRDefault="002276B7" w:rsidP="00AF0765">
            <w:pPr>
              <w:jc w:val="center"/>
            </w:pPr>
            <w:r w:rsidRPr="009C32F6">
              <w:t>6686</w:t>
            </w:r>
          </w:p>
        </w:tc>
        <w:tc>
          <w:tcPr>
            <w:tcW w:w="2080" w:type="dxa"/>
            <w:shd w:val="clear" w:color="auto" w:fill="auto"/>
            <w:vAlign w:val="center"/>
          </w:tcPr>
          <w:p w:rsidR="002276B7" w:rsidRPr="009C32F6" w:rsidRDefault="002276B7" w:rsidP="00AF0765">
            <w:pPr>
              <w:jc w:val="center"/>
            </w:pPr>
            <w:r w:rsidRPr="009C32F6">
              <w:t>13715</w:t>
            </w:r>
          </w:p>
        </w:tc>
        <w:tc>
          <w:tcPr>
            <w:tcW w:w="2080" w:type="dxa"/>
            <w:shd w:val="clear" w:color="auto" w:fill="auto"/>
            <w:vAlign w:val="center"/>
          </w:tcPr>
          <w:p w:rsidR="002276B7" w:rsidRPr="009C32F6" w:rsidRDefault="002276B7" w:rsidP="00AF0765">
            <w:pPr>
              <w:jc w:val="center"/>
            </w:pPr>
            <w:r w:rsidRPr="009C32F6">
              <w:t>9049</w:t>
            </w:r>
          </w:p>
        </w:tc>
      </w:tr>
      <w:tr w:rsidR="009C32F6" w:rsidRPr="009C32F6" w:rsidTr="00AF0765">
        <w:tc>
          <w:tcPr>
            <w:tcW w:w="2057" w:type="dxa"/>
            <w:vMerge/>
            <w:shd w:val="clear" w:color="auto" w:fill="auto"/>
            <w:vAlign w:val="center"/>
          </w:tcPr>
          <w:p w:rsidR="002276B7" w:rsidRPr="009C32F6" w:rsidRDefault="002276B7" w:rsidP="002276B7">
            <w:pPr>
              <w:jc w:val="center"/>
              <w:rPr>
                <w:rFonts w:eastAsia="等线"/>
                <w:szCs w:val="22"/>
              </w:rPr>
            </w:pPr>
          </w:p>
        </w:tc>
        <w:tc>
          <w:tcPr>
            <w:tcW w:w="2079" w:type="dxa"/>
            <w:shd w:val="clear" w:color="auto" w:fill="auto"/>
            <w:vAlign w:val="center"/>
          </w:tcPr>
          <w:p w:rsidR="002276B7" w:rsidRPr="009C32F6" w:rsidRDefault="002276B7" w:rsidP="00AF0765">
            <w:pPr>
              <w:jc w:val="center"/>
            </w:pPr>
            <w:r w:rsidRPr="009C32F6">
              <w:t>6570</w:t>
            </w:r>
          </w:p>
        </w:tc>
        <w:tc>
          <w:tcPr>
            <w:tcW w:w="2080" w:type="dxa"/>
            <w:shd w:val="clear" w:color="auto" w:fill="auto"/>
            <w:vAlign w:val="center"/>
          </w:tcPr>
          <w:p w:rsidR="002276B7" w:rsidRPr="009C32F6" w:rsidRDefault="002276B7" w:rsidP="00AF0765">
            <w:pPr>
              <w:jc w:val="center"/>
            </w:pPr>
            <w:r w:rsidRPr="009C32F6">
              <w:t>13997</w:t>
            </w:r>
          </w:p>
        </w:tc>
        <w:tc>
          <w:tcPr>
            <w:tcW w:w="2080" w:type="dxa"/>
            <w:shd w:val="clear" w:color="auto" w:fill="auto"/>
            <w:vAlign w:val="center"/>
          </w:tcPr>
          <w:p w:rsidR="002276B7" w:rsidRPr="009C32F6" w:rsidRDefault="002276B7" w:rsidP="00AF0765">
            <w:pPr>
              <w:jc w:val="center"/>
            </w:pPr>
            <w:r w:rsidRPr="009C32F6">
              <w:t>9239</w:t>
            </w:r>
          </w:p>
        </w:tc>
      </w:tr>
      <w:tr w:rsidR="009C32F6" w:rsidRPr="009C32F6" w:rsidTr="00AF0765">
        <w:tc>
          <w:tcPr>
            <w:tcW w:w="2057" w:type="dxa"/>
            <w:vMerge/>
            <w:shd w:val="clear" w:color="auto" w:fill="auto"/>
            <w:vAlign w:val="center"/>
          </w:tcPr>
          <w:p w:rsidR="002276B7" w:rsidRPr="009C32F6" w:rsidRDefault="002276B7" w:rsidP="002276B7">
            <w:pPr>
              <w:jc w:val="center"/>
              <w:rPr>
                <w:rFonts w:eastAsia="等线"/>
                <w:szCs w:val="22"/>
              </w:rPr>
            </w:pPr>
          </w:p>
        </w:tc>
        <w:tc>
          <w:tcPr>
            <w:tcW w:w="2079" w:type="dxa"/>
            <w:shd w:val="clear" w:color="auto" w:fill="auto"/>
            <w:vAlign w:val="center"/>
          </w:tcPr>
          <w:p w:rsidR="002276B7" w:rsidRPr="009C32F6" w:rsidRDefault="002276B7" w:rsidP="00AF0765">
            <w:pPr>
              <w:jc w:val="center"/>
            </w:pPr>
            <w:r w:rsidRPr="009C32F6">
              <w:t>6412</w:t>
            </w:r>
          </w:p>
        </w:tc>
        <w:tc>
          <w:tcPr>
            <w:tcW w:w="2080" w:type="dxa"/>
            <w:shd w:val="clear" w:color="auto" w:fill="auto"/>
            <w:vAlign w:val="center"/>
          </w:tcPr>
          <w:p w:rsidR="002276B7" w:rsidRPr="009C32F6" w:rsidRDefault="002276B7" w:rsidP="00AF0765">
            <w:pPr>
              <w:jc w:val="center"/>
            </w:pPr>
            <w:r w:rsidRPr="009C32F6">
              <w:t>13577</w:t>
            </w:r>
          </w:p>
        </w:tc>
        <w:tc>
          <w:tcPr>
            <w:tcW w:w="2080" w:type="dxa"/>
            <w:shd w:val="clear" w:color="auto" w:fill="auto"/>
            <w:vAlign w:val="center"/>
          </w:tcPr>
          <w:p w:rsidR="002276B7" w:rsidRPr="009C32F6" w:rsidRDefault="002276B7" w:rsidP="00AF0765">
            <w:pPr>
              <w:jc w:val="center"/>
            </w:pPr>
            <w:r w:rsidRPr="009C32F6">
              <w:t>8896</w:t>
            </w:r>
          </w:p>
        </w:tc>
      </w:tr>
      <w:tr w:rsidR="009C32F6" w:rsidRPr="009C32F6" w:rsidTr="00AF0765">
        <w:tc>
          <w:tcPr>
            <w:tcW w:w="2057" w:type="dxa"/>
            <w:vMerge/>
            <w:shd w:val="clear" w:color="auto" w:fill="auto"/>
            <w:vAlign w:val="center"/>
          </w:tcPr>
          <w:p w:rsidR="002276B7" w:rsidRPr="009C32F6" w:rsidRDefault="002276B7" w:rsidP="002276B7">
            <w:pPr>
              <w:jc w:val="center"/>
              <w:rPr>
                <w:rFonts w:eastAsia="等线"/>
                <w:szCs w:val="22"/>
              </w:rPr>
            </w:pPr>
          </w:p>
        </w:tc>
        <w:tc>
          <w:tcPr>
            <w:tcW w:w="2079" w:type="dxa"/>
            <w:shd w:val="clear" w:color="auto" w:fill="auto"/>
            <w:vAlign w:val="center"/>
          </w:tcPr>
          <w:p w:rsidR="002276B7" w:rsidRPr="009C32F6" w:rsidRDefault="002276B7" w:rsidP="00AF0765">
            <w:pPr>
              <w:jc w:val="center"/>
            </w:pPr>
            <w:r w:rsidRPr="009C32F6">
              <w:t>6870</w:t>
            </w:r>
          </w:p>
        </w:tc>
        <w:tc>
          <w:tcPr>
            <w:tcW w:w="2080" w:type="dxa"/>
            <w:shd w:val="clear" w:color="auto" w:fill="auto"/>
            <w:vAlign w:val="center"/>
          </w:tcPr>
          <w:p w:rsidR="002276B7" w:rsidRPr="009C32F6" w:rsidRDefault="002276B7" w:rsidP="00AF0765">
            <w:pPr>
              <w:jc w:val="center"/>
            </w:pPr>
            <w:r w:rsidRPr="009C32F6">
              <w:t>13258</w:t>
            </w:r>
          </w:p>
        </w:tc>
        <w:tc>
          <w:tcPr>
            <w:tcW w:w="2080" w:type="dxa"/>
            <w:shd w:val="clear" w:color="auto" w:fill="auto"/>
            <w:vAlign w:val="center"/>
          </w:tcPr>
          <w:p w:rsidR="002276B7" w:rsidRPr="009C32F6" w:rsidRDefault="002276B7" w:rsidP="00AF0765">
            <w:pPr>
              <w:jc w:val="center"/>
            </w:pPr>
            <w:r w:rsidRPr="009C32F6">
              <w:t>9528</w:t>
            </w:r>
          </w:p>
        </w:tc>
      </w:tr>
      <w:tr w:rsidR="009C32F6" w:rsidRPr="009C32F6" w:rsidTr="00AF0765">
        <w:tc>
          <w:tcPr>
            <w:tcW w:w="2057" w:type="dxa"/>
            <w:shd w:val="clear" w:color="auto" w:fill="auto"/>
            <w:vAlign w:val="center"/>
          </w:tcPr>
          <w:p w:rsidR="00CB7790" w:rsidRPr="009C32F6" w:rsidRDefault="00CB7790" w:rsidP="00CB7790">
            <w:pPr>
              <w:jc w:val="center"/>
              <w:rPr>
                <w:rFonts w:eastAsia="等线"/>
                <w:szCs w:val="22"/>
              </w:rPr>
            </w:pPr>
            <w:r w:rsidRPr="009C32F6">
              <w:rPr>
                <w:rFonts w:eastAsia="等线" w:hint="eastAsia"/>
                <w:szCs w:val="22"/>
              </w:rPr>
              <w:t>相对</w:t>
            </w:r>
            <w:r w:rsidRPr="009C32F6">
              <w:rPr>
                <w:rFonts w:eastAsia="等线"/>
                <w:szCs w:val="22"/>
              </w:rPr>
              <w:t>标准偏差（</w:t>
            </w:r>
            <w:r w:rsidRPr="009C32F6">
              <w:rPr>
                <w:rFonts w:eastAsia="等线" w:hint="eastAsia"/>
                <w:szCs w:val="22"/>
              </w:rPr>
              <w:t>%</w:t>
            </w:r>
            <w:r w:rsidRPr="009C32F6">
              <w:rPr>
                <w:rFonts w:eastAsia="等线"/>
                <w:szCs w:val="22"/>
              </w:rPr>
              <w:t>）</w:t>
            </w:r>
          </w:p>
        </w:tc>
        <w:tc>
          <w:tcPr>
            <w:tcW w:w="2079" w:type="dxa"/>
            <w:shd w:val="clear" w:color="auto" w:fill="auto"/>
            <w:vAlign w:val="center"/>
          </w:tcPr>
          <w:p w:rsidR="00CB7790" w:rsidRPr="009C32F6" w:rsidRDefault="00CB7790" w:rsidP="00AF0765">
            <w:pPr>
              <w:jc w:val="center"/>
            </w:pPr>
            <w:r w:rsidRPr="009C32F6">
              <w:t>3.52</w:t>
            </w:r>
          </w:p>
        </w:tc>
        <w:tc>
          <w:tcPr>
            <w:tcW w:w="2080" w:type="dxa"/>
            <w:shd w:val="clear" w:color="auto" w:fill="auto"/>
            <w:vAlign w:val="center"/>
          </w:tcPr>
          <w:p w:rsidR="00CB7790" w:rsidRPr="009C32F6" w:rsidRDefault="00CB7790" w:rsidP="00AF0765">
            <w:pPr>
              <w:jc w:val="center"/>
            </w:pPr>
            <w:r w:rsidRPr="009C32F6">
              <w:t>2.07</w:t>
            </w:r>
          </w:p>
        </w:tc>
        <w:tc>
          <w:tcPr>
            <w:tcW w:w="2080" w:type="dxa"/>
            <w:shd w:val="clear" w:color="auto" w:fill="auto"/>
            <w:vAlign w:val="center"/>
          </w:tcPr>
          <w:p w:rsidR="00CB7790" w:rsidRPr="009C32F6" w:rsidRDefault="00CB7790" w:rsidP="00AF0765">
            <w:pPr>
              <w:jc w:val="center"/>
            </w:pPr>
            <w:r w:rsidRPr="009C32F6">
              <w:t>3.43</w:t>
            </w:r>
          </w:p>
        </w:tc>
      </w:tr>
      <w:tr w:rsidR="009C32F6" w:rsidRPr="009C32F6" w:rsidTr="00AF0765">
        <w:tc>
          <w:tcPr>
            <w:tcW w:w="2057" w:type="dxa"/>
            <w:shd w:val="clear" w:color="auto" w:fill="auto"/>
            <w:vAlign w:val="center"/>
          </w:tcPr>
          <w:p w:rsidR="00055F83" w:rsidRPr="009C32F6" w:rsidRDefault="00055F83" w:rsidP="000B667E">
            <w:pPr>
              <w:jc w:val="center"/>
              <w:rPr>
                <w:rFonts w:eastAsia="等线"/>
                <w:szCs w:val="22"/>
              </w:rPr>
            </w:pPr>
            <w:r w:rsidRPr="009C32F6">
              <w:rPr>
                <w:rFonts w:eastAsia="等线" w:hint="eastAsia"/>
                <w:szCs w:val="22"/>
              </w:rPr>
              <w:t>样品</w:t>
            </w:r>
          </w:p>
        </w:tc>
        <w:tc>
          <w:tcPr>
            <w:tcW w:w="2079" w:type="dxa"/>
            <w:shd w:val="clear" w:color="auto" w:fill="auto"/>
            <w:vAlign w:val="center"/>
          </w:tcPr>
          <w:p w:rsidR="00055F83" w:rsidRPr="009C32F6" w:rsidRDefault="00055F83" w:rsidP="00AF0765">
            <w:pPr>
              <w:jc w:val="center"/>
              <w:rPr>
                <w:rFonts w:eastAsia="等线"/>
                <w:szCs w:val="22"/>
              </w:rPr>
            </w:pPr>
            <w:r w:rsidRPr="009C32F6">
              <w:rPr>
                <w:rFonts w:eastAsia="等线" w:hint="eastAsia"/>
                <w:szCs w:val="22"/>
              </w:rPr>
              <w:t>D4</w:t>
            </w:r>
            <w:r w:rsidRPr="009C32F6">
              <w:rPr>
                <w:rFonts w:eastAsia="等线" w:hint="eastAsia"/>
                <w:szCs w:val="22"/>
              </w:rPr>
              <w:t>（</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c>
          <w:tcPr>
            <w:tcW w:w="2080" w:type="dxa"/>
            <w:shd w:val="clear" w:color="auto" w:fill="auto"/>
            <w:vAlign w:val="center"/>
          </w:tcPr>
          <w:p w:rsidR="00055F83" w:rsidRPr="009C32F6" w:rsidRDefault="00055F83" w:rsidP="00AF0765">
            <w:pPr>
              <w:jc w:val="center"/>
              <w:rPr>
                <w:rFonts w:eastAsia="等线"/>
                <w:szCs w:val="22"/>
              </w:rPr>
            </w:pPr>
            <w:r w:rsidRPr="009C32F6">
              <w:rPr>
                <w:rFonts w:eastAsia="等线" w:hint="eastAsia"/>
                <w:szCs w:val="22"/>
              </w:rPr>
              <w:t>D5</w:t>
            </w:r>
            <w:r w:rsidRPr="009C32F6">
              <w:rPr>
                <w:rFonts w:eastAsia="等线" w:hint="eastAsia"/>
                <w:szCs w:val="22"/>
              </w:rPr>
              <w:t>（</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c>
          <w:tcPr>
            <w:tcW w:w="2080" w:type="dxa"/>
            <w:shd w:val="clear" w:color="auto" w:fill="auto"/>
            <w:vAlign w:val="center"/>
          </w:tcPr>
          <w:p w:rsidR="00055F83" w:rsidRPr="009C32F6" w:rsidRDefault="00055F83" w:rsidP="00AF0765">
            <w:pPr>
              <w:jc w:val="center"/>
              <w:rPr>
                <w:rFonts w:eastAsia="等线"/>
                <w:szCs w:val="22"/>
              </w:rPr>
            </w:pPr>
            <w:r w:rsidRPr="009C32F6">
              <w:rPr>
                <w:rFonts w:eastAsia="等线" w:hint="eastAsia"/>
                <w:szCs w:val="22"/>
              </w:rPr>
              <w:t>D6</w:t>
            </w:r>
            <w:r w:rsidRPr="009C32F6">
              <w:rPr>
                <w:rFonts w:eastAsia="等线" w:hint="eastAsia"/>
                <w:szCs w:val="22"/>
              </w:rPr>
              <w:t>（</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r>
      <w:tr w:rsidR="009C32F6" w:rsidRPr="009C32F6" w:rsidTr="00AF0765">
        <w:tc>
          <w:tcPr>
            <w:tcW w:w="2057" w:type="dxa"/>
            <w:vMerge w:val="restart"/>
            <w:shd w:val="clear" w:color="auto" w:fill="auto"/>
            <w:vAlign w:val="center"/>
          </w:tcPr>
          <w:p w:rsidR="00CB7790" w:rsidRPr="009C32F6" w:rsidRDefault="006B2F08" w:rsidP="00194568">
            <w:pPr>
              <w:jc w:val="center"/>
              <w:rPr>
                <w:rFonts w:eastAsia="等线"/>
                <w:szCs w:val="22"/>
              </w:rPr>
            </w:pPr>
            <w:r w:rsidRPr="009C32F6">
              <w:rPr>
                <w:rFonts w:eastAsia="等线" w:hint="eastAsia"/>
                <w:szCs w:val="22"/>
              </w:rPr>
              <w:t>氨基硅油乳液</w:t>
            </w:r>
          </w:p>
        </w:tc>
        <w:tc>
          <w:tcPr>
            <w:tcW w:w="2079" w:type="dxa"/>
            <w:shd w:val="clear" w:color="auto" w:fill="auto"/>
            <w:vAlign w:val="center"/>
          </w:tcPr>
          <w:p w:rsidR="00CB7790" w:rsidRPr="009C32F6" w:rsidRDefault="00CB7790" w:rsidP="00AF0765">
            <w:pPr>
              <w:jc w:val="center"/>
            </w:pPr>
            <w:r w:rsidRPr="009C32F6">
              <w:t>672</w:t>
            </w:r>
          </w:p>
        </w:tc>
        <w:tc>
          <w:tcPr>
            <w:tcW w:w="2080" w:type="dxa"/>
            <w:shd w:val="clear" w:color="auto" w:fill="auto"/>
            <w:vAlign w:val="center"/>
          </w:tcPr>
          <w:p w:rsidR="00CB7790" w:rsidRPr="009C32F6" w:rsidRDefault="00CB7790" w:rsidP="00AF0765">
            <w:pPr>
              <w:jc w:val="center"/>
            </w:pPr>
            <w:r w:rsidRPr="009C32F6">
              <w:t>1343</w:t>
            </w:r>
          </w:p>
        </w:tc>
        <w:tc>
          <w:tcPr>
            <w:tcW w:w="2080" w:type="dxa"/>
            <w:shd w:val="clear" w:color="auto" w:fill="auto"/>
            <w:vAlign w:val="center"/>
          </w:tcPr>
          <w:p w:rsidR="00CB7790" w:rsidRPr="009C32F6" w:rsidRDefault="00CB7790" w:rsidP="00AF0765">
            <w:pPr>
              <w:jc w:val="center"/>
            </w:pPr>
            <w:r w:rsidRPr="009C32F6">
              <w:t>907</w:t>
            </w:r>
          </w:p>
        </w:tc>
      </w:tr>
      <w:tr w:rsidR="009C32F6" w:rsidRPr="009C32F6" w:rsidTr="00AF0765">
        <w:tc>
          <w:tcPr>
            <w:tcW w:w="2057" w:type="dxa"/>
            <w:vMerge/>
            <w:shd w:val="clear" w:color="auto" w:fill="auto"/>
            <w:vAlign w:val="center"/>
          </w:tcPr>
          <w:p w:rsidR="00CB7790" w:rsidRPr="009C32F6" w:rsidRDefault="00CB7790" w:rsidP="00CB7790">
            <w:pPr>
              <w:jc w:val="center"/>
              <w:rPr>
                <w:rFonts w:eastAsia="等线"/>
                <w:szCs w:val="22"/>
              </w:rPr>
            </w:pPr>
          </w:p>
        </w:tc>
        <w:tc>
          <w:tcPr>
            <w:tcW w:w="2079" w:type="dxa"/>
            <w:shd w:val="clear" w:color="auto" w:fill="auto"/>
            <w:vAlign w:val="center"/>
          </w:tcPr>
          <w:p w:rsidR="00CB7790" w:rsidRPr="009C32F6" w:rsidRDefault="00CB7790" w:rsidP="00AF0765">
            <w:pPr>
              <w:jc w:val="center"/>
            </w:pPr>
            <w:r w:rsidRPr="009C32F6">
              <w:t>712</w:t>
            </w:r>
          </w:p>
        </w:tc>
        <w:tc>
          <w:tcPr>
            <w:tcW w:w="2080" w:type="dxa"/>
            <w:shd w:val="clear" w:color="auto" w:fill="auto"/>
            <w:vAlign w:val="center"/>
          </w:tcPr>
          <w:p w:rsidR="00CB7790" w:rsidRPr="009C32F6" w:rsidRDefault="00CB7790" w:rsidP="00AF0765">
            <w:pPr>
              <w:jc w:val="center"/>
            </w:pPr>
            <w:r w:rsidRPr="009C32F6">
              <w:t>1400</w:t>
            </w:r>
          </w:p>
        </w:tc>
        <w:tc>
          <w:tcPr>
            <w:tcW w:w="2080" w:type="dxa"/>
            <w:shd w:val="clear" w:color="auto" w:fill="auto"/>
            <w:vAlign w:val="center"/>
          </w:tcPr>
          <w:p w:rsidR="00CB7790" w:rsidRPr="009C32F6" w:rsidRDefault="00CB7790" w:rsidP="00AF0765">
            <w:pPr>
              <w:jc w:val="center"/>
            </w:pPr>
            <w:r w:rsidRPr="009C32F6">
              <w:t>935</w:t>
            </w:r>
          </w:p>
        </w:tc>
      </w:tr>
      <w:tr w:rsidR="009C32F6" w:rsidRPr="009C32F6" w:rsidTr="00AF0765">
        <w:tc>
          <w:tcPr>
            <w:tcW w:w="2057" w:type="dxa"/>
            <w:vMerge/>
            <w:shd w:val="clear" w:color="auto" w:fill="auto"/>
            <w:vAlign w:val="center"/>
          </w:tcPr>
          <w:p w:rsidR="00CB7790" w:rsidRPr="009C32F6" w:rsidRDefault="00CB7790" w:rsidP="00CB7790">
            <w:pPr>
              <w:jc w:val="center"/>
              <w:rPr>
                <w:rFonts w:eastAsia="等线"/>
                <w:szCs w:val="22"/>
              </w:rPr>
            </w:pPr>
          </w:p>
        </w:tc>
        <w:tc>
          <w:tcPr>
            <w:tcW w:w="2079" w:type="dxa"/>
            <w:shd w:val="clear" w:color="auto" w:fill="auto"/>
            <w:vAlign w:val="center"/>
          </w:tcPr>
          <w:p w:rsidR="00CB7790" w:rsidRPr="009C32F6" w:rsidRDefault="00CB7790" w:rsidP="00AF0765">
            <w:pPr>
              <w:jc w:val="center"/>
            </w:pPr>
            <w:r w:rsidRPr="009C32F6">
              <w:t>669</w:t>
            </w:r>
          </w:p>
        </w:tc>
        <w:tc>
          <w:tcPr>
            <w:tcW w:w="2080" w:type="dxa"/>
            <w:shd w:val="clear" w:color="auto" w:fill="auto"/>
            <w:vAlign w:val="center"/>
          </w:tcPr>
          <w:p w:rsidR="00CB7790" w:rsidRPr="009C32F6" w:rsidRDefault="00CB7790" w:rsidP="00AF0765">
            <w:pPr>
              <w:jc w:val="center"/>
            </w:pPr>
            <w:r w:rsidRPr="009C32F6">
              <w:t>1358</w:t>
            </w:r>
          </w:p>
        </w:tc>
        <w:tc>
          <w:tcPr>
            <w:tcW w:w="2080" w:type="dxa"/>
            <w:shd w:val="clear" w:color="auto" w:fill="auto"/>
            <w:vAlign w:val="center"/>
          </w:tcPr>
          <w:p w:rsidR="00CB7790" w:rsidRPr="009C32F6" w:rsidRDefault="00CB7790" w:rsidP="00AF0765">
            <w:pPr>
              <w:jc w:val="center"/>
            </w:pPr>
            <w:r w:rsidRPr="009C32F6">
              <w:t>975</w:t>
            </w:r>
          </w:p>
        </w:tc>
      </w:tr>
      <w:tr w:rsidR="009C32F6" w:rsidRPr="009C32F6" w:rsidTr="00AF0765">
        <w:tc>
          <w:tcPr>
            <w:tcW w:w="2057" w:type="dxa"/>
            <w:vMerge/>
            <w:shd w:val="clear" w:color="auto" w:fill="auto"/>
            <w:vAlign w:val="center"/>
          </w:tcPr>
          <w:p w:rsidR="00CB7790" w:rsidRPr="009C32F6" w:rsidRDefault="00CB7790" w:rsidP="00CB7790">
            <w:pPr>
              <w:jc w:val="center"/>
              <w:rPr>
                <w:rFonts w:eastAsia="等线"/>
                <w:szCs w:val="22"/>
              </w:rPr>
            </w:pPr>
          </w:p>
        </w:tc>
        <w:tc>
          <w:tcPr>
            <w:tcW w:w="2079" w:type="dxa"/>
            <w:shd w:val="clear" w:color="auto" w:fill="auto"/>
            <w:vAlign w:val="center"/>
          </w:tcPr>
          <w:p w:rsidR="00CB7790" w:rsidRPr="009C32F6" w:rsidRDefault="00CB7790" w:rsidP="00AF0765">
            <w:pPr>
              <w:jc w:val="center"/>
            </w:pPr>
            <w:r w:rsidRPr="009C32F6">
              <w:t>681</w:t>
            </w:r>
          </w:p>
        </w:tc>
        <w:tc>
          <w:tcPr>
            <w:tcW w:w="2080" w:type="dxa"/>
            <w:shd w:val="clear" w:color="auto" w:fill="auto"/>
            <w:vAlign w:val="center"/>
          </w:tcPr>
          <w:p w:rsidR="00CB7790" w:rsidRPr="009C32F6" w:rsidRDefault="00CB7790" w:rsidP="00AF0765">
            <w:pPr>
              <w:jc w:val="center"/>
            </w:pPr>
            <w:r w:rsidRPr="009C32F6">
              <w:t>1327</w:t>
            </w:r>
          </w:p>
        </w:tc>
        <w:tc>
          <w:tcPr>
            <w:tcW w:w="2080" w:type="dxa"/>
            <w:shd w:val="clear" w:color="auto" w:fill="auto"/>
            <w:vAlign w:val="center"/>
          </w:tcPr>
          <w:p w:rsidR="00CB7790" w:rsidRPr="009C32F6" w:rsidRDefault="00CB7790" w:rsidP="00AF0765">
            <w:pPr>
              <w:jc w:val="center"/>
            </w:pPr>
            <w:r w:rsidRPr="009C32F6">
              <w:t>936</w:t>
            </w:r>
          </w:p>
        </w:tc>
      </w:tr>
      <w:tr w:rsidR="009C32F6" w:rsidRPr="009C32F6" w:rsidTr="00AF0765">
        <w:tc>
          <w:tcPr>
            <w:tcW w:w="2057" w:type="dxa"/>
            <w:vMerge/>
            <w:shd w:val="clear" w:color="auto" w:fill="auto"/>
            <w:vAlign w:val="center"/>
          </w:tcPr>
          <w:p w:rsidR="00CB7790" w:rsidRPr="009C32F6" w:rsidRDefault="00CB7790" w:rsidP="00CB7790">
            <w:pPr>
              <w:jc w:val="center"/>
              <w:rPr>
                <w:rFonts w:eastAsia="等线"/>
                <w:szCs w:val="22"/>
              </w:rPr>
            </w:pPr>
          </w:p>
        </w:tc>
        <w:tc>
          <w:tcPr>
            <w:tcW w:w="2079" w:type="dxa"/>
            <w:shd w:val="clear" w:color="auto" w:fill="auto"/>
            <w:vAlign w:val="center"/>
          </w:tcPr>
          <w:p w:rsidR="00CB7790" w:rsidRPr="009C32F6" w:rsidRDefault="00CB7790" w:rsidP="00AF0765">
            <w:pPr>
              <w:jc w:val="center"/>
            </w:pPr>
            <w:r w:rsidRPr="009C32F6">
              <w:t>728</w:t>
            </w:r>
          </w:p>
        </w:tc>
        <w:tc>
          <w:tcPr>
            <w:tcW w:w="2080" w:type="dxa"/>
            <w:shd w:val="clear" w:color="auto" w:fill="auto"/>
            <w:vAlign w:val="center"/>
          </w:tcPr>
          <w:p w:rsidR="00CB7790" w:rsidRPr="009C32F6" w:rsidRDefault="00CB7790" w:rsidP="00AF0765">
            <w:pPr>
              <w:jc w:val="center"/>
            </w:pPr>
            <w:r w:rsidRPr="009C32F6">
              <w:t>1299</w:t>
            </w:r>
          </w:p>
        </w:tc>
        <w:tc>
          <w:tcPr>
            <w:tcW w:w="2080" w:type="dxa"/>
            <w:shd w:val="clear" w:color="auto" w:fill="auto"/>
            <w:vAlign w:val="center"/>
          </w:tcPr>
          <w:p w:rsidR="00CB7790" w:rsidRPr="009C32F6" w:rsidRDefault="00CB7790" w:rsidP="00AF0765">
            <w:pPr>
              <w:jc w:val="center"/>
            </w:pPr>
            <w:r w:rsidRPr="009C32F6">
              <w:t>928</w:t>
            </w:r>
          </w:p>
        </w:tc>
      </w:tr>
      <w:tr w:rsidR="009C32F6" w:rsidRPr="009C32F6" w:rsidTr="00AF0765">
        <w:tc>
          <w:tcPr>
            <w:tcW w:w="2057" w:type="dxa"/>
            <w:vMerge/>
            <w:shd w:val="clear" w:color="auto" w:fill="auto"/>
            <w:vAlign w:val="center"/>
          </w:tcPr>
          <w:p w:rsidR="00CB7790" w:rsidRPr="009C32F6" w:rsidRDefault="00CB7790" w:rsidP="00CB7790">
            <w:pPr>
              <w:jc w:val="center"/>
              <w:rPr>
                <w:rFonts w:eastAsia="等线"/>
                <w:szCs w:val="22"/>
              </w:rPr>
            </w:pPr>
          </w:p>
        </w:tc>
        <w:tc>
          <w:tcPr>
            <w:tcW w:w="2079" w:type="dxa"/>
            <w:shd w:val="clear" w:color="auto" w:fill="auto"/>
            <w:vAlign w:val="center"/>
          </w:tcPr>
          <w:p w:rsidR="00CB7790" w:rsidRPr="009C32F6" w:rsidRDefault="00CB7790" w:rsidP="00AF0765">
            <w:pPr>
              <w:jc w:val="center"/>
            </w:pPr>
            <w:r w:rsidRPr="009C32F6">
              <w:t>706</w:t>
            </w:r>
          </w:p>
        </w:tc>
        <w:tc>
          <w:tcPr>
            <w:tcW w:w="2080" w:type="dxa"/>
            <w:shd w:val="clear" w:color="auto" w:fill="auto"/>
            <w:vAlign w:val="center"/>
          </w:tcPr>
          <w:p w:rsidR="00CB7790" w:rsidRPr="009C32F6" w:rsidRDefault="00CB7790" w:rsidP="00AF0765">
            <w:pPr>
              <w:jc w:val="center"/>
            </w:pPr>
            <w:r w:rsidRPr="009C32F6">
              <w:t>1321</w:t>
            </w:r>
          </w:p>
        </w:tc>
        <w:tc>
          <w:tcPr>
            <w:tcW w:w="2080" w:type="dxa"/>
            <w:shd w:val="clear" w:color="auto" w:fill="auto"/>
            <w:vAlign w:val="center"/>
          </w:tcPr>
          <w:p w:rsidR="00CB7790" w:rsidRPr="009C32F6" w:rsidRDefault="00CB7790" w:rsidP="00AF0765">
            <w:pPr>
              <w:jc w:val="center"/>
            </w:pPr>
            <w:r w:rsidRPr="009C32F6">
              <w:t>955</w:t>
            </w:r>
          </w:p>
        </w:tc>
      </w:tr>
      <w:tr w:rsidR="009C32F6" w:rsidRPr="009C32F6" w:rsidTr="00AF0765">
        <w:tc>
          <w:tcPr>
            <w:tcW w:w="2057" w:type="dxa"/>
            <w:shd w:val="clear" w:color="auto" w:fill="auto"/>
            <w:vAlign w:val="center"/>
          </w:tcPr>
          <w:p w:rsidR="00CB7790" w:rsidRPr="009C32F6" w:rsidRDefault="00CB7790" w:rsidP="00CB7790">
            <w:pPr>
              <w:jc w:val="center"/>
              <w:rPr>
                <w:rFonts w:eastAsia="等线"/>
                <w:szCs w:val="22"/>
              </w:rPr>
            </w:pPr>
            <w:r w:rsidRPr="009C32F6">
              <w:rPr>
                <w:rFonts w:eastAsia="等线" w:hint="eastAsia"/>
                <w:szCs w:val="22"/>
              </w:rPr>
              <w:t>相对</w:t>
            </w:r>
            <w:r w:rsidRPr="009C32F6">
              <w:rPr>
                <w:rFonts w:eastAsia="等线"/>
                <w:szCs w:val="22"/>
              </w:rPr>
              <w:t>标准偏差（</w:t>
            </w:r>
            <w:r w:rsidRPr="009C32F6">
              <w:rPr>
                <w:rFonts w:eastAsia="等线" w:hint="eastAsia"/>
                <w:szCs w:val="22"/>
              </w:rPr>
              <w:t>%</w:t>
            </w:r>
            <w:r w:rsidRPr="009C32F6">
              <w:rPr>
                <w:rFonts w:eastAsia="等线"/>
                <w:szCs w:val="22"/>
              </w:rPr>
              <w:t>）</w:t>
            </w:r>
          </w:p>
        </w:tc>
        <w:tc>
          <w:tcPr>
            <w:tcW w:w="2079" w:type="dxa"/>
            <w:shd w:val="clear" w:color="auto" w:fill="auto"/>
            <w:vAlign w:val="center"/>
          </w:tcPr>
          <w:p w:rsidR="00CB7790" w:rsidRPr="009C32F6" w:rsidRDefault="00CB7790" w:rsidP="00AF0765">
            <w:pPr>
              <w:jc w:val="center"/>
            </w:pPr>
            <w:r w:rsidRPr="009C32F6">
              <w:t>3.34</w:t>
            </w:r>
          </w:p>
        </w:tc>
        <w:tc>
          <w:tcPr>
            <w:tcW w:w="2080" w:type="dxa"/>
            <w:shd w:val="clear" w:color="auto" w:fill="auto"/>
            <w:vAlign w:val="center"/>
          </w:tcPr>
          <w:p w:rsidR="00CB7790" w:rsidRPr="009C32F6" w:rsidRDefault="00CB7790" w:rsidP="00AF0765">
            <w:pPr>
              <w:jc w:val="center"/>
            </w:pPr>
            <w:r w:rsidRPr="009C32F6">
              <w:t>2.60</w:t>
            </w:r>
          </w:p>
        </w:tc>
        <w:tc>
          <w:tcPr>
            <w:tcW w:w="2080" w:type="dxa"/>
            <w:shd w:val="clear" w:color="auto" w:fill="auto"/>
            <w:vAlign w:val="center"/>
          </w:tcPr>
          <w:p w:rsidR="00CB7790" w:rsidRPr="009C32F6" w:rsidRDefault="00CB7790" w:rsidP="00AF0765">
            <w:pPr>
              <w:jc w:val="center"/>
            </w:pPr>
            <w:r w:rsidRPr="009C32F6">
              <w:t>1.48</w:t>
            </w:r>
          </w:p>
        </w:tc>
      </w:tr>
      <w:tr w:rsidR="009C32F6" w:rsidRPr="009C32F6" w:rsidTr="00AF0765">
        <w:tc>
          <w:tcPr>
            <w:tcW w:w="2057" w:type="dxa"/>
            <w:shd w:val="clear" w:color="auto" w:fill="auto"/>
            <w:vAlign w:val="center"/>
          </w:tcPr>
          <w:p w:rsidR="00055F83" w:rsidRPr="009C32F6" w:rsidRDefault="00055F83" w:rsidP="000B667E">
            <w:pPr>
              <w:jc w:val="center"/>
              <w:rPr>
                <w:rFonts w:eastAsia="等线"/>
                <w:szCs w:val="22"/>
              </w:rPr>
            </w:pPr>
            <w:r w:rsidRPr="009C32F6">
              <w:rPr>
                <w:rFonts w:eastAsia="等线" w:hint="eastAsia"/>
                <w:szCs w:val="22"/>
              </w:rPr>
              <w:t>样品</w:t>
            </w:r>
          </w:p>
        </w:tc>
        <w:tc>
          <w:tcPr>
            <w:tcW w:w="2079" w:type="dxa"/>
            <w:shd w:val="clear" w:color="auto" w:fill="auto"/>
            <w:vAlign w:val="center"/>
          </w:tcPr>
          <w:p w:rsidR="00055F83" w:rsidRPr="009C32F6" w:rsidRDefault="00055F83" w:rsidP="00AF0765">
            <w:pPr>
              <w:jc w:val="center"/>
              <w:rPr>
                <w:rFonts w:eastAsia="等线"/>
                <w:szCs w:val="22"/>
              </w:rPr>
            </w:pPr>
            <w:r w:rsidRPr="009C32F6">
              <w:rPr>
                <w:rFonts w:eastAsia="等线" w:hint="eastAsia"/>
                <w:szCs w:val="22"/>
              </w:rPr>
              <w:t>D4</w:t>
            </w:r>
            <w:r w:rsidRPr="009C32F6">
              <w:rPr>
                <w:rFonts w:eastAsia="等线" w:hint="eastAsia"/>
                <w:szCs w:val="22"/>
              </w:rPr>
              <w:t>（</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c>
          <w:tcPr>
            <w:tcW w:w="2080" w:type="dxa"/>
            <w:shd w:val="clear" w:color="auto" w:fill="auto"/>
            <w:vAlign w:val="center"/>
          </w:tcPr>
          <w:p w:rsidR="00055F83" w:rsidRPr="009C32F6" w:rsidRDefault="00055F83" w:rsidP="00AF0765">
            <w:pPr>
              <w:jc w:val="center"/>
              <w:rPr>
                <w:rFonts w:eastAsia="等线"/>
                <w:szCs w:val="22"/>
              </w:rPr>
            </w:pPr>
            <w:r w:rsidRPr="009C32F6">
              <w:rPr>
                <w:rFonts w:eastAsia="等线" w:hint="eastAsia"/>
                <w:szCs w:val="22"/>
              </w:rPr>
              <w:t>D5</w:t>
            </w:r>
            <w:r w:rsidRPr="009C32F6">
              <w:rPr>
                <w:rFonts w:eastAsia="等线" w:hint="eastAsia"/>
                <w:szCs w:val="22"/>
              </w:rPr>
              <w:t>（</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c>
          <w:tcPr>
            <w:tcW w:w="2080" w:type="dxa"/>
            <w:shd w:val="clear" w:color="auto" w:fill="auto"/>
            <w:vAlign w:val="center"/>
          </w:tcPr>
          <w:p w:rsidR="00055F83" w:rsidRPr="009C32F6" w:rsidRDefault="00055F83" w:rsidP="00AF0765">
            <w:pPr>
              <w:jc w:val="center"/>
              <w:rPr>
                <w:rFonts w:eastAsia="等线"/>
                <w:szCs w:val="22"/>
              </w:rPr>
            </w:pPr>
            <w:r w:rsidRPr="009C32F6">
              <w:rPr>
                <w:rFonts w:eastAsia="等线" w:hint="eastAsia"/>
                <w:szCs w:val="22"/>
              </w:rPr>
              <w:t>D6</w:t>
            </w:r>
            <w:r w:rsidRPr="009C32F6">
              <w:rPr>
                <w:rFonts w:eastAsia="等线" w:hint="eastAsia"/>
                <w:szCs w:val="22"/>
              </w:rPr>
              <w:t>（</w:t>
            </w:r>
            <w:r w:rsidRPr="009C32F6">
              <w:rPr>
                <w:rFonts w:eastAsia="等线" w:hint="eastAsia"/>
                <w:szCs w:val="22"/>
              </w:rPr>
              <w:t>mg/</w:t>
            </w:r>
            <w:r w:rsidR="00A7724D" w:rsidRPr="009C32F6">
              <w:rPr>
                <w:rFonts w:eastAsia="等线" w:hint="eastAsia"/>
                <w:szCs w:val="22"/>
              </w:rPr>
              <w:t>Kg</w:t>
            </w:r>
            <w:r w:rsidRPr="009C32F6">
              <w:rPr>
                <w:rFonts w:eastAsia="等线" w:hint="eastAsia"/>
                <w:szCs w:val="22"/>
              </w:rPr>
              <w:t>）</w:t>
            </w:r>
          </w:p>
        </w:tc>
      </w:tr>
      <w:tr w:rsidR="009C32F6" w:rsidRPr="009C32F6" w:rsidTr="00AF0765">
        <w:tc>
          <w:tcPr>
            <w:tcW w:w="2057" w:type="dxa"/>
            <w:vMerge w:val="restart"/>
            <w:shd w:val="clear" w:color="auto" w:fill="auto"/>
            <w:vAlign w:val="center"/>
          </w:tcPr>
          <w:p w:rsidR="00AF0765" w:rsidRPr="009C32F6" w:rsidRDefault="006B2F08" w:rsidP="00194568">
            <w:pPr>
              <w:jc w:val="center"/>
              <w:rPr>
                <w:rFonts w:eastAsia="等线"/>
                <w:szCs w:val="22"/>
              </w:rPr>
            </w:pPr>
            <w:r w:rsidRPr="009C32F6">
              <w:rPr>
                <w:rFonts w:eastAsia="等线" w:hint="eastAsia"/>
                <w:szCs w:val="22"/>
              </w:rPr>
              <w:t>软膏</w:t>
            </w:r>
          </w:p>
        </w:tc>
        <w:tc>
          <w:tcPr>
            <w:tcW w:w="2079" w:type="dxa"/>
            <w:shd w:val="clear" w:color="auto" w:fill="auto"/>
            <w:vAlign w:val="center"/>
          </w:tcPr>
          <w:p w:rsidR="00AF0765" w:rsidRPr="009C32F6" w:rsidRDefault="00AF0765" w:rsidP="00AF0765">
            <w:pPr>
              <w:jc w:val="center"/>
            </w:pPr>
            <w:r w:rsidRPr="009C32F6">
              <w:t>1126</w:t>
            </w:r>
          </w:p>
        </w:tc>
        <w:tc>
          <w:tcPr>
            <w:tcW w:w="2080" w:type="dxa"/>
            <w:shd w:val="clear" w:color="auto" w:fill="auto"/>
            <w:vAlign w:val="center"/>
          </w:tcPr>
          <w:p w:rsidR="00AF0765" w:rsidRPr="009C32F6" w:rsidRDefault="00AF0765" w:rsidP="00AF0765">
            <w:pPr>
              <w:jc w:val="center"/>
            </w:pPr>
            <w:r w:rsidRPr="009C32F6">
              <w:t>1670</w:t>
            </w:r>
          </w:p>
        </w:tc>
        <w:tc>
          <w:tcPr>
            <w:tcW w:w="2080" w:type="dxa"/>
            <w:shd w:val="clear" w:color="auto" w:fill="auto"/>
            <w:vAlign w:val="center"/>
          </w:tcPr>
          <w:p w:rsidR="00AF0765" w:rsidRPr="009C32F6" w:rsidRDefault="00AF0765" w:rsidP="00AF0765">
            <w:pPr>
              <w:jc w:val="center"/>
            </w:pPr>
            <w:r w:rsidRPr="009C32F6">
              <w:t>953</w:t>
            </w:r>
          </w:p>
        </w:tc>
      </w:tr>
      <w:tr w:rsidR="009C32F6" w:rsidRPr="009C32F6" w:rsidTr="00AF0765">
        <w:tc>
          <w:tcPr>
            <w:tcW w:w="2057" w:type="dxa"/>
            <w:vMerge/>
            <w:shd w:val="clear" w:color="auto" w:fill="auto"/>
            <w:vAlign w:val="center"/>
          </w:tcPr>
          <w:p w:rsidR="00AF0765" w:rsidRPr="009C32F6" w:rsidRDefault="00AF0765" w:rsidP="00AF0765">
            <w:pPr>
              <w:jc w:val="center"/>
              <w:rPr>
                <w:rFonts w:eastAsia="等线"/>
                <w:szCs w:val="22"/>
              </w:rPr>
            </w:pPr>
          </w:p>
        </w:tc>
        <w:tc>
          <w:tcPr>
            <w:tcW w:w="2079" w:type="dxa"/>
            <w:shd w:val="clear" w:color="auto" w:fill="auto"/>
            <w:vAlign w:val="center"/>
          </w:tcPr>
          <w:p w:rsidR="00AF0765" w:rsidRPr="009C32F6" w:rsidRDefault="00AF0765" w:rsidP="00AF0765">
            <w:pPr>
              <w:jc w:val="center"/>
            </w:pPr>
            <w:r w:rsidRPr="009C32F6">
              <w:t>1152</w:t>
            </w:r>
          </w:p>
        </w:tc>
        <w:tc>
          <w:tcPr>
            <w:tcW w:w="2080" w:type="dxa"/>
            <w:shd w:val="clear" w:color="auto" w:fill="auto"/>
            <w:vAlign w:val="center"/>
          </w:tcPr>
          <w:p w:rsidR="00AF0765" w:rsidRPr="009C32F6" w:rsidRDefault="00AF0765" w:rsidP="00AF0765">
            <w:pPr>
              <w:jc w:val="center"/>
            </w:pPr>
            <w:r w:rsidRPr="009C32F6">
              <w:t>1778</w:t>
            </w:r>
          </w:p>
        </w:tc>
        <w:tc>
          <w:tcPr>
            <w:tcW w:w="2080" w:type="dxa"/>
            <w:shd w:val="clear" w:color="auto" w:fill="auto"/>
            <w:vAlign w:val="center"/>
          </w:tcPr>
          <w:p w:rsidR="00AF0765" w:rsidRPr="009C32F6" w:rsidRDefault="00AF0765" w:rsidP="00AF0765">
            <w:pPr>
              <w:jc w:val="center"/>
            </w:pPr>
            <w:r w:rsidRPr="009C32F6">
              <w:t>954</w:t>
            </w:r>
          </w:p>
        </w:tc>
      </w:tr>
      <w:tr w:rsidR="009C32F6" w:rsidRPr="009C32F6" w:rsidTr="00AF0765">
        <w:tc>
          <w:tcPr>
            <w:tcW w:w="2057" w:type="dxa"/>
            <w:vMerge/>
            <w:shd w:val="clear" w:color="auto" w:fill="auto"/>
            <w:vAlign w:val="center"/>
          </w:tcPr>
          <w:p w:rsidR="00AF0765" w:rsidRPr="009C32F6" w:rsidRDefault="00AF0765" w:rsidP="00AF0765">
            <w:pPr>
              <w:jc w:val="center"/>
              <w:rPr>
                <w:rFonts w:eastAsia="等线"/>
                <w:szCs w:val="22"/>
              </w:rPr>
            </w:pPr>
          </w:p>
        </w:tc>
        <w:tc>
          <w:tcPr>
            <w:tcW w:w="2079" w:type="dxa"/>
            <w:shd w:val="clear" w:color="auto" w:fill="auto"/>
            <w:vAlign w:val="center"/>
          </w:tcPr>
          <w:p w:rsidR="00AF0765" w:rsidRPr="009C32F6" w:rsidRDefault="00AF0765" w:rsidP="00AF0765">
            <w:pPr>
              <w:jc w:val="center"/>
            </w:pPr>
            <w:r w:rsidRPr="009C32F6">
              <w:t>1117</w:t>
            </w:r>
          </w:p>
        </w:tc>
        <w:tc>
          <w:tcPr>
            <w:tcW w:w="2080" w:type="dxa"/>
            <w:shd w:val="clear" w:color="auto" w:fill="auto"/>
            <w:vAlign w:val="center"/>
          </w:tcPr>
          <w:p w:rsidR="00AF0765" w:rsidRPr="009C32F6" w:rsidRDefault="00AF0765" w:rsidP="00AF0765">
            <w:pPr>
              <w:jc w:val="center"/>
            </w:pPr>
            <w:r w:rsidRPr="009C32F6">
              <w:t>1689</w:t>
            </w:r>
          </w:p>
        </w:tc>
        <w:tc>
          <w:tcPr>
            <w:tcW w:w="2080" w:type="dxa"/>
            <w:shd w:val="clear" w:color="auto" w:fill="auto"/>
            <w:vAlign w:val="center"/>
          </w:tcPr>
          <w:p w:rsidR="00AF0765" w:rsidRPr="009C32F6" w:rsidRDefault="00AF0765" w:rsidP="00AF0765">
            <w:pPr>
              <w:jc w:val="center"/>
            </w:pPr>
            <w:r w:rsidRPr="009C32F6">
              <w:t>911</w:t>
            </w:r>
          </w:p>
        </w:tc>
      </w:tr>
      <w:tr w:rsidR="009C32F6" w:rsidRPr="009C32F6" w:rsidTr="00AF0765">
        <w:tc>
          <w:tcPr>
            <w:tcW w:w="2057" w:type="dxa"/>
            <w:vMerge/>
            <w:shd w:val="clear" w:color="auto" w:fill="auto"/>
            <w:vAlign w:val="center"/>
          </w:tcPr>
          <w:p w:rsidR="00AF0765" w:rsidRPr="009C32F6" w:rsidRDefault="00AF0765" w:rsidP="00AF0765">
            <w:pPr>
              <w:jc w:val="center"/>
              <w:rPr>
                <w:rFonts w:eastAsia="等线"/>
                <w:szCs w:val="22"/>
              </w:rPr>
            </w:pPr>
          </w:p>
        </w:tc>
        <w:tc>
          <w:tcPr>
            <w:tcW w:w="2079" w:type="dxa"/>
            <w:shd w:val="clear" w:color="auto" w:fill="auto"/>
            <w:vAlign w:val="center"/>
          </w:tcPr>
          <w:p w:rsidR="00AF0765" w:rsidRPr="009C32F6" w:rsidRDefault="00AF0765" w:rsidP="00AF0765">
            <w:pPr>
              <w:jc w:val="center"/>
            </w:pPr>
            <w:r w:rsidRPr="009C32F6">
              <w:t>1119</w:t>
            </w:r>
          </w:p>
        </w:tc>
        <w:tc>
          <w:tcPr>
            <w:tcW w:w="2080" w:type="dxa"/>
            <w:shd w:val="clear" w:color="auto" w:fill="auto"/>
            <w:vAlign w:val="center"/>
          </w:tcPr>
          <w:p w:rsidR="00AF0765" w:rsidRPr="009C32F6" w:rsidRDefault="00AF0765" w:rsidP="00AF0765">
            <w:pPr>
              <w:jc w:val="center"/>
            </w:pPr>
            <w:r w:rsidRPr="009C32F6">
              <w:t>1680</w:t>
            </w:r>
          </w:p>
        </w:tc>
        <w:tc>
          <w:tcPr>
            <w:tcW w:w="2080" w:type="dxa"/>
            <w:shd w:val="clear" w:color="auto" w:fill="auto"/>
            <w:vAlign w:val="center"/>
          </w:tcPr>
          <w:p w:rsidR="00AF0765" w:rsidRPr="009C32F6" w:rsidRDefault="00AF0765" w:rsidP="00AF0765">
            <w:pPr>
              <w:jc w:val="center"/>
            </w:pPr>
            <w:r w:rsidRPr="009C32F6">
              <w:t>957</w:t>
            </w:r>
          </w:p>
        </w:tc>
      </w:tr>
      <w:tr w:rsidR="009C32F6" w:rsidRPr="009C32F6" w:rsidTr="00AF0765">
        <w:tc>
          <w:tcPr>
            <w:tcW w:w="2057" w:type="dxa"/>
            <w:vMerge/>
            <w:shd w:val="clear" w:color="auto" w:fill="auto"/>
            <w:vAlign w:val="center"/>
          </w:tcPr>
          <w:p w:rsidR="00AF0765" w:rsidRPr="009C32F6" w:rsidRDefault="00AF0765" w:rsidP="00AF0765">
            <w:pPr>
              <w:jc w:val="center"/>
              <w:rPr>
                <w:rFonts w:eastAsia="等线"/>
                <w:szCs w:val="22"/>
              </w:rPr>
            </w:pPr>
          </w:p>
        </w:tc>
        <w:tc>
          <w:tcPr>
            <w:tcW w:w="2079" w:type="dxa"/>
            <w:shd w:val="clear" w:color="auto" w:fill="auto"/>
            <w:vAlign w:val="center"/>
          </w:tcPr>
          <w:p w:rsidR="00AF0765" w:rsidRPr="009C32F6" w:rsidRDefault="00AF0765" w:rsidP="00AF0765">
            <w:pPr>
              <w:jc w:val="center"/>
            </w:pPr>
            <w:r w:rsidRPr="009C32F6">
              <w:t>1156</w:t>
            </w:r>
          </w:p>
        </w:tc>
        <w:tc>
          <w:tcPr>
            <w:tcW w:w="2080" w:type="dxa"/>
            <w:shd w:val="clear" w:color="auto" w:fill="auto"/>
            <w:vAlign w:val="center"/>
          </w:tcPr>
          <w:p w:rsidR="00AF0765" w:rsidRPr="009C32F6" w:rsidRDefault="00AF0765" w:rsidP="00AF0765">
            <w:pPr>
              <w:jc w:val="center"/>
            </w:pPr>
            <w:r w:rsidRPr="009C32F6">
              <w:t>1659</w:t>
            </w:r>
          </w:p>
        </w:tc>
        <w:tc>
          <w:tcPr>
            <w:tcW w:w="2080" w:type="dxa"/>
            <w:shd w:val="clear" w:color="auto" w:fill="auto"/>
            <w:vAlign w:val="center"/>
          </w:tcPr>
          <w:p w:rsidR="00AF0765" w:rsidRPr="009C32F6" w:rsidRDefault="00AF0765" w:rsidP="00AF0765">
            <w:pPr>
              <w:jc w:val="center"/>
            </w:pPr>
            <w:r w:rsidRPr="009C32F6">
              <w:t>940</w:t>
            </w:r>
          </w:p>
        </w:tc>
      </w:tr>
      <w:tr w:rsidR="009C32F6" w:rsidRPr="009C32F6" w:rsidTr="00AF0765">
        <w:tc>
          <w:tcPr>
            <w:tcW w:w="2057" w:type="dxa"/>
            <w:vMerge/>
            <w:shd w:val="clear" w:color="auto" w:fill="auto"/>
            <w:vAlign w:val="center"/>
          </w:tcPr>
          <w:p w:rsidR="00AF0765" w:rsidRPr="009C32F6" w:rsidRDefault="00AF0765" w:rsidP="00AF0765">
            <w:pPr>
              <w:jc w:val="center"/>
              <w:rPr>
                <w:rFonts w:eastAsia="等线"/>
                <w:szCs w:val="22"/>
              </w:rPr>
            </w:pPr>
          </w:p>
        </w:tc>
        <w:tc>
          <w:tcPr>
            <w:tcW w:w="2079" w:type="dxa"/>
            <w:shd w:val="clear" w:color="auto" w:fill="auto"/>
            <w:vAlign w:val="center"/>
          </w:tcPr>
          <w:p w:rsidR="00AF0765" w:rsidRPr="009C32F6" w:rsidRDefault="00AF0765" w:rsidP="00AF0765">
            <w:pPr>
              <w:jc w:val="center"/>
            </w:pPr>
            <w:r w:rsidRPr="009C32F6">
              <w:t>1138</w:t>
            </w:r>
          </w:p>
        </w:tc>
        <w:tc>
          <w:tcPr>
            <w:tcW w:w="2080" w:type="dxa"/>
            <w:shd w:val="clear" w:color="auto" w:fill="auto"/>
            <w:vAlign w:val="center"/>
          </w:tcPr>
          <w:p w:rsidR="00AF0765" w:rsidRPr="009C32F6" w:rsidRDefault="00AF0765" w:rsidP="00AF0765">
            <w:pPr>
              <w:jc w:val="center"/>
            </w:pPr>
            <w:r w:rsidRPr="009C32F6">
              <w:t>1687</w:t>
            </w:r>
          </w:p>
        </w:tc>
        <w:tc>
          <w:tcPr>
            <w:tcW w:w="2080" w:type="dxa"/>
            <w:shd w:val="clear" w:color="auto" w:fill="auto"/>
            <w:vAlign w:val="center"/>
          </w:tcPr>
          <w:p w:rsidR="00AF0765" w:rsidRPr="009C32F6" w:rsidRDefault="00AF0765" w:rsidP="00AF0765">
            <w:pPr>
              <w:jc w:val="center"/>
            </w:pPr>
            <w:r w:rsidRPr="009C32F6">
              <w:t>962</w:t>
            </w:r>
          </w:p>
        </w:tc>
      </w:tr>
      <w:tr w:rsidR="009C32F6" w:rsidRPr="009C32F6" w:rsidTr="00AF0765">
        <w:tc>
          <w:tcPr>
            <w:tcW w:w="2057" w:type="dxa"/>
            <w:shd w:val="clear" w:color="auto" w:fill="auto"/>
            <w:vAlign w:val="center"/>
          </w:tcPr>
          <w:p w:rsidR="00AF0765" w:rsidRPr="009C32F6" w:rsidRDefault="00AF0765" w:rsidP="00AF0765">
            <w:pPr>
              <w:jc w:val="center"/>
              <w:rPr>
                <w:rFonts w:eastAsia="等线"/>
                <w:szCs w:val="22"/>
              </w:rPr>
            </w:pPr>
            <w:r w:rsidRPr="009C32F6">
              <w:rPr>
                <w:rFonts w:eastAsia="等线" w:hint="eastAsia"/>
                <w:szCs w:val="22"/>
              </w:rPr>
              <w:t>相对</w:t>
            </w:r>
            <w:r w:rsidRPr="009C32F6">
              <w:rPr>
                <w:rFonts w:eastAsia="等线"/>
                <w:szCs w:val="22"/>
              </w:rPr>
              <w:t>标准偏差（</w:t>
            </w:r>
            <w:r w:rsidRPr="009C32F6">
              <w:rPr>
                <w:rFonts w:eastAsia="等线" w:hint="eastAsia"/>
                <w:szCs w:val="22"/>
              </w:rPr>
              <w:t>%</w:t>
            </w:r>
            <w:r w:rsidRPr="009C32F6">
              <w:rPr>
                <w:rFonts w:eastAsia="等线"/>
                <w:szCs w:val="22"/>
              </w:rPr>
              <w:t>）</w:t>
            </w:r>
          </w:p>
        </w:tc>
        <w:tc>
          <w:tcPr>
            <w:tcW w:w="2079" w:type="dxa"/>
            <w:shd w:val="clear" w:color="auto" w:fill="auto"/>
            <w:vAlign w:val="center"/>
          </w:tcPr>
          <w:p w:rsidR="00AF0765" w:rsidRPr="009C32F6" w:rsidRDefault="00AF0765" w:rsidP="00AF0765">
            <w:pPr>
              <w:jc w:val="center"/>
            </w:pPr>
            <w:r w:rsidRPr="009C32F6">
              <w:t>1.63</w:t>
            </w:r>
          </w:p>
        </w:tc>
        <w:tc>
          <w:tcPr>
            <w:tcW w:w="2080" w:type="dxa"/>
            <w:shd w:val="clear" w:color="auto" w:fill="auto"/>
            <w:vAlign w:val="center"/>
          </w:tcPr>
          <w:p w:rsidR="00AF0765" w:rsidRPr="009C32F6" w:rsidRDefault="00AF0765" w:rsidP="00AF0765">
            <w:pPr>
              <w:jc w:val="center"/>
            </w:pPr>
            <w:r w:rsidRPr="009C32F6">
              <w:t>2.53</w:t>
            </w:r>
          </w:p>
        </w:tc>
        <w:tc>
          <w:tcPr>
            <w:tcW w:w="2080" w:type="dxa"/>
            <w:shd w:val="clear" w:color="auto" w:fill="auto"/>
            <w:vAlign w:val="center"/>
          </w:tcPr>
          <w:p w:rsidR="00AF0765" w:rsidRPr="009C32F6" w:rsidRDefault="00AF0765" w:rsidP="00AF0765">
            <w:pPr>
              <w:jc w:val="center"/>
            </w:pPr>
            <w:r w:rsidRPr="009C32F6">
              <w:t>1.21</w:t>
            </w:r>
          </w:p>
        </w:tc>
      </w:tr>
    </w:tbl>
    <w:p w:rsidR="00C97158" w:rsidRPr="009C32F6" w:rsidRDefault="00C97158" w:rsidP="00020058">
      <w:pPr>
        <w:pStyle w:val="af2"/>
        <w:numPr>
          <w:ilvl w:val="1"/>
          <w:numId w:val="1"/>
        </w:numPr>
        <w:autoSpaceDE w:val="0"/>
        <w:autoSpaceDN w:val="0"/>
        <w:adjustRightInd w:val="0"/>
        <w:spacing w:line="360" w:lineRule="auto"/>
        <w:ind w:firstLineChars="0"/>
        <w:jc w:val="left"/>
        <w:rPr>
          <w:rFonts w:eastAsia="黑体"/>
          <w:kern w:val="0"/>
          <w:sz w:val="24"/>
        </w:rPr>
      </w:pPr>
      <w:r w:rsidRPr="009C32F6">
        <w:rPr>
          <w:rFonts w:eastAsia="黑体" w:hint="eastAsia"/>
          <w:kern w:val="0"/>
          <w:sz w:val="24"/>
        </w:rPr>
        <w:t>实际样品的检测</w:t>
      </w:r>
    </w:p>
    <w:p w:rsidR="001E07A8" w:rsidRPr="009C32F6" w:rsidRDefault="00CE5059" w:rsidP="00547241">
      <w:pPr>
        <w:spacing w:line="360" w:lineRule="auto"/>
        <w:ind w:firstLine="435"/>
        <w:rPr>
          <w:sz w:val="24"/>
        </w:rPr>
      </w:pPr>
      <w:r w:rsidRPr="009C32F6">
        <w:rPr>
          <w:rFonts w:hint="eastAsia"/>
          <w:sz w:val="24"/>
        </w:rPr>
        <w:t>将</w:t>
      </w:r>
      <w:r w:rsidR="00572CEB" w:rsidRPr="009C32F6">
        <w:rPr>
          <w:rFonts w:hint="eastAsia"/>
          <w:sz w:val="24"/>
        </w:rPr>
        <w:t>本标准中的</w:t>
      </w:r>
      <w:r w:rsidR="001E07A8" w:rsidRPr="009C32F6">
        <w:rPr>
          <w:rFonts w:hint="eastAsia"/>
          <w:sz w:val="24"/>
        </w:rPr>
        <w:t>GC</w:t>
      </w:r>
      <w:r w:rsidR="001E07A8" w:rsidRPr="009C32F6">
        <w:rPr>
          <w:rFonts w:hint="eastAsia"/>
          <w:sz w:val="24"/>
        </w:rPr>
        <w:t>法和</w:t>
      </w:r>
      <w:r w:rsidR="001E07A8" w:rsidRPr="009C32F6">
        <w:rPr>
          <w:rFonts w:hint="eastAsia"/>
          <w:sz w:val="24"/>
        </w:rPr>
        <w:t>HS-GC</w:t>
      </w:r>
      <w:r w:rsidR="001E07A8" w:rsidRPr="009C32F6">
        <w:rPr>
          <w:rFonts w:hint="eastAsia"/>
          <w:sz w:val="24"/>
        </w:rPr>
        <w:t>法分别</w:t>
      </w:r>
      <w:r w:rsidR="00572CEB" w:rsidRPr="009C32F6">
        <w:rPr>
          <w:rFonts w:hint="eastAsia"/>
          <w:sz w:val="24"/>
        </w:rPr>
        <w:t>应用于实际样品的检测，</w:t>
      </w:r>
      <w:r w:rsidRPr="009C32F6">
        <w:rPr>
          <w:rFonts w:hint="eastAsia"/>
          <w:sz w:val="24"/>
        </w:rPr>
        <w:t>其中含硅助剂</w:t>
      </w:r>
      <w:r w:rsidRPr="009C32F6">
        <w:rPr>
          <w:rFonts w:hint="eastAsia"/>
          <w:sz w:val="24"/>
        </w:rPr>
        <w:t>6</w:t>
      </w:r>
      <w:r w:rsidRPr="009C32F6">
        <w:rPr>
          <w:rFonts w:hint="eastAsia"/>
          <w:sz w:val="24"/>
        </w:rPr>
        <w:t>种，其他助剂</w:t>
      </w:r>
      <w:r w:rsidRPr="009C32F6">
        <w:rPr>
          <w:rFonts w:hint="eastAsia"/>
          <w:sz w:val="24"/>
        </w:rPr>
        <w:t>1</w:t>
      </w:r>
      <w:r w:rsidRPr="009C32F6">
        <w:rPr>
          <w:sz w:val="24"/>
        </w:rPr>
        <w:t>2</w:t>
      </w:r>
      <w:r w:rsidRPr="009C32F6">
        <w:rPr>
          <w:rFonts w:hint="eastAsia"/>
          <w:sz w:val="24"/>
        </w:rPr>
        <w:t>种，</w:t>
      </w:r>
      <w:r w:rsidR="00572CEB" w:rsidRPr="009C32F6">
        <w:rPr>
          <w:rFonts w:hint="eastAsia"/>
          <w:sz w:val="24"/>
        </w:rPr>
        <w:t>结果见表</w:t>
      </w:r>
      <w:r w:rsidR="00572CEB" w:rsidRPr="009C32F6">
        <w:rPr>
          <w:rFonts w:hint="eastAsia"/>
          <w:sz w:val="24"/>
        </w:rPr>
        <w:t>1</w:t>
      </w:r>
      <w:r w:rsidR="0001379B" w:rsidRPr="009C32F6">
        <w:rPr>
          <w:sz w:val="24"/>
        </w:rPr>
        <w:t>6</w:t>
      </w:r>
      <w:r w:rsidRPr="009C32F6">
        <w:rPr>
          <w:rFonts w:hint="eastAsia"/>
          <w:sz w:val="24"/>
        </w:rPr>
        <w:t>。</w:t>
      </w:r>
    </w:p>
    <w:p w:rsidR="0001379B" w:rsidRPr="009C32F6" w:rsidRDefault="0001379B" w:rsidP="0001379B">
      <w:pPr>
        <w:spacing w:line="360" w:lineRule="auto"/>
        <w:ind w:firstLine="435"/>
        <w:jc w:val="center"/>
        <w:rPr>
          <w:sz w:val="24"/>
        </w:rPr>
      </w:pPr>
      <w:r w:rsidRPr="009C32F6">
        <w:rPr>
          <w:b/>
          <w:szCs w:val="21"/>
        </w:rPr>
        <w:t>表</w:t>
      </w:r>
      <w:r w:rsidRPr="009C32F6">
        <w:rPr>
          <w:rFonts w:hint="eastAsia"/>
          <w:b/>
          <w:szCs w:val="21"/>
        </w:rPr>
        <w:t>1</w:t>
      </w:r>
      <w:r w:rsidRPr="009C32F6">
        <w:rPr>
          <w:b/>
          <w:szCs w:val="21"/>
        </w:rPr>
        <w:t>5</w:t>
      </w:r>
      <w:r w:rsidRPr="009C32F6">
        <w:rPr>
          <w:rFonts w:hint="eastAsia"/>
          <w:b/>
          <w:szCs w:val="21"/>
        </w:rPr>
        <w:t>实际样品检测表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6"/>
        <w:gridCol w:w="1593"/>
        <w:gridCol w:w="934"/>
        <w:gridCol w:w="935"/>
        <w:gridCol w:w="934"/>
        <w:gridCol w:w="935"/>
        <w:gridCol w:w="934"/>
        <w:gridCol w:w="935"/>
      </w:tblGrid>
      <w:tr w:rsidR="009C32F6" w:rsidRPr="009C32F6" w:rsidTr="000B667E">
        <w:trPr>
          <w:trHeight w:val="285"/>
        </w:trPr>
        <w:tc>
          <w:tcPr>
            <w:tcW w:w="1096" w:type="dxa"/>
            <w:vMerge w:val="restart"/>
            <w:shd w:val="clear" w:color="auto" w:fill="auto"/>
            <w:noWrap/>
            <w:vAlign w:val="center"/>
            <w:hideMark/>
          </w:tcPr>
          <w:p w:rsidR="00B96349" w:rsidRPr="009C32F6" w:rsidRDefault="00B96349" w:rsidP="002270A9">
            <w:pPr>
              <w:jc w:val="center"/>
              <w:rPr>
                <w:rFonts w:eastAsiaTheme="minorEastAsia"/>
                <w:szCs w:val="22"/>
              </w:rPr>
            </w:pPr>
            <w:r w:rsidRPr="009C32F6">
              <w:rPr>
                <w:rFonts w:eastAsiaTheme="minorEastAsia"/>
                <w:szCs w:val="22"/>
              </w:rPr>
              <w:t>分类</w:t>
            </w:r>
          </w:p>
        </w:tc>
        <w:tc>
          <w:tcPr>
            <w:tcW w:w="1593" w:type="dxa"/>
            <w:vMerge w:val="restart"/>
            <w:shd w:val="clear" w:color="auto" w:fill="auto"/>
            <w:vAlign w:val="center"/>
            <w:hideMark/>
          </w:tcPr>
          <w:p w:rsidR="00B96349" w:rsidRPr="009C32F6" w:rsidRDefault="00B96349" w:rsidP="002270A9">
            <w:pPr>
              <w:jc w:val="center"/>
              <w:rPr>
                <w:rFonts w:eastAsiaTheme="minorEastAsia"/>
                <w:szCs w:val="22"/>
              </w:rPr>
            </w:pPr>
            <w:r w:rsidRPr="009C32F6">
              <w:rPr>
                <w:rFonts w:eastAsiaTheme="minorEastAsia"/>
                <w:szCs w:val="22"/>
              </w:rPr>
              <w:t>产品名称</w:t>
            </w:r>
          </w:p>
        </w:tc>
        <w:tc>
          <w:tcPr>
            <w:tcW w:w="1869" w:type="dxa"/>
            <w:gridSpan w:val="2"/>
            <w:vAlign w:val="center"/>
          </w:tcPr>
          <w:p w:rsidR="00B96349" w:rsidRPr="009C32F6" w:rsidRDefault="00B96349" w:rsidP="00493FF4">
            <w:pPr>
              <w:jc w:val="center"/>
              <w:rPr>
                <w:rFonts w:eastAsiaTheme="minorEastAsia"/>
                <w:szCs w:val="22"/>
              </w:rPr>
            </w:pPr>
            <w:r w:rsidRPr="009C32F6">
              <w:rPr>
                <w:rFonts w:eastAsiaTheme="minorEastAsia"/>
                <w:szCs w:val="22"/>
              </w:rPr>
              <w:t>D4</w:t>
            </w:r>
            <w:r w:rsidRPr="009C32F6">
              <w:rPr>
                <w:rFonts w:eastAsiaTheme="minorEastAsia"/>
                <w:szCs w:val="22"/>
              </w:rPr>
              <w:t>含量</w:t>
            </w:r>
            <w:r w:rsidR="00493FF4" w:rsidRPr="009C32F6">
              <w:rPr>
                <w:rFonts w:eastAsiaTheme="minorEastAsia" w:hint="eastAsia"/>
                <w:szCs w:val="22"/>
              </w:rPr>
              <w:t>（</w:t>
            </w:r>
            <w:r w:rsidR="00493FF4" w:rsidRPr="009C32F6">
              <w:rPr>
                <w:rFonts w:eastAsiaTheme="minorEastAsia"/>
                <w:szCs w:val="22"/>
              </w:rPr>
              <w:t>mg/</w:t>
            </w:r>
            <w:r w:rsidR="00A7724D" w:rsidRPr="009C32F6">
              <w:rPr>
                <w:rFonts w:eastAsiaTheme="minorEastAsia"/>
                <w:szCs w:val="22"/>
              </w:rPr>
              <w:t>kg</w:t>
            </w:r>
            <w:r w:rsidR="00493FF4" w:rsidRPr="009C32F6">
              <w:rPr>
                <w:rFonts w:eastAsiaTheme="minorEastAsia" w:hint="eastAsia"/>
                <w:szCs w:val="22"/>
              </w:rPr>
              <w:t>）</w:t>
            </w:r>
          </w:p>
        </w:tc>
        <w:tc>
          <w:tcPr>
            <w:tcW w:w="1869" w:type="dxa"/>
            <w:gridSpan w:val="2"/>
            <w:vAlign w:val="center"/>
          </w:tcPr>
          <w:p w:rsidR="00B96349" w:rsidRPr="009C32F6" w:rsidRDefault="00B96349" w:rsidP="00493FF4">
            <w:pPr>
              <w:jc w:val="center"/>
              <w:rPr>
                <w:rFonts w:eastAsiaTheme="minorEastAsia"/>
                <w:szCs w:val="22"/>
              </w:rPr>
            </w:pPr>
            <w:r w:rsidRPr="009C32F6">
              <w:rPr>
                <w:rFonts w:eastAsiaTheme="minorEastAsia"/>
                <w:szCs w:val="22"/>
              </w:rPr>
              <w:t>D5</w:t>
            </w:r>
            <w:r w:rsidRPr="009C32F6">
              <w:rPr>
                <w:rFonts w:eastAsiaTheme="minorEastAsia"/>
                <w:szCs w:val="22"/>
              </w:rPr>
              <w:t>含量</w:t>
            </w:r>
            <w:r w:rsidR="00493FF4" w:rsidRPr="009C32F6">
              <w:rPr>
                <w:rFonts w:eastAsiaTheme="minorEastAsia" w:hint="eastAsia"/>
                <w:szCs w:val="22"/>
              </w:rPr>
              <w:t>（</w:t>
            </w:r>
            <w:r w:rsidR="00493FF4" w:rsidRPr="009C32F6">
              <w:rPr>
                <w:rFonts w:eastAsiaTheme="minorEastAsia"/>
                <w:szCs w:val="22"/>
              </w:rPr>
              <w:t>mg/</w:t>
            </w:r>
            <w:r w:rsidR="00A7724D" w:rsidRPr="009C32F6">
              <w:rPr>
                <w:rFonts w:eastAsiaTheme="minorEastAsia"/>
                <w:szCs w:val="22"/>
              </w:rPr>
              <w:t>kg</w:t>
            </w:r>
            <w:r w:rsidR="00493FF4" w:rsidRPr="009C32F6">
              <w:rPr>
                <w:rFonts w:eastAsiaTheme="minorEastAsia" w:hint="eastAsia"/>
                <w:szCs w:val="22"/>
              </w:rPr>
              <w:t>）</w:t>
            </w:r>
          </w:p>
        </w:tc>
        <w:tc>
          <w:tcPr>
            <w:tcW w:w="1869" w:type="dxa"/>
            <w:gridSpan w:val="2"/>
            <w:vAlign w:val="center"/>
          </w:tcPr>
          <w:p w:rsidR="00B96349" w:rsidRPr="009C32F6" w:rsidRDefault="00B96349" w:rsidP="00493FF4">
            <w:pPr>
              <w:jc w:val="center"/>
              <w:rPr>
                <w:rFonts w:eastAsiaTheme="minorEastAsia"/>
                <w:szCs w:val="22"/>
              </w:rPr>
            </w:pPr>
            <w:r w:rsidRPr="009C32F6">
              <w:rPr>
                <w:rFonts w:eastAsiaTheme="minorEastAsia"/>
                <w:szCs w:val="22"/>
              </w:rPr>
              <w:t>D6</w:t>
            </w:r>
            <w:r w:rsidRPr="009C32F6">
              <w:rPr>
                <w:rFonts w:eastAsiaTheme="minorEastAsia"/>
                <w:szCs w:val="22"/>
              </w:rPr>
              <w:t>含量</w:t>
            </w:r>
            <w:r w:rsidR="00493FF4" w:rsidRPr="009C32F6">
              <w:rPr>
                <w:rFonts w:eastAsiaTheme="minorEastAsia" w:hint="eastAsia"/>
                <w:szCs w:val="22"/>
              </w:rPr>
              <w:t>（</w:t>
            </w:r>
            <w:r w:rsidR="00493FF4" w:rsidRPr="009C32F6">
              <w:rPr>
                <w:rFonts w:eastAsiaTheme="minorEastAsia"/>
                <w:szCs w:val="22"/>
              </w:rPr>
              <w:t>mg/</w:t>
            </w:r>
            <w:r w:rsidR="00A7724D" w:rsidRPr="009C32F6">
              <w:rPr>
                <w:rFonts w:eastAsiaTheme="minorEastAsia"/>
                <w:szCs w:val="22"/>
              </w:rPr>
              <w:t>kg</w:t>
            </w:r>
            <w:r w:rsidR="00493FF4" w:rsidRPr="009C32F6">
              <w:rPr>
                <w:rFonts w:eastAsiaTheme="minorEastAsia" w:hint="eastAsia"/>
                <w:szCs w:val="22"/>
              </w:rPr>
              <w:t>）</w:t>
            </w:r>
          </w:p>
        </w:tc>
      </w:tr>
      <w:tr w:rsidR="009C32F6" w:rsidRPr="009C32F6" w:rsidTr="000B667E">
        <w:trPr>
          <w:trHeight w:val="285"/>
        </w:trPr>
        <w:tc>
          <w:tcPr>
            <w:tcW w:w="1096" w:type="dxa"/>
            <w:vMerge/>
            <w:shd w:val="clear" w:color="auto" w:fill="auto"/>
            <w:noWrap/>
            <w:vAlign w:val="center"/>
          </w:tcPr>
          <w:p w:rsidR="00B96349" w:rsidRPr="009C32F6" w:rsidRDefault="00B96349" w:rsidP="002270A9">
            <w:pPr>
              <w:jc w:val="center"/>
              <w:rPr>
                <w:rFonts w:eastAsiaTheme="minorEastAsia"/>
                <w:szCs w:val="22"/>
              </w:rPr>
            </w:pPr>
          </w:p>
        </w:tc>
        <w:tc>
          <w:tcPr>
            <w:tcW w:w="1593" w:type="dxa"/>
            <w:vMerge/>
            <w:shd w:val="clear" w:color="auto" w:fill="auto"/>
            <w:vAlign w:val="center"/>
          </w:tcPr>
          <w:p w:rsidR="00B96349" w:rsidRPr="009C32F6" w:rsidRDefault="00B96349" w:rsidP="002270A9">
            <w:pPr>
              <w:jc w:val="center"/>
              <w:rPr>
                <w:rFonts w:eastAsiaTheme="minorEastAsia"/>
                <w:szCs w:val="22"/>
              </w:rPr>
            </w:pPr>
          </w:p>
        </w:tc>
        <w:tc>
          <w:tcPr>
            <w:tcW w:w="934" w:type="dxa"/>
            <w:vAlign w:val="center"/>
          </w:tcPr>
          <w:p w:rsidR="00B96349" w:rsidRPr="009C32F6" w:rsidRDefault="00B96349" w:rsidP="002270A9">
            <w:pPr>
              <w:jc w:val="center"/>
              <w:rPr>
                <w:rFonts w:eastAsiaTheme="minorEastAsia"/>
                <w:szCs w:val="22"/>
              </w:rPr>
            </w:pPr>
            <w:r w:rsidRPr="009C32F6">
              <w:rPr>
                <w:rFonts w:eastAsiaTheme="minorEastAsia"/>
                <w:szCs w:val="22"/>
              </w:rPr>
              <w:t>GC</w:t>
            </w:r>
          </w:p>
        </w:tc>
        <w:tc>
          <w:tcPr>
            <w:tcW w:w="935" w:type="dxa"/>
            <w:shd w:val="clear" w:color="auto" w:fill="auto"/>
            <w:noWrap/>
            <w:vAlign w:val="center"/>
          </w:tcPr>
          <w:p w:rsidR="00B96349" w:rsidRPr="009C32F6" w:rsidRDefault="00B96349" w:rsidP="002270A9">
            <w:pPr>
              <w:jc w:val="center"/>
              <w:rPr>
                <w:rFonts w:eastAsiaTheme="minorEastAsia"/>
                <w:szCs w:val="22"/>
              </w:rPr>
            </w:pPr>
            <w:r w:rsidRPr="009C32F6">
              <w:rPr>
                <w:rFonts w:eastAsiaTheme="minorEastAsia"/>
                <w:szCs w:val="22"/>
              </w:rPr>
              <w:t>HS-GC</w:t>
            </w:r>
          </w:p>
        </w:tc>
        <w:tc>
          <w:tcPr>
            <w:tcW w:w="934" w:type="dxa"/>
            <w:vAlign w:val="center"/>
          </w:tcPr>
          <w:p w:rsidR="00B96349" w:rsidRPr="009C32F6" w:rsidRDefault="00B96349" w:rsidP="002270A9">
            <w:pPr>
              <w:jc w:val="center"/>
              <w:rPr>
                <w:rFonts w:eastAsiaTheme="minorEastAsia"/>
                <w:szCs w:val="22"/>
              </w:rPr>
            </w:pPr>
            <w:r w:rsidRPr="009C32F6">
              <w:rPr>
                <w:rFonts w:eastAsiaTheme="minorEastAsia"/>
                <w:szCs w:val="22"/>
              </w:rPr>
              <w:t>GC</w:t>
            </w:r>
          </w:p>
        </w:tc>
        <w:tc>
          <w:tcPr>
            <w:tcW w:w="935" w:type="dxa"/>
            <w:shd w:val="clear" w:color="auto" w:fill="auto"/>
            <w:noWrap/>
            <w:vAlign w:val="center"/>
          </w:tcPr>
          <w:p w:rsidR="00B96349" w:rsidRPr="009C32F6" w:rsidRDefault="00B96349" w:rsidP="002270A9">
            <w:pPr>
              <w:jc w:val="center"/>
              <w:rPr>
                <w:rFonts w:eastAsiaTheme="minorEastAsia"/>
                <w:szCs w:val="22"/>
              </w:rPr>
            </w:pPr>
            <w:r w:rsidRPr="009C32F6">
              <w:rPr>
                <w:rFonts w:eastAsiaTheme="minorEastAsia"/>
                <w:szCs w:val="22"/>
              </w:rPr>
              <w:t>HS-GC</w:t>
            </w:r>
          </w:p>
        </w:tc>
        <w:tc>
          <w:tcPr>
            <w:tcW w:w="934" w:type="dxa"/>
            <w:vAlign w:val="center"/>
          </w:tcPr>
          <w:p w:rsidR="00B96349" w:rsidRPr="009C32F6" w:rsidRDefault="00B96349" w:rsidP="002270A9">
            <w:pPr>
              <w:jc w:val="center"/>
              <w:rPr>
                <w:rFonts w:eastAsiaTheme="minorEastAsia"/>
                <w:szCs w:val="22"/>
              </w:rPr>
            </w:pPr>
            <w:r w:rsidRPr="009C32F6">
              <w:rPr>
                <w:rFonts w:eastAsiaTheme="minorEastAsia"/>
                <w:szCs w:val="22"/>
              </w:rPr>
              <w:t>GC</w:t>
            </w:r>
          </w:p>
        </w:tc>
        <w:tc>
          <w:tcPr>
            <w:tcW w:w="935" w:type="dxa"/>
            <w:shd w:val="clear" w:color="auto" w:fill="auto"/>
            <w:noWrap/>
            <w:vAlign w:val="center"/>
          </w:tcPr>
          <w:p w:rsidR="00B96349" w:rsidRPr="009C32F6" w:rsidRDefault="00B96349" w:rsidP="002270A9">
            <w:pPr>
              <w:jc w:val="center"/>
              <w:rPr>
                <w:rFonts w:eastAsiaTheme="minorEastAsia"/>
                <w:szCs w:val="22"/>
              </w:rPr>
            </w:pPr>
            <w:r w:rsidRPr="009C32F6">
              <w:rPr>
                <w:rFonts w:eastAsiaTheme="minorEastAsia"/>
                <w:szCs w:val="22"/>
              </w:rPr>
              <w:t>HS-GC</w:t>
            </w:r>
          </w:p>
        </w:tc>
      </w:tr>
      <w:tr w:rsidR="009C32F6" w:rsidRPr="009C32F6" w:rsidTr="000B667E">
        <w:trPr>
          <w:trHeight w:val="420"/>
        </w:trPr>
        <w:tc>
          <w:tcPr>
            <w:tcW w:w="1096" w:type="dxa"/>
            <w:vMerge w:val="restart"/>
            <w:shd w:val="clear" w:color="auto" w:fill="auto"/>
            <w:noWrap/>
            <w:vAlign w:val="center"/>
            <w:hideMark/>
          </w:tcPr>
          <w:p w:rsidR="002270A9" w:rsidRPr="009C32F6" w:rsidRDefault="002270A9" w:rsidP="002270A9">
            <w:pPr>
              <w:jc w:val="center"/>
              <w:rPr>
                <w:rFonts w:eastAsiaTheme="minorEastAsia"/>
                <w:szCs w:val="22"/>
              </w:rPr>
            </w:pPr>
            <w:r w:rsidRPr="009C32F6">
              <w:rPr>
                <w:rFonts w:eastAsiaTheme="minorEastAsia"/>
                <w:szCs w:val="22"/>
              </w:rPr>
              <w:t>含硅助剂</w:t>
            </w:r>
          </w:p>
        </w:tc>
        <w:tc>
          <w:tcPr>
            <w:tcW w:w="1593" w:type="dxa"/>
            <w:shd w:val="clear" w:color="auto" w:fill="auto"/>
            <w:vAlign w:val="center"/>
            <w:hideMark/>
          </w:tcPr>
          <w:p w:rsidR="002270A9" w:rsidRPr="009C32F6" w:rsidRDefault="002270A9" w:rsidP="00194568">
            <w:pPr>
              <w:jc w:val="center"/>
              <w:rPr>
                <w:rFonts w:eastAsiaTheme="minorEastAsia"/>
                <w:szCs w:val="22"/>
              </w:rPr>
            </w:pPr>
            <w:r w:rsidRPr="009C32F6">
              <w:rPr>
                <w:rFonts w:eastAsiaTheme="minorEastAsia"/>
                <w:szCs w:val="22"/>
              </w:rPr>
              <w:t>特软纺织乳液</w:t>
            </w:r>
            <w:r w:rsidRPr="009C32F6">
              <w:rPr>
                <w:rFonts w:eastAsiaTheme="minorEastAsia"/>
                <w:szCs w:val="22"/>
              </w:rPr>
              <w:t xml:space="preserve"> </w:t>
            </w:r>
          </w:p>
        </w:tc>
        <w:tc>
          <w:tcPr>
            <w:tcW w:w="934" w:type="dxa"/>
            <w:vAlign w:val="center"/>
          </w:tcPr>
          <w:p w:rsidR="002270A9" w:rsidRPr="009C32F6" w:rsidRDefault="002270A9" w:rsidP="002270A9">
            <w:pPr>
              <w:jc w:val="center"/>
              <w:rPr>
                <w:rFonts w:eastAsiaTheme="minorEastAsia"/>
                <w:szCs w:val="22"/>
              </w:rPr>
            </w:pPr>
            <w:r w:rsidRPr="009C32F6">
              <w:rPr>
                <w:rFonts w:eastAsiaTheme="minorEastAsia"/>
                <w:szCs w:val="22"/>
              </w:rPr>
              <w:t>398</w:t>
            </w:r>
          </w:p>
        </w:tc>
        <w:tc>
          <w:tcPr>
            <w:tcW w:w="935" w:type="dxa"/>
            <w:shd w:val="clear" w:color="auto" w:fill="auto"/>
            <w:vAlign w:val="center"/>
            <w:hideMark/>
          </w:tcPr>
          <w:p w:rsidR="002270A9" w:rsidRPr="009C32F6" w:rsidRDefault="002270A9" w:rsidP="002270A9">
            <w:pPr>
              <w:jc w:val="center"/>
              <w:rPr>
                <w:rFonts w:eastAsiaTheme="minorEastAsia"/>
                <w:szCs w:val="22"/>
              </w:rPr>
            </w:pPr>
            <w:r w:rsidRPr="009C32F6">
              <w:rPr>
                <w:rFonts w:eastAsiaTheme="minorEastAsia"/>
                <w:szCs w:val="22"/>
              </w:rPr>
              <w:t>473</w:t>
            </w:r>
          </w:p>
        </w:tc>
        <w:tc>
          <w:tcPr>
            <w:tcW w:w="934" w:type="dxa"/>
            <w:vAlign w:val="center"/>
          </w:tcPr>
          <w:p w:rsidR="002270A9" w:rsidRPr="009C32F6" w:rsidRDefault="002270A9" w:rsidP="002270A9">
            <w:pPr>
              <w:jc w:val="center"/>
              <w:rPr>
                <w:rFonts w:eastAsiaTheme="minorEastAsia"/>
                <w:szCs w:val="22"/>
              </w:rPr>
            </w:pPr>
            <w:r w:rsidRPr="009C32F6">
              <w:rPr>
                <w:rFonts w:eastAsiaTheme="minorEastAsia"/>
                <w:szCs w:val="22"/>
              </w:rPr>
              <w:t>211</w:t>
            </w:r>
          </w:p>
        </w:tc>
        <w:tc>
          <w:tcPr>
            <w:tcW w:w="935" w:type="dxa"/>
            <w:shd w:val="clear" w:color="auto" w:fill="auto"/>
            <w:vAlign w:val="center"/>
            <w:hideMark/>
          </w:tcPr>
          <w:p w:rsidR="002270A9" w:rsidRPr="009C32F6" w:rsidRDefault="002270A9" w:rsidP="002270A9">
            <w:pPr>
              <w:jc w:val="center"/>
              <w:rPr>
                <w:rFonts w:eastAsiaTheme="minorEastAsia"/>
                <w:szCs w:val="22"/>
              </w:rPr>
            </w:pPr>
            <w:r w:rsidRPr="009C32F6">
              <w:rPr>
                <w:rFonts w:eastAsiaTheme="minorEastAsia"/>
                <w:szCs w:val="22"/>
              </w:rPr>
              <w:t>205</w:t>
            </w:r>
          </w:p>
        </w:tc>
        <w:tc>
          <w:tcPr>
            <w:tcW w:w="934" w:type="dxa"/>
            <w:vAlign w:val="center"/>
          </w:tcPr>
          <w:p w:rsidR="002270A9" w:rsidRPr="009C32F6" w:rsidRDefault="002270A9" w:rsidP="002270A9">
            <w:pPr>
              <w:jc w:val="center"/>
              <w:rPr>
                <w:rFonts w:eastAsiaTheme="minorEastAsia"/>
                <w:szCs w:val="22"/>
              </w:rPr>
            </w:pPr>
            <w:r w:rsidRPr="009C32F6">
              <w:rPr>
                <w:rFonts w:eastAsiaTheme="minorEastAsia"/>
                <w:szCs w:val="22"/>
              </w:rPr>
              <w:t>64</w:t>
            </w:r>
          </w:p>
        </w:tc>
        <w:tc>
          <w:tcPr>
            <w:tcW w:w="935" w:type="dxa"/>
            <w:shd w:val="clear" w:color="auto" w:fill="auto"/>
            <w:vAlign w:val="center"/>
            <w:hideMark/>
          </w:tcPr>
          <w:p w:rsidR="002270A9" w:rsidRPr="009C32F6" w:rsidRDefault="002270A9" w:rsidP="002270A9">
            <w:pPr>
              <w:jc w:val="center"/>
              <w:rPr>
                <w:rFonts w:eastAsiaTheme="minorEastAsia"/>
                <w:szCs w:val="22"/>
              </w:rPr>
            </w:pPr>
            <w:r w:rsidRPr="009C32F6">
              <w:rPr>
                <w:rFonts w:eastAsiaTheme="minorEastAsia"/>
                <w:szCs w:val="22"/>
              </w:rPr>
              <w:t>124</w:t>
            </w:r>
          </w:p>
        </w:tc>
      </w:tr>
      <w:tr w:rsidR="009C32F6" w:rsidRPr="009C32F6" w:rsidTr="000B667E">
        <w:trPr>
          <w:trHeight w:val="570"/>
        </w:trPr>
        <w:tc>
          <w:tcPr>
            <w:tcW w:w="1096" w:type="dxa"/>
            <w:vMerge/>
            <w:vAlign w:val="center"/>
            <w:hideMark/>
          </w:tcPr>
          <w:p w:rsidR="002270A9" w:rsidRPr="009C32F6" w:rsidRDefault="002270A9" w:rsidP="002270A9">
            <w:pPr>
              <w:jc w:val="center"/>
              <w:rPr>
                <w:rFonts w:eastAsiaTheme="minorEastAsia"/>
                <w:szCs w:val="22"/>
              </w:rPr>
            </w:pPr>
          </w:p>
        </w:tc>
        <w:tc>
          <w:tcPr>
            <w:tcW w:w="1593" w:type="dxa"/>
            <w:shd w:val="clear" w:color="auto" w:fill="auto"/>
            <w:vAlign w:val="center"/>
            <w:hideMark/>
          </w:tcPr>
          <w:p w:rsidR="002270A9" w:rsidRPr="009C32F6" w:rsidRDefault="002270A9" w:rsidP="00194568">
            <w:pPr>
              <w:jc w:val="center"/>
              <w:rPr>
                <w:rFonts w:eastAsiaTheme="minorEastAsia"/>
                <w:szCs w:val="22"/>
              </w:rPr>
            </w:pPr>
            <w:r w:rsidRPr="009C32F6">
              <w:rPr>
                <w:rFonts w:eastAsiaTheme="minorEastAsia"/>
                <w:szCs w:val="22"/>
              </w:rPr>
              <w:t>耐久高效消泡剂</w:t>
            </w:r>
            <w:r w:rsidRPr="009C32F6">
              <w:rPr>
                <w:rFonts w:eastAsiaTheme="minorEastAsia"/>
                <w:szCs w:val="22"/>
              </w:rPr>
              <w:t xml:space="preserve"> </w:t>
            </w:r>
          </w:p>
        </w:tc>
        <w:tc>
          <w:tcPr>
            <w:tcW w:w="934" w:type="dxa"/>
            <w:vAlign w:val="center"/>
          </w:tcPr>
          <w:p w:rsidR="002270A9" w:rsidRPr="009C32F6" w:rsidRDefault="002270A9" w:rsidP="002270A9">
            <w:pPr>
              <w:jc w:val="center"/>
              <w:rPr>
                <w:rFonts w:eastAsiaTheme="minorEastAsia"/>
                <w:szCs w:val="22"/>
              </w:rPr>
            </w:pPr>
            <w:r w:rsidRPr="009C32F6">
              <w:rPr>
                <w:rFonts w:eastAsiaTheme="minorEastAsia"/>
                <w:szCs w:val="22"/>
              </w:rPr>
              <w:t>412</w:t>
            </w:r>
          </w:p>
        </w:tc>
        <w:tc>
          <w:tcPr>
            <w:tcW w:w="935" w:type="dxa"/>
            <w:shd w:val="clear" w:color="auto" w:fill="auto"/>
            <w:vAlign w:val="center"/>
            <w:hideMark/>
          </w:tcPr>
          <w:p w:rsidR="002270A9" w:rsidRPr="009C32F6" w:rsidRDefault="002270A9" w:rsidP="002270A9">
            <w:pPr>
              <w:jc w:val="center"/>
              <w:rPr>
                <w:rFonts w:eastAsiaTheme="minorEastAsia"/>
                <w:szCs w:val="22"/>
              </w:rPr>
            </w:pPr>
            <w:r w:rsidRPr="009C32F6">
              <w:rPr>
                <w:rFonts w:eastAsiaTheme="minorEastAsia"/>
                <w:szCs w:val="22"/>
              </w:rPr>
              <w:t>388</w:t>
            </w:r>
          </w:p>
        </w:tc>
        <w:tc>
          <w:tcPr>
            <w:tcW w:w="934" w:type="dxa"/>
            <w:vAlign w:val="center"/>
          </w:tcPr>
          <w:p w:rsidR="002270A9" w:rsidRPr="009C32F6" w:rsidRDefault="002270A9" w:rsidP="002270A9">
            <w:pPr>
              <w:jc w:val="center"/>
              <w:rPr>
                <w:rFonts w:eastAsiaTheme="minorEastAsia"/>
                <w:szCs w:val="22"/>
              </w:rPr>
            </w:pPr>
            <w:r w:rsidRPr="009C32F6">
              <w:rPr>
                <w:rFonts w:eastAsiaTheme="minorEastAsia"/>
                <w:szCs w:val="22"/>
              </w:rPr>
              <w:t>410</w:t>
            </w:r>
          </w:p>
        </w:tc>
        <w:tc>
          <w:tcPr>
            <w:tcW w:w="935" w:type="dxa"/>
            <w:shd w:val="clear" w:color="auto" w:fill="auto"/>
            <w:vAlign w:val="center"/>
            <w:hideMark/>
          </w:tcPr>
          <w:p w:rsidR="002270A9" w:rsidRPr="009C32F6" w:rsidRDefault="002270A9" w:rsidP="002270A9">
            <w:pPr>
              <w:jc w:val="center"/>
              <w:rPr>
                <w:rFonts w:eastAsiaTheme="minorEastAsia"/>
                <w:szCs w:val="22"/>
              </w:rPr>
            </w:pPr>
            <w:r w:rsidRPr="009C32F6">
              <w:rPr>
                <w:rFonts w:eastAsiaTheme="minorEastAsia"/>
                <w:szCs w:val="22"/>
              </w:rPr>
              <w:t>388</w:t>
            </w:r>
          </w:p>
        </w:tc>
        <w:tc>
          <w:tcPr>
            <w:tcW w:w="934" w:type="dxa"/>
            <w:vAlign w:val="center"/>
          </w:tcPr>
          <w:p w:rsidR="002270A9" w:rsidRPr="009C32F6" w:rsidRDefault="002270A9" w:rsidP="002270A9">
            <w:pPr>
              <w:jc w:val="center"/>
              <w:rPr>
                <w:rFonts w:eastAsiaTheme="minorEastAsia"/>
                <w:szCs w:val="22"/>
              </w:rPr>
            </w:pPr>
            <w:r w:rsidRPr="009C32F6">
              <w:rPr>
                <w:rFonts w:eastAsiaTheme="minorEastAsia"/>
                <w:szCs w:val="22"/>
              </w:rPr>
              <w:t>307</w:t>
            </w:r>
          </w:p>
        </w:tc>
        <w:tc>
          <w:tcPr>
            <w:tcW w:w="935" w:type="dxa"/>
            <w:shd w:val="clear" w:color="auto" w:fill="auto"/>
            <w:vAlign w:val="center"/>
            <w:hideMark/>
          </w:tcPr>
          <w:p w:rsidR="002270A9" w:rsidRPr="009C32F6" w:rsidRDefault="002270A9" w:rsidP="002270A9">
            <w:pPr>
              <w:jc w:val="center"/>
              <w:rPr>
                <w:rFonts w:eastAsiaTheme="minorEastAsia"/>
                <w:szCs w:val="22"/>
              </w:rPr>
            </w:pPr>
            <w:r w:rsidRPr="009C32F6">
              <w:rPr>
                <w:rFonts w:eastAsiaTheme="minorEastAsia"/>
                <w:szCs w:val="22"/>
              </w:rPr>
              <w:t>316</w:t>
            </w:r>
          </w:p>
        </w:tc>
      </w:tr>
      <w:tr w:rsidR="009C32F6" w:rsidRPr="009C32F6" w:rsidTr="000B667E">
        <w:trPr>
          <w:trHeight w:val="570"/>
        </w:trPr>
        <w:tc>
          <w:tcPr>
            <w:tcW w:w="1096" w:type="dxa"/>
            <w:vMerge/>
            <w:vAlign w:val="center"/>
            <w:hideMark/>
          </w:tcPr>
          <w:p w:rsidR="00DF73ED" w:rsidRPr="009C32F6" w:rsidRDefault="00DF73ED" w:rsidP="002270A9">
            <w:pPr>
              <w:jc w:val="center"/>
              <w:rPr>
                <w:rFonts w:eastAsiaTheme="minorEastAsia"/>
                <w:szCs w:val="22"/>
              </w:rPr>
            </w:pPr>
          </w:p>
        </w:tc>
        <w:tc>
          <w:tcPr>
            <w:tcW w:w="1593" w:type="dxa"/>
            <w:shd w:val="clear" w:color="auto" w:fill="auto"/>
            <w:vAlign w:val="center"/>
            <w:hideMark/>
          </w:tcPr>
          <w:p w:rsidR="00DF73ED" w:rsidRPr="009C32F6" w:rsidRDefault="00DF73ED" w:rsidP="00194568">
            <w:pPr>
              <w:jc w:val="center"/>
              <w:rPr>
                <w:rFonts w:eastAsiaTheme="minorEastAsia"/>
                <w:szCs w:val="22"/>
              </w:rPr>
            </w:pPr>
            <w:r w:rsidRPr="009C32F6">
              <w:rPr>
                <w:rFonts w:eastAsiaTheme="minorEastAsia"/>
                <w:szCs w:val="22"/>
              </w:rPr>
              <w:t>低黄变软膏</w:t>
            </w:r>
            <w:r w:rsidRPr="009C32F6">
              <w:rPr>
                <w:rFonts w:eastAsiaTheme="minorEastAsia"/>
                <w:szCs w:val="22"/>
              </w:rPr>
              <w:t xml:space="preserve"> </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1759</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1783</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2718</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2815</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1567</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1526</w:t>
            </w:r>
          </w:p>
        </w:tc>
      </w:tr>
      <w:tr w:rsidR="009C32F6" w:rsidRPr="009C32F6" w:rsidTr="000B667E">
        <w:trPr>
          <w:trHeight w:val="855"/>
        </w:trPr>
        <w:tc>
          <w:tcPr>
            <w:tcW w:w="1096" w:type="dxa"/>
            <w:vMerge/>
            <w:vAlign w:val="center"/>
            <w:hideMark/>
          </w:tcPr>
          <w:p w:rsidR="00DF73ED" w:rsidRPr="009C32F6" w:rsidRDefault="00DF73ED" w:rsidP="002270A9">
            <w:pPr>
              <w:jc w:val="center"/>
              <w:rPr>
                <w:rFonts w:eastAsiaTheme="minorEastAsia"/>
                <w:szCs w:val="22"/>
              </w:rPr>
            </w:pPr>
          </w:p>
        </w:tc>
        <w:tc>
          <w:tcPr>
            <w:tcW w:w="1593" w:type="dxa"/>
            <w:shd w:val="clear" w:color="auto" w:fill="auto"/>
            <w:vAlign w:val="center"/>
            <w:hideMark/>
          </w:tcPr>
          <w:p w:rsidR="00DF73ED" w:rsidRPr="009C32F6" w:rsidRDefault="00DF73ED" w:rsidP="00194568">
            <w:pPr>
              <w:jc w:val="center"/>
              <w:rPr>
                <w:rFonts w:eastAsiaTheme="minorEastAsia"/>
                <w:szCs w:val="22"/>
              </w:rPr>
            </w:pPr>
            <w:r w:rsidRPr="009C32F6">
              <w:rPr>
                <w:rFonts w:eastAsiaTheme="minorEastAsia"/>
                <w:szCs w:val="22"/>
              </w:rPr>
              <w:t>棉用蓬松柔软剂</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1066</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1074</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1623</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1568</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881</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880</w:t>
            </w:r>
          </w:p>
        </w:tc>
      </w:tr>
      <w:tr w:rsidR="009C32F6" w:rsidRPr="009C32F6" w:rsidTr="000B667E">
        <w:trPr>
          <w:trHeight w:val="855"/>
        </w:trPr>
        <w:tc>
          <w:tcPr>
            <w:tcW w:w="1096" w:type="dxa"/>
            <w:vMerge/>
            <w:vAlign w:val="center"/>
            <w:hideMark/>
          </w:tcPr>
          <w:p w:rsidR="00DF73ED" w:rsidRPr="009C32F6" w:rsidRDefault="00DF73ED" w:rsidP="002270A9">
            <w:pPr>
              <w:jc w:val="center"/>
              <w:rPr>
                <w:rFonts w:eastAsiaTheme="minorEastAsia"/>
                <w:szCs w:val="22"/>
              </w:rPr>
            </w:pPr>
          </w:p>
        </w:tc>
        <w:tc>
          <w:tcPr>
            <w:tcW w:w="1593" w:type="dxa"/>
            <w:shd w:val="clear" w:color="auto" w:fill="auto"/>
            <w:vAlign w:val="center"/>
            <w:hideMark/>
          </w:tcPr>
          <w:p w:rsidR="00DF73ED" w:rsidRPr="009C32F6" w:rsidRDefault="00DF73ED" w:rsidP="00194568">
            <w:pPr>
              <w:jc w:val="center"/>
              <w:rPr>
                <w:rFonts w:eastAsiaTheme="minorEastAsia"/>
                <w:szCs w:val="22"/>
              </w:rPr>
            </w:pPr>
            <w:r w:rsidRPr="009C32F6">
              <w:rPr>
                <w:rFonts w:eastAsiaTheme="minorEastAsia"/>
                <w:szCs w:val="22"/>
              </w:rPr>
              <w:t>专用柔软剂</w:t>
            </w:r>
            <w:r w:rsidRPr="009C32F6">
              <w:rPr>
                <w:rFonts w:eastAsiaTheme="minorEastAsia"/>
                <w:szCs w:val="22"/>
              </w:rPr>
              <w:t xml:space="preserve"> </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12500</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13733</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9607</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10303</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2617</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2707</w:t>
            </w:r>
          </w:p>
        </w:tc>
      </w:tr>
      <w:tr w:rsidR="009C32F6" w:rsidRPr="009C32F6" w:rsidTr="000B667E">
        <w:trPr>
          <w:trHeight w:val="855"/>
        </w:trPr>
        <w:tc>
          <w:tcPr>
            <w:tcW w:w="1096" w:type="dxa"/>
            <w:vMerge/>
            <w:vAlign w:val="center"/>
            <w:hideMark/>
          </w:tcPr>
          <w:p w:rsidR="00DF73ED" w:rsidRPr="009C32F6" w:rsidRDefault="00DF73ED" w:rsidP="002270A9">
            <w:pPr>
              <w:jc w:val="center"/>
              <w:rPr>
                <w:rFonts w:eastAsiaTheme="minorEastAsia"/>
                <w:szCs w:val="22"/>
              </w:rPr>
            </w:pPr>
          </w:p>
        </w:tc>
        <w:tc>
          <w:tcPr>
            <w:tcW w:w="1593" w:type="dxa"/>
            <w:shd w:val="clear" w:color="auto" w:fill="auto"/>
            <w:vAlign w:val="center"/>
            <w:hideMark/>
          </w:tcPr>
          <w:p w:rsidR="00DF73ED" w:rsidRPr="009C32F6" w:rsidRDefault="00DF73ED" w:rsidP="00194568">
            <w:pPr>
              <w:jc w:val="center"/>
              <w:rPr>
                <w:rFonts w:eastAsiaTheme="minorEastAsia"/>
                <w:szCs w:val="22"/>
              </w:rPr>
            </w:pPr>
            <w:r w:rsidRPr="009C32F6">
              <w:rPr>
                <w:rFonts w:eastAsiaTheme="minorEastAsia"/>
                <w:szCs w:val="22"/>
              </w:rPr>
              <w:t>练染同浴净洗剂</w:t>
            </w:r>
            <w:r w:rsidRPr="009C32F6">
              <w:rPr>
                <w:rFonts w:eastAsiaTheme="minorEastAsia"/>
                <w:szCs w:val="22"/>
              </w:rPr>
              <w:t xml:space="preserve"> </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r>
      <w:tr w:rsidR="009C32F6" w:rsidRPr="009C32F6" w:rsidTr="000B667E">
        <w:trPr>
          <w:trHeight w:val="855"/>
        </w:trPr>
        <w:tc>
          <w:tcPr>
            <w:tcW w:w="1096" w:type="dxa"/>
            <w:vMerge w:val="restart"/>
            <w:shd w:val="clear" w:color="auto" w:fill="auto"/>
            <w:noWrap/>
            <w:vAlign w:val="center"/>
            <w:hideMark/>
          </w:tcPr>
          <w:p w:rsidR="00DF73ED" w:rsidRPr="009C32F6" w:rsidRDefault="00DF73ED" w:rsidP="002270A9">
            <w:pPr>
              <w:jc w:val="center"/>
              <w:rPr>
                <w:rFonts w:eastAsiaTheme="minorEastAsia"/>
                <w:szCs w:val="22"/>
              </w:rPr>
            </w:pPr>
            <w:r w:rsidRPr="009C32F6">
              <w:rPr>
                <w:rFonts w:eastAsiaTheme="minorEastAsia"/>
                <w:szCs w:val="22"/>
              </w:rPr>
              <w:t>其他助剂</w:t>
            </w:r>
          </w:p>
        </w:tc>
        <w:tc>
          <w:tcPr>
            <w:tcW w:w="1593" w:type="dxa"/>
            <w:shd w:val="clear" w:color="auto" w:fill="auto"/>
            <w:vAlign w:val="center"/>
            <w:hideMark/>
          </w:tcPr>
          <w:p w:rsidR="00DF73ED" w:rsidRPr="009C32F6" w:rsidRDefault="00DF73ED" w:rsidP="00194568">
            <w:pPr>
              <w:jc w:val="center"/>
              <w:rPr>
                <w:rFonts w:eastAsiaTheme="minorEastAsia"/>
                <w:szCs w:val="22"/>
              </w:rPr>
            </w:pPr>
            <w:r w:rsidRPr="009C32F6">
              <w:rPr>
                <w:rFonts w:eastAsiaTheme="minorEastAsia"/>
                <w:szCs w:val="22"/>
              </w:rPr>
              <w:t>退浆剂</w:t>
            </w:r>
            <w:r w:rsidRPr="009C32F6">
              <w:rPr>
                <w:rFonts w:eastAsiaTheme="minorEastAsia"/>
                <w:szCs w:val="22"/>
              </w:rPr>
              <w:t xml:space="preserve"> </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hint="eastAsia"/>
                <w:szCs w:val="22"/>
              </w:rPr>
              <w:t>/</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r>
      <w:tr w:rsidR="009C32F6" w:rsidRPr="009C32F6" w:rsidTr="000B667E">
        <w:trPr>
          <w:trHeight w:val="570"/>
        </w:trPr>
        <w:tc>
          <w:tcPr>
            <w:tcW w:w="1096" w:type="dxa"/>
            <w:vMerge/>
            <w:vAlign w:val="center"/>
            <w:hideMark/>
          </w:tcPr>
          <w:p w:rsidR="00DF73ED" w:rsidRPr="009C32F6" w:rsidRDefault="00DF73ED" w:rsidP="002270A9">
            <w:pPr>
              <w:jc w:val="center"/>
              <w:rPr>
                <w:rFonts w:eastAsiaTheme="minorEastAsia"/>
                <w:szCs w:val="22"/>
              </w:rPr>
            </w:pPr>
          </w:p>
        </w:tc>
        <w:tc>
          <w:tcPr>
            <w:tcW w:w="1593" w:type="dxa"/>
            <w:shd w:val="clear" w:color="auto" w:fill="auto"/>
            <w:vAlign w:val="center"/>
            <w:hideMark/>
          </w:tcPr>
          <w:p w:rsidR="00DF73ED" w:rsidRPr="009C32F6" w:rsidRDefault="00DF73ED" w:rsidP="00194568">
            <w:pPr>
              <w:jc w:val="center"/>
              <w:rPr>
                <w:rFonts w:eastAsiaTheme="minorEastAsia"/>
                <w:szCs w:val="22"/>
              </w:rPr>
            </w:pPr>
            <w:r w:rsidRPr="009C32F6">
              <w:rPr>
                <w:rFonts w:eastAsiaTheme="minorEastAsia"/>
                <w:szCs w:val="22"/>
              </w:rPr>
              <w:t>去油剂</w:t>
            </w:r>
            <w:r w:rsidRPr="009C32F6">
              <w:rPr>
                <w:rFonts w:eastAsiaTheme="minorEastAsia"/>
                <w:szCs w:val="22"/>
              </w:rPr>
              <w:t xml:space="preserve"> </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r>
      <w:tr w:rsidR="009C32F6" w:rsidRPr="009C32F6" w:rsidTr="000B667E">
        <w:trPr>
          <w:trHeight w:val="570"/>
        </w:trPr>
        <w:tc>
          <w:tcPr>
            <w:tcW w:w="1096" w:type="dxa"/>
            <w:vMerge/>
            <w:vAlign w:val="center"/>
            <w:hideMark/>
          </w:tcPr>
          <w:p w:rsidR="00DF73ED" w:rsidRPr="009C32F6" w:rsidRDefault="00DF73ED" w:rsidP="002270A9">
            <w:pPr>
              <w:jc w:val="center"/>
              <w:rPr>
                <w:rFonts w:eastAsiaTheme="minorEastAsia"/>
                <w:szCs w:val="22"/>
              </w:rPr>
            </w:pPr>
          </w:p>
        </w:tc>
        <w:tc>
          <w:tcPr>
            <w:tcW w:w="1593" w:type="dxa"/>
            <w:shd w:val="clear" w:color="auto" w:fill="auto"/>
            <w:vAlign w:val="center"/>
            <w:hideMark/>
          </w:tcPr>
          <w:p w:rsidR="00DF73ED" w:rsidRPr="009C32F6" w:rsidRDefault="00DF73ED" w:rsidP="00194568">
            <w:pPr>
              <w:jc w:val="center"/>
              <w:rPr>
                <w:rFonts w:eastAsiaTheme="minorEastAsia"/>
                <w:szCs w:val="22"/>
              </w:rPr>
            </w:pPr>
            <w:r w:rsidRPr="009C32F6">
              <w:rPr>
                <w:rFonts w:eastAsiaTheme="minorEastAsia"/>
                <w:szCs w:val="22"/>
              </w:rPr>
              <w:t>匀染剂</w:t>
            </w:r>
            <w:r w:rsidRPr="009C32F6">
              <w:rPr>
                <w:rFonts w:eastAsiaTheme="minorEastAsia"/>
                <w:szCs w:val="22"/>
              </w:rPr>
              <w:t xml:space="preserve"> </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r>
      <w:tr w:rsidR="009C32F6" w:rsidRPr="009C32F6" w:rsidTr="00F204A9">
        <w:trPr>
          <w:trHeight w:val="608"/>
        </w:trPr>
        <w:tc>
          <w:tcPr>
            <w:tcW w:w="1096" w:type="dxa"/>
            <w:vMerge/>
            <w:vAlign w:val="center"/>
            <w:hideMark/>
          </w:tcPr>
          <w:p w:rsidR="00DF73ED" w:rsidRPr="009C32F6" w:rsidRDefault="00DF73ED" w:rsidP="002270A9">
            <w:pPr>
              <w:jc w:val="center"/>
              <w:rPr>
                <w:rFonts w:eastAsiaTheme="minorEastAsia"/>
                <w:szCs w:val="22"/>
              </w:rPr>
            </w:pPr>
          </w:p>
        </w:tc>
        <w:tc>
          <w:tcPr>
            <w:tcW w:w="1593" w:type="dxa"/>
            <w:shd w:val="clear" w:color="auto" w:fill="auto"/>
            <w:vAlign w:val="center"/>
            <w:hideMark/>
          </w:tcPr>
          <w:p w:rsidR="00DF73ED" w:rsidRPr="009C32F6" w:rsidRDefault="00DF73ED" w:rsidP="00194568">
            <w:pPr>
              <w:jc w:val="center"/>
              <w:rPr>
                <w:rFonts w:eastAsiaTheme="minorEastAsia"/>
                <w:szCs w:val="22"/>
              </w:rPr>
            </w:pPr>
            <w:r w:rsidRPr="009C32F6">
              <w:rPr>
                <w:rFonts w:eastAsiaTheme="minorEastAsia"/>
                <w:szCs w:val="22"/>
              </w:rPr>
              <w:t>固色剂</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hint="eastAsia"/>
                <w:szCs w:val="22"/>
              </w:rPr>
              <w:t>/</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hint="eastAsia"/>
                <w:szCs w:val="22"/>
              </w:rPr>
              <w:t>/</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hint="eastAsia"/>
                <w:szCs w:val="22"/>
              </w:rPr>
              <w:t>/</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r>
      <w:tr w:rsidR="009C32F6" w:rsidRPr="009C32F6" w:rsidTr="000B667E">
        <w:trPr>
          <w:trHeight w:val="570"/>
        </w:trPr>
        <w:tc>
          <w:tcPr>
            <w:tcW w:w="1096" w:type="dxa"/>
            <w:vMerge/>
            <w:vAlign w:val="center"/>
            <w:hideMark/>
          </w:tcPr>
          <w:p w:rsidR="00DF73ED" w:rsidRPr="009C32F6" w:rsidRDefault="00DF73ED" w:rsidP="002270A9">
            <w:pPr>
              <w:jc w:val="center"/>
              <w:rPr>
                <w:rFonts w:eastAsiaTheme="minorEastAsia"/>
                <w:szCs w:val="22"/>
              </w:rPr>
            </w:pPr>
          </w:p>
        </w:tc>
        <w:tc>
          <w:tcPr>
            <w:tcW w:w="1593" w:type="dxa"/>
            <w:shd w:val="clear" w:color="auto" w:fill="auto"/>
            <w:vAlign w:val="center"/>
            <w:hideMark/>
          </w:tcPr>
          <w:p w:rsidR="00DF73ED" w:rsidRPr="009C32F6" w:rsidRDefault="00DF73ED" w:rsidP="00194568">
            <w:pPr>
              <w:jc w:val="center"/>
              <w:rPr>
                <w:rFonts w:eastAsiaTheme="minorEastAsia"/>
                <w:szCs w:val="22"/>
              </w:rPr>
            </w:pPr>
            <w:r w:rsidRPr="009C32F6">
              <w:rPr>
                <w:rFonts w:eastAsiaTheme="minorEastAsia"/>
                <w:szCs w:val="22"/>
              </w:rPr>
              <w:t>片状柔软剂</w:t>
            </w:r>
            <w:r w:rsidRPr="009C32F6">
              <w:rPr>
                <w:rFonts w:eastAsiaTheme="minorEastAsia"/>
                <w:szCs w:val="22"/>
              </w:rPr>
              <w:t xml:space="preserve"> </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r>
      <w:tr w:rsidR="009C32F6" w:rsidRPr="009C32F6" w:rsidTr="000B667E">
        <w:trPr>
          <w:trHeight w:val="570"/>
        </w:trPr>
        <w:tc>
          <w:tcPr>
            <w:tcW w:w="1096" w:type="dxa"/>
            <w:vMerge/>
            <w:vAlign w:val="center"/>
            <w:hideMark/>
          </w:tcPr>
          <w:p w:rsidR="00DF73ED" w:rsidRPr="009C32F6" w:rsidRDefault="00DF73ED" w:rsidP="002270A9">
            <w:pPr>
              <w:jc w:val="center"/>
              <w:rPr>
                <w:rFonts w:eastAsiaTheme="minorEastAsia"/>
                <w:szCs w:val="22"/>
              </w:rPr>
            </w:pPr>
          </w:p>
        </w:tc>
        <w:tc>
          <w:tcPr>
            <w:tcW w:w="1593" w:type="dxa"/>
            <w:shd w:val="clear" w:color="auto" w:fill="auto"/>
            <w:vAlign w:val="center"/>
            <w:hideMark/>
          </w:tcPr>
          <w:p w:rsidR="00DF73ED" w:rsidRPr="009C32F6" w:rsidRDefault="00DF73ED" w:rsidP="00194568">
            <w:pPr>
              <w:jc w:val="center"/>
              <w:rPr>
                <w:rFonts w:eastAsiaTheme="minorEastAsia"/>
                <w:szCs w:val="22"/>
              </w:rPr>
            </w:pPr>
            <w:r w:rsidRPr="009C32F6">
              <w:rPr>
                <w:rFonts w:eastAsiaTheme="minorEastAsia"/>
                <w:szCs w:val="22"/>
              </w:rPr>
              <w:t>粘合剂</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hint="eastAsia"/>
                <w:szCs w:val="22"/>
              </w:rPr>
              <w:t>/</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480</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hint="eastAsia"/>
                <w:szCs w:val="22"/>
              </w:rPr>
              <w:t>/</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203</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hint="eastAsia"/>
                <w:szCs w:val="22"/>
              </w:rPr>
              <w:t>/</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83</w:t>
            </w:r>
          </w:p>
        </w:tc>
      </w:tr>
      <w:tr w:rsidR="009C32F6" w:rsidRPr="009C32F6" w:rsidTr="000B667E">
        <w:trPr>
          <w:trHeight w:val="570"/>
        </w:trPr>
        <w:tc>
          <w:tcPr>
            <w:tcW w:w="1096" w:type="dxa"/>
            <w:vMerge/>
            <w:vAlign w:val="center"/>
            <w:hideMark/>
          </w:tcPr>
          <w:p w:rsidR="00DF73ED" w:rsidRPr="009C32F6" w:rsidRDefault="00DF73ED" w:rsidP="002270A9">
            <w:pPr>
              <w:jc w:val="center"/>
              <w:rPr>
                <w:rFonts w:eastAsiaTheme="minorEastAsia"/>
                <w:szCs w:val="22"/>
              </w:rPr>
            </w:pPr>
          </w:p>
        </w:tc>
        <w:tc>
          <w:tcPr>
            <w:tcW w:w="1593" w:type="dxa"/>
            <w:shd w:val="clear" w:color="auto" w:fill="auto"/>
            <w:vAlign w:val="center"/>
            <w:hideMark/>
          </w:tcPr>
          <w:p w:rsidR="00DF73ED" w:rsidRPr="009C32F6" w:rsidRDefault="00DF73ED" w:rsidP="00194568">
            <w:pPr>
              <w:jc w:val="center"/>
              <w:rPr>
                <w:rFonts w:eastAsiaTheme="minorEastAsia"/>
                <w:szCs w:val="22"/>
              </w:rPr>
            </w:pPr>
            <w:r w:rsidRPr="009C32F6">
              <w:rPr>
                <w:rFonts w:eastAsiaTheme="minorEastAsia"/>
                <w:szCs w:val="22"/>
              </w:rPr>
              <w:t>增稠剂</w:t>
            </w:r>
            <w:r w:rsidRPr="009C32F6">
              <w:rPr>
                <w:rFonts w:eastAsiaTheme="minorEastAsia"/>
                <w:szCs w:val="22"/>
              </w:rPr>
              <w:t xml:space="preserve"> </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hint="eastAsia"/>
                <w:szCs w:val="22"/>
              </w:rPr>
              <w:t>/</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hint="eastAsia"/>
                <w:szCs w:val="22"/>
              </w:rPr>
              <w:t>/</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hint="eastAsia"/>
                <w:szCs w:val="22"/>
              </w:rPr>
              <w:t>/</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r>
      <w:tr w:rsidR="009C32F6" w:rsidRPr="009C32F6" w:rsidTr="000B667E">
        <w:trPr>
          <w:trHeight w:val="570"/>
        </w:trPr>
        <w:tc>
          <w:tcPr>
            <w:tcW w:w="1096" w:type="dxa"/>
            <w:vMerge/>
            <w:vAlign w:val="center"/>
            <w:hideMark/>
          </w:tcPr>
          <w:p w:rsidR="00DF73ED" w:rsidRPr="009C32F6" w:rsidRDefault="00DF73ED" w:rsidP="002270A9">
            <w:pPr>
              <w:jc w:val="center"/>
              <w:rPr>
                <w:rFonts w:eastAsiaTheme="minorEastAsia"/>
                <w:szCs w:val="22"/>
              </w:rPr>
            </w:pPr>
          </w:p>
        </w:tc>
        <w:tc>
          <w:tcPr>
            <w:tcW w:w="1593" w:type="dxa"/>
            <w:shd w:val="clear" w:color="auto" w:fill="auto"/>
            <w:vAlign w:val="center"/>
            <w:hideMark/>
          </w:tcPr>
          <w:p w:rsidR="00DF73ED" w:rsidRPr="009C32F6" w:rsidRDefault="00DF73ED" w:rsidP="00194568">
            <w:pPr>
              <w:jc w:val="center"/>
              <w:rPr>
                <w:rFonts w:eastAsiaTheme="minorEastAsia"/>
                <w:szCs w:val="22"/>
              </w:rPr>
            </w:pPr>
            <w:r w:rsidRPr="009C32F6">
              <w:rPr>
                <w:rFonts w:eastAsiaTheme="minorEastAsia"/>
                <w:szCs w:val="22"/>
              </w:rPr>
              <w:t>环保树脂</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hint="eastAsia"/>
                <w:szCs w:val="22"/>
              </w:rPr>
              <w:t>/</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hint="eastAsia"/>
                <w:szCs w:val="22"/>
              </w:rPr>
              <w:t>/</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hint="eastAsia"/>
                <w:szCs w:val="22"/>
              </w:rPr>
              <w:t>/</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r>
      <w:tr w:rsidR="009C32F6" w:rsidRPr="009C32F6" w:rsidTr="000B667E">
        <w:trPr>
          <w:trHeight w:val="570"/>
        </w:trPr>
        <w:tc>
          <w:tcPr>
            <w:tcW w:w="1096" w:type="dxa"/>
            <w:vMerge/>
            <w:vAlign w:val="center"/>
            <w:hideMark/>
          </w:tcPr>
          <w:p w:rsidR="00DF73ED" w:rsidRPr="009C32F6" w:rsidRDefault="00DF73ED" w:rsidP="002270A9">
            <w:pPr>
              <w:jc w:val="center"/>
              <w:rPr>
                <w:rFonts w:eastAsiaTheme="minorEastAsia"/>
                <w:szCs w:val="22"/>
              </w:rPr>
            </w:pPr>
          </w:p>
        </w:tc>
        <w:tc>
          <w:tcPr>
            <w:tcW w:w="1593" w:type="dxa"/>
            <w:shd w:val="clear" w:color="auto" w:fill="auto"/>
            <w:vAlign w:val="center"/>
            <w:hideMark/>
          </w:tcPr>
          <w:p w:rsidR="00DF73ED" w:rsidRPr="009C32F6" w:rsidRDefault="00DF73ED" w:rsidP="00194568">
            <w:pPr>
              <w:jc w:val="center"/>
              <w:rPr>
                <w:rFonts w:eastAsiaTheme="minorEastAsia"/>
                <w:szCs w:val="22"/>
              </w:rPr>
            </w:pPr>
            <w:r w:rsidRPr="009C32F6">
              <w:rPr>
                <w:rFonts w:eastAsiaTheme="minorEastAsia"/>
                <w:szCs w:val="22"/>
              </w:rPr>
              <w:t>抗静电剂</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4" w:type="dxa"/>
            <w:vAlign w:val="center"/>
          </w:tcPr>
          <w:p w:rsidR="00DF73ED" w:rsidRPr="009C32F6" w:rsidRDefault="00DF73ED" w:rsidP="002270A9">
            <w:pPr>
              <w:jc w:val="center"/>
              <w:rPr>
                <w:rFonts w:eastAsiaTheme="minorEastAsia"/>
                <w:szCs w:val="22"/>
              </w:rPr>
            </w:pPr>
            <w:r w:rsidRPr="009C32F6">
              <w:rPr>
                <w:rFonts w:eastAsiaTheme="minorEastAsia"/>
                <w:szCs w:val="22"/>
              </w:rPr>
              <w:t>未检出</w:t>
            </w:r>
          </w:p>
        </w:tc>
        <w:tc>
          <w:tcPr>
            <w:tcW w:w="935" w:type="dxa"/>
            <w:shd w:val="clear" w:color="auto" w:fill="auto"/>
            <w:vAlign w:val="center"/>
            <w:hideMark/>
          </w:tcPr>
          <w:p w:rsidR="00DF73ED" w:rsidRPr="009C32F6" w:rsidRDefault="00DF73ED" w:rsidP="002270A9">
            <w:pPr>
              <w:jc w:val="center"/>
              <w:rPr>
                <w:rFonts w:eastAsiaTheme="minorEastAsia"/>
                <w:szCs w:val="22"/>
              </w:rPr>
            </w:pPr>
            <w:r w:rsidRPr="009C32F6">
              <w:rPr>
                <w:rFonts w:eastAsiaTheme="minorEastAsia"/>
                <w:szCs w:val="22"/>
              </w:rPr>
              <w:t>未检出</w:t>
            </w:r>
          </w:p>
        </w:tc>
      </w:tr>
      <w:tr w:rsidR="009C32F6" w:rsidRPr="009C32F6" w:rsidTr="000B667E">
        <w:trPr>
          <w:trHeight w:val="570"/>
        </w:trPr>
        <w:tc>
          <w:tcPr>
            <w:tcW w:w="1096" w:type="dxa"/>
            <w:vMerge/>
            <w:vAlign w:val="center"/>
            <w:hideMark/>
          </w:tcPr>
          <w:p w:rsidR="007445A7" w:rsidRPr="009C32F6" w:rsidRDefault="007445A7" w:rsidP="002270A9">
            <w:pPr>
              <w:jc w:val="center"/>
              <w:rPr>
                <w:rFonts w:eastAsiaTheme="minorEastAsia"/>
                <w:szCs w:val="22"/>
              </w:rPr>
            </w:pPr>
          </w:p>
        </w:tc>
        <w:tc>
          <w:tcPr>
            <w:tcW w:w="1593" w:type="dxa"/>
            <w:shd w:val="clear" w:color="auto" w:fill="auto"/>
            <w:vAlign w:val="center"/>
            <w:hideMark/>
          </w:tcPr>
          <w:p w:rsidR="007445A7" w:rsidRPr="009C32F6" w:rsidRDefault="007445A7" w:rsidP="00194568">
            <w:pPr>
              <w:jc w:val="center"/>
              <w:rPr>
                <w:rFonts w:eastAsiaTheme="minorEastAsia"/>
                <w:szCs w:val="22"/>
              </w:rPr>
            </w:pPr>
            <w:r w:rsidRPr="009C32F6">
              <w:rPr>
                <w:rFonts w:eastAsiaTheme="minorEastAsia"/>
                <w:szCs w:val="22"/>
              </w:rPr>
              <w:t>六碳氟系防水防油加工剂</w:t>
            </w:r>
            <w:r w:rsidRPr="009C32F6">
              <w:rPr>
                <w:rFonts w:eastAsiaTheme="minorEastAsia"/>
                <w:szCs w:val="22"/>
              </w:rPr>
              <w:t xml:space="preserve"> </w:t>
            </w:r>
          </w:p>
        </w:tc>
        <w:tc>
          <w:tcPr>
            <w:tcW w:w="934" w:type="dxa"/>
            <w:vAlign w:val="center"/>
          </w:tcPr>
          <w:p w:rsidR="007445A7" w:rsidRPr="009C32F6" w:rsidRDefault="007445A7" w:rsidP="002270A9">
            <w:pPr>
              <w:jc w:val="center"/>
              <w:rPr>
                <w:rFonts w:eastAsiaTheme="minorEastAsia"/>
                <w:szCs w:val="22"/>
              </w:rPr>
            </w:pPr>
            <w:r w:rsidRPr="009C32F6">
              <w:rPr>
                <w:rFonts w:eastAsiaTheme="minorEastAsia" w:hint="eastAsia"/>
                <w:szCs w:val="22"/>
              </w:rPr>
              <w:t>/</w:t>
            </w:r>
          </w:p>
        </w:tc>
        <w:tc>
          <w:tcPr>
            <w:tcW w:w="935" w:type="dxa"/>
            <w:shd w:val="clear" w:color="auto" w:fill="auto"/>
            <w:vAlign w:val="center"/>
            <w:hideMark/>
          </w:tcPr>
          <w:p w:rsidR="007445A7" w:rsidRPr="009C32F6" w:rsidRDefault="007445A7" w:rsidP="002270A9">
            <w:pPr>
              <w:jc w:val="center"/>
              <w:rPr>
                <w:rFonts w:eastAsiaTheme="minorEastAsia"/>
                <w:szCs w:val="22"/>
              </w:rPr>
            </w:pPr>
            <w:r w:rsidRPr="009C32F6">
              <w:rPr>
                <w:rFonts w:eastAsiaTheme="minorEastAsia"/>
                <w:szCs w:val="22"/>
              </w:rPr>
              <w:t>98</w:t>
            </w:r>
          </w:p>
        </w:tc>
        <w:tc>
          <w:tcPr>
            <w:tcW w:w="934" w:type="dxa"/>
            <w:vAlign w:val="center"/>
          </w:tcPr>
          <w:p w:rsidR="007445A7" w:rsidRPr="009C32F6" w:rsidRDefault="007445A7" w:rsidP="002270A9">
            <w:pPr>
              <w:jc w:val="center"/>
              <w:rPr>
                <w:rFonts w:eastAsiaTheme="minorEastAsia"/>
                <w:szCs w:val="22"/>
              </w:rPr>
            </w:pPr>
            <w:r w:rsidRPr="009C32F6">
              <w:rPr>
                <w:rFonts w:eastAsiaTheme="minorEastAsia" w:hint="eastAsia"/>
                <w:szCs w:val="22"/>
              </w:rPr>
              <w:t>/</w:t>
            </w:r>
          </w:p>
        </w:tc>
        <w:tc>
          <w:tcPr>
            <w:tcW w:w="935" w:type="dxa"/>
            <w:shd w:val="clear" w:color="auto" w:fill="auto"/>
            <w:vAlign w:val="center"/>
            <w:hideMark/>
          </w:tcPr>
          <w:p w:rsidR="007445A7" w:rsidRPr="009C32F6" w:rsidRDefault="007445A7" w:rsidP="002270A9">
            <w:pPr>
              <w:jc w:val="center"/>
              <w:rPr>
                <w:rFonts w:eastAsiaTheme="minorEastAsia"/>
                <w:szCs w:val="22"/>
              </w:rPr>
            </w:pPr>
            <w:r w:rsidRPr="009C32F6">
              <w:rPr>
                <w:rFonts w:eastAsiaTheme="minorEastAsia"/>
                <w:szCs w:val="22"/>
              </w:rPr>
              <w:t>73</w:t>
            </w:r>
          </w:p>
        </w:tc>
        <w:tc>
          <w:tcPr>
            <w:tcW w:w="934" w:type="dxa"/>
            <w:vAlign w:val="center"/>
          </w:tcPr>
          <w:p w:rsidR="007445A7" w:rsidRPr="009C32F6" w:rsidRDefault="007445A7" w:rsidP="002270A9">
            <w:pPr>
              <w:jc w:val="center"/>
              <w:rPr>
                <w:rFonts w:eastAsiaTheme="minorEastAsia"/>
                <w:szCs w:val="22"/>
              </w:rPr>
            </w:pPr>
            <w:r w:rsidRPr="009C32F6">
              <w:rPr>
                <w:rFonts w:eastAsiaTheme="minorEastAsia" w:hint="eastAsia"/>
                <w:szCs w:val="22"/>
              </w:rPr>
              <w:t>/</w:t>
            </w:r>
          </w:p>
        </w:tc>
        <w:tc>
          <w:tcPr>
            <w:tcW w:w="935" w:type="dxa"/>
            <w:shd w:val="clear" w:color="auto" w:fill="auto"/>
            <w:vAlign w:val="center"/>
            <w:hideMark/>
          </w:tcPr>
          <w:p w:rsidR="007445A7" w:rsidRPr="009C32F6" w:rsidRDefault="007445A7" w:rsidP="002270A9">
            <w:pPr>
              <w:jc w:val="center"/>
              <w:rPr>
                <w:rFonts w:eastAsiaTheme="minorEastAsia"/>
                <w:szCs w:val="22"/>
              </w:rPr>
            </w:pPr>
            <w:r w:rsidRPr="009C32F6">
              <w:rPr>
                <w:rFonts w:eastAsiaTheme="minorEastAsia"/>
                <w:szCs w:val="22"/>
              </w:rPr>
              <w:t>未检出</w:t>
            </w:r>
          </w:p>
        </w:tc>
      </w:tr>
      <w:tr w:rsidR="009C32F6" w:rsidRPr="009C32F6" w:rsidTr="00B610A7">
        <w:trPr>
          <w:trHeight w:val="570"/>
        </w:trPr>
        <w:tc>
          <w:tcPr>
            <w:tcW w:w="1096" w:type="dxa"/>
            <w:vMerge/>
            <w:vAlign w:val="center"/>
            <w:hideMark/>
          </w:tcPr>
          <w:p w:rsidR="007445A7" w:rsidRPr="009C32F6" w:rsidRDefault="007445A7" w:rsidP="002270A9">
            <w:pPr>
              <w:jc w:val="center"/>
              <w:rPr>
                <w:rFonts w:eastAsiaTheme="minorEastAsia"/>
                <w:szCs w:val="22"/>
              </w:rPr>
            </w:pPr>
          </w:p>
        </w:tc>
        <w:tc>
          <w:tcPr>
            <w:tcW w:w="7200" w:type="dxa"/>
            <w:gridSpan w:val="7"/>
            <w:shd w:val="clear" w:color="auto" w:fill="auto"/>
            <w:vAlign w:val="center"/>
            <w:hideMark/>
          </w:tcPr>
          <w:p w:rsidR="007445A7" w:rsidRPr="009C32F6" w:rsidRDefault="007445A7" w:rsidP="007445A7">
            <w:pPr>
              <w:jc w:val="left"/>
              <w:rPr>
                <w:rFonts w:eastAsiaTheme="minorEastAsia"/>
                <w:szCs w:val="21"/>
              </w:rPr>
            </w:pPr>
            <w:r w:rsidRPr="009C32F6">
              <w:rPr>
                <w:rFonts w:eastAsiaTheme="minorEastAsia" w:hint="eastAsia"/>
                <w:szCs w:val="21"/>
              </w:rPr>
              <w:t>/</w:t>
            </w:r>
            <w:r w:rsidRPr="009C32F6">
              <w:rPr>
                <w:rFonts w:eastAsiaTheme="minorEastAsia"/>
                <w:szCs w:val="21"/>
              </w:rPr>
              <w:t xml:space="preserve"> </w:t>
            </w:r>
            <w:r w:rsidRPr="009C32F6">
              <w:rPr>
                <w:rFonts w:eastAsiaTheme="minorEastAsia" w:hint="eastAsia"/>
                <w:szCs w:val="21"/>
              </w:rPr>
              <w:t>表示样品不溶于混合溶剂，所以采用</w:t>
            </w:r>
            <w:r w:rsidRPr="009C32F6">
              <w:rPr>
                <w:rFonts w:hint="eastAsia"/>
                <w:szCs w:val="21"/>
              </w:rPr>
              <w:t>HS-GC</w:t>
            </w:r>
            <w:r w:rsidRPr="009C32F6">
              <w:rPr>
                <w:rFonts w:hint="eastAsia"/>
                <w:szCs w:val="21"/>
              </w:rPr>
              <w:t>进行测试。</w:t>
            </w:r>
          </w:p>
        </w:tc>
      </w:tr>
    </w:tbl>
    <w:p w:rsidR="007D44A6" w:rsidRPr="009C32F6" w:rsidRDefault="007445A7" w:rsidP="007445A7">
      <w:pPr>
        <w:spacing w:line="360" w:lineRule="auto"/>
        <w:ind w:firstLineChars="150" w:firstLine="360"/>
        <w:rPr>
          <w:sz w:val="24"/>
        </w:rPr>
      </w:pPr>
      <w:r w:rsidRPr="009C32F6">
        <w:rPr>
          <w:rFonts w:hint="eastAsia"/>
          <w:sz w:val="24"/>
        </w:rPr>
        <w:t>表</w:t>
      </w:r>
      <w:r w:rsidRPr="009C32F6">
        <w:rPr>
          <w:rFonts w:hint="eastAsia"/>
          <w:sz w:val="24"/>
        </w:rPr>
        <w:t>1</w:t>
      </w:r>
      <w:r w:rsidRPr="009C32F6">
        <w:rPr>
          <w:sz w:val="24"/>
        </w:rPr>
        <w:t>5</w:t>
      </w:r>
      <w:r w:rsidRPr="009C32F6">
        <w:rPr>
          <w:rFonts w:hint="eastAsia"/>
          <w:sz w:val="24"/>
        </w:rPr>
        <w:t>的</w:t>
      </w:r>
      <w:r w:rsidR="002270A9" w:rsidRPr="009C32F6">
        <w:rPr>
          <w:rFonts w:hint="eastAsia"/>
          <w:sz w:val="24"/>
        </w:rPr>
        <w:t>结果表明，</w:t>
      </w:r>
      <w:r w:rsidR="002270A9" w:rsidRPr="009C32F6">
        <w:rPr>
          <w:rFonts w:hint="eastAsia"/>
          <w:sz w:val="24"/>
        </w:rPr>
        <w:t>GC</w:t>
      </w:r>
      <w:r w:rsidR="002270A9" w:rsidRPr="009C32F6">
        <w:rPr>
          <w:rFonts w:hint="eastAsia"/>
          <w:sz w:val="24"/>
        </w:rPr>
        <w:t>法与</w:t>
      </w:r>
      <w:r w:rsidR="002270A9" w:rsidRPr="009C32F6">
        <w:rPr>
          <w:rFonts w:hint="eastAsia"/>
          <w:sz w:val="24"/>
        </w:rPr>
        <w:t>HS-GC</w:t>
      </w:r>
      <w:r w:rsidR="002270A9" w:rsidRPr="009C32F6">
        <w:rPr>
          <w:rFonts w:hint="eastAsia"/>
          <w:sz w:val="24"/>
        </w:rPr>
        <w:t>法测定结果基本一致，对于增稠剂等无法溶解或者是沸点过高的聚合物等不适合用</w:t>
      </w:r>
      <w:r w:rsidR="002270A9" w:rsidRPr="009C32F6">
        <w:rPr>
          <w:rFonts w:hint="eastAsia"/>
          <w:sz w:val="24"/>
        </w:rPr>
        <w:t>GC</w:t>
      </w:r>
      <w:r w:rsidR="002270A9" w:rsidRPr="009C32F6">
        <w:rPr>
          <w:rFonts w:hint="eastAsia"/>
          <w:sz w:val="24"/>
        </w:rPr>
        <w:t>法进行检测的样品，</w:t>
      </w:r>
      <w:r w:rsidRPr="009C32F6">
        <w:rPr>
          <w:rFonts w:hint="eastAsia"/>
          <w:sz w:val="24"/>
        </w:rPr>
        <w:t>可采用</w:t>
      </w:r>
      <w:r w:rsidR="002270A9" w:rsidRPr="009C32F6">
        <w:rPr>
          <w:rFonts w:hint="eastAsia"/>
          <w:sz w:val="24"/>
        </w:rPr>
        <w:t>HS-GC</w:t>
      </w:r>
      <w:r w:rsidR="002270A9" w:rsidRPr="009C32F6">
        <w:rPr>
          <w:rFonts w:hint="eastAsia"/>
          <w:sz w:val="24"/>
        </w:rPr>
        <w:t>法进行检测。</w:t>
      </w:r>
    </w:p>
    <w:p w:rsidR="00C97158" w:rsidRPr="009C32F6" w:rsidRDefault="00BD44CE" w:rsidP="00C97158">
      <w:pPr>
        <w:pStyle w:val="af2"/>
        <w:numPr>
          <w:ilvl w:val="0"/>
          <w:numId w:val="1"/>
        </w:numPr>
        <w:autoSpaceDE w:val="0"/>
        <w:autoSpaceDN w:val="0"/>
        <w:adjustRightInd w:val="0"/>
        <w:spacing w:line="360" w:lineRule="auto"/>
        <w:ind w:firstLineChars="0"/>
        <w:jc w:val="left"/>
        <w:rPr>
          <w:rFonts w:eastAsia="黑体"/>
          <w:kern w:val="0"/>
          <w:sz w:val="24"/>
        </w:rPr>
      </w:pPr>
      <w:r w:rsidRPr="009C32F6">
        <w:rPr>
          <w:rFonts w:eastAsia="黑体" w:hint="eastAsia"/>
          <w:kern w:val="0"/>
          <w:sz w:val="24"/>
        </w:rPr>
        <w:t>方法验证试验</w:t>
      </w:r>
    </w:p>
    <w:p w:rsidR="001E4217" w:rsidRPr="009C32F6" w:rsidRDefault="007766AE" w:rsidP="00020058">
      <w:pPr>
        <w:pStyle w:val="af2"/>
        <w:numPr>
          <w:ilvl w:val="1"/>
          <w:numId w:val="1"/>
        </w:numPr>
        <w:autoSpaceDE w:val="0"/>
        <w:autoSpaceDN w:val="0"/>
        <w:adjustRightInd w:val="0"/>
        <w:spacing w:line="440" w:lineRule="exact"/>
        <w:ind w:firstLineChars="0"/>
        <w:jc w:val="left"/>
        <w:rPr>
          <w:rFonts w:eastAsia="黑体"/>
          <w:kern w:val="0"/>
          <w:sz w:val="24"/>
        </w:rPr>
      </w:pPr>
      <w:r w:rsidRPr="009C32F6">
        <w:rPr>
          <w:rFonts w:eastAsia="黑体" w:hAnsi="黑体" w:hint="eastAsia"/>
          <w:kern w:val="0"/>
          <w:sz w:val="24"/>
        </w:rPr>
        <w:t>GC</w:t>
      </w:r>
      <w:r w:rsidR="006A4A28" w:rsidRPr="009C32F6">
        <w:rPr>
          <w:rFonts w:eastAsia="黑体" w:hAnsi="黑体"/>
          <w:kern w:val="0"/>
          <w:sz w:val="24"/>
        </w:rPr>
        <w:t>法测定</w:t>
      </w:r>
      <w:r w:rsidRPr="009C32F6">
        <w:rPr>
          <w:rFonts w:hint="eastAsia"/>
          <w:sz w:val="24"/>
        </w:rPr>
        <w:t>D4</w:t>
      </w:r>
      <w:r w:rsidRPr="009C32F6">
        <w:rPr>
          <w:rFonts w:hint="eastAsia"/>
          <w:sz w:val="24"/>
        </w:rPr>
        <w:t>、</w:t>
      </w:r>
      <w:r w:rsidRPr="009C32F6">
        <w:rPr>
          <w:rFonts w:hint="eastAsia"/>
          <w:sz w:val="24"/>
        </w:rPr>
        <w:t>D5</w:t>
      </w:r>
      <w:r w:rsidRPr="009C32F6">
        <w:rPr>
          <w:rFonts w:hint="eastAsia"/>
          <w:sz w:val="24"/>
        </w:rPr>
        <w:t>、</w:t>
      </w:r>
      <w:r w:rsidRPr="009C32F6">
        <w:rPr>
          <w:rFonts w:hint="eastAsia"/>
          <w:sz w:val="24"/>
        </w:rPr>
        <w:t>D6</w:t>
      </w:r>
      <w:r w:rsidR="006A4A28" w:rsidRPr="009C32F6">
        <w:rPr>
          <w:rFonts w:eastAsia="黑体" w:hAnsi="黑体"/>
          <w:kern w:val="0"/>
          <w:sz w:val="24"/>
        </w:rPr>
        <w:t>含量</w:t>
      </w:r>
    </w:p>
    <w:p w:rsidR="006A4A28" w:rsidRPr="009C32F6" w:rsidRDefault="00B96349" w:rsidP="006A4A28">
      <w:pPr>
        <w:spacing w:line="360" w:lineRule="auto"/>
        <w:ind w:firstLine="435"/>
        <w:rPr>
          <w:sz w:val="24"/>
        </w:rPr>
      </w:pPr>
      <w:r w:rsidRPr="009C32F6">
        <w:rPr>
          <w:rFonts w:hint="eastAsia"/>
          <w:sz w:val="24"/>
        </w:rPr>
        <w:t>验证试验正在进行中。</w:t>
      </w:r>
    </w:p>
    <w:p w:rsidR="006A4A28" w:rsidRPr="009C32F6" w:rsidRDefault="007766AE" w:rsidP="00020058">
      <w:pPr>
        <w:pStyle w:val="af2"/>
        <w:numPr>
          <w:ilvl w:val="1"/>
          <w:numId w:val="1"/>
        </w:numPr>
        <w:autoSpaceDE w:val="0"/>
        <w:autoSpaceDN w:val="0"/>
        <w:adjustRightInd w:val="0"/>
        <w:spacing w:line="440" w:lineRule="exact"/>
        <w:ind w:firstLineChars="0"/>
        <w:jc w:val="left"/>
        <w:rPr>
          <w:rFonts w:eastAsia="黑体"/>
          <w:kern w:val="0"/>
          <w:sz w:val="24"/>
        </w:rPr>
      </w:pPr>
      <w:r w:rsidRPr="009C32F6">
        <w:rPr>
          <w:rFonts w:eastAsia="黑体" w:hint="eastAsia"/>
          <w:kern w:val="0"/>
          <w:sz w:val="24"/>
        </w:rPr>
        <w:t>HS-GC</w:t>
      </w:r>
      <w:r w:rsidR="006A4A28" w:rsidRPr="009C32F6">
        <w:rPr>
          <w:rFonts w:eastAsia="黑体" w:hint="eastAsia"/>
          <w:kern w:val="0"/>
          <w:sz w:val="24"/>
        </w:rPr>
        <w:t>法测定</w:t>
      </w:r>
      <w:r w:rsidRPr="009C32F6">
        <w:rPr>
          <w:rFonts w:hint="eastAsia"/>
          <w:sz w:val="24"/>
        </w:rPr>
        <w:t>D4</w:t>
      </w:r>
      <w:r w:rsidRPr="009C32F6">
        <w:rPr>
          <w:rFonts w:hint="eastAsia"/>
          <w:sz w:val="24"/>
        </w:rPr>
        <w:t>、</w:t>
      </w:r>
      <w:r w:rsidRPr="009C32F6">
        <w:rPr>
          <w:rFonts w:hint="eastAsia"/>
          <w:sz w:val="24"/>
        </w:rPr>
        <w:t>D5</w:t>
      </w:r>
      <w:r w:rsidRPr="009C32F6">
        <w:rPr>
          <w:rFonts w:hint="eastAsia"/>
          <w:sz w:val="24"/>
        </w:rPr>
        <w:t>、</w:t>
      </w:r>
      <w:r w:rsidRPr="009C32F6">
        <w:rPr>
          <w:rFonts w:hint="eastAsia"/>
          <w:sz w:val="24"/>
        </w:rPr>
        <w:t>D6</w:t>
      </w:r>
      <w:r w:rsidR="006A4A28" w:rsidRPr="009C32F6">
        <w:rPr>
          <w:rFonts w:eastAsia="黑体" w:hint="eastAsia"/>
          <w:kern w:val="0"/>
          <w:sz w:val="24"/>
        </w:rPr>
        <w:t>含量</w:t>
      </w:r>
    </w:p>
    <w:p w:rsidR="00B96349" w:rsidRPr="009C32F6" w:rsidRDefault="00B96349" w:rsidP="00B96349">
      <w:pPr>
        <w:spacing w:line="360" w:lineRule="auto"/>
        <w:ind w:firstLine="435"/>
        <w:rPr>
          <w:sz w:val="24"/>
        </w:rPr>
      </w:pPr>
      <w:r w:rsidRPr="009C32F6">
        <w:rPr>
          <w:rFonts w:hint="eastAsia"/>
          <w:sz w:val="24"/>
        </w:rPr>
        <w:t>验证试验正在进行中。</w:t>
      </w:r>
    </w:p>
    <w:p w:rsidR="00A30C68" w:rsidRPr="009C32F6" w:rsidRDefault="00A30C68" w:rsidP="00EA2D1B">
      <w:pPr>
        <w:pStyle w:val="af2"/>
        <w:numPr>
          <w:ilvl w:val="0"/>
          <w:numId w:val="1"/>
        </w:numPr>
        <w:autoSpaceDE w:val="0"/>
        <w:autoSpaceDN w:val="0"/>
        <w:adjustRightInd w:val="0"/>
        <w:spacing w:line="360" w:lineRule="auto"/>
        <w:ind w:firstLineChars="0"/>
        <w:jc w:val="left"/>
        <w:rPr>
          <w:rFonts w:eastAsia="黑体"/>
          <w:kern w:val="0"/>
          <w:sz w:val="24"/>
        </w:rPr>
      </w:pPr>
      <w:r w:rsidRPr="009C32F6">
        <w:rPr>
          <w:rFonts w:eastAsia="黑体" w:hint="eastAsia"/>
          <w:kern w:val="0"/>
          <w:sz w:val="24"/>
        </w:rPr>
        <w:lastRenderedPageBreak/>
        <w:t>标准中如果涉及专利，应有明确的知识产权说明</w:t>
      </w:r>
    </w:p>
    <w:p w:rsidR="00A30C68" w:rsidRPr="009C32F6" w:rsidRDefault="00A30C68" w:rsidP="00A30C68">
      <w:pPr>
        <w:autoSpaceDE w:val="0"/>
        <w:autoSpaceDN w:val="0"/>
        <w:adjustRightInd w:val="0"/>
        <w:spacing w:line="360" w:lineRule="auto"/>
        <w:ind w:firstLineChars="200" w:firstLine="480"/>
        <w:jc w:val="left"/>
        <w:rPr>
          <w:sz w:val="24"/>
        </w:rPr>
      </w:pPr>
      <w:r w:rsidRPr="009C32F6">
        <w:rPr>
          <w:rFonts w:hint="eastAsia"/>
          <w:sz w:val="24"/>
        </w:rPr>
        <w:t>标准起草人在接受标准起草任务时就曾对相关内容进行专利检索，未发现标准内容涉及专利和</w:t>
      </w:r>
      <w:r w:rsidR="006F6546" w:rsidRPr="009C32F6">
        <w:rPr>
          <w:rFonts w:hint="eastAsia"/>
          <w:sz w:val="24"/>
        </w:rPr>
        <w:t>知识产权。</w:t>
      </w:r>
    </w:p>
    <w:p w:rsidR="00A30C68" w:rsidRPr="009C32F6" w:rsidRDefault="00A30C68" w:rsidP="00EA2D1B">
      <w:pPr>
        <w:pStyle w:val="af2"/>
        <w:numPr>
          <w:ilvl w:val="0"/>
          <w:numId w:val="1"/>
        </w:numPr>
        <w:autoSpaceDE w:val="0"/>
        <w:autoSpaceDN w:val="0"/>
        <w:adjustRightInd w:val="0"/>
        <w:spacing w:line="360" w:lineRule="auto"/>
        <w:ind w:firstLineChars="0"/>
        <w:jc w:val="left"/>
        <w:rPr>
          <w:rFonts w:eastAsia="黑体"/>
          <w:kern w:val="0"/>
          <w:sz w:val="24"/>
        </w:rPr>
      </w:pPr>
      <w:r w:rsidRPr="009C32F6">
        <w:rPr>
          <w:rFonts w:eastAsia="黑体" w:hint="eastAsia"/>
          <w:kern w:val="0"/>
          <w:sz w:val="24"/>
        </w:rPr>
        <w:t>产业化情况、推广应用论证和预期达到的经济效果等情况</w:t>
      </w:r>
    </w:p>
    <w:p w:rsidR="00B96349" w:rsidRPr="009C32F6" w:rsidRDefault="00B96349" w:rsidP="0031399D">
      <w:pPr>
        <w:autoSpaceDE w:val="0"/>
        <w:autoSpaceDN w:val="0"/>
        <w:adjustRightInd w:val="0"/>
        <w:spacing w:line="360" w:lineRule="auto"/>
        <w:ind w:firstLineChars="200" w:firstLine="480"/>
        <w:jc w:val="left"/>
        <w:rPr>
          <w:sz w:val="24"/>
        </w:rPr>
      </w:pPr>
      <w:r w:rsidRPr="009C32F6">
        <w:rPr>
          <w:sz w:val="24"/>
        </w:rPr>
        <w:t>当前产业链对纺织染整助剂中</w:t>
      </w:r>
      <w:r w:rsidRPr="009C32F6">
        <w:rPr>
          <w:sz w:val="24"/>
        </w:rPr>
        <w:t>D4</w:t>
      </w:r>
      <w:r w:rsidRPr="009C32F6">
        <w:rPr>
          <w:sz w:val="24"/>
        </w:rPr>
        <w:t>、</w:t>
      </w:r>
      <w:r w:rsidRPr="009C32F6">
        <w:rPr>
          <w:sz w:val="24"/>
        </w:rPr>
        <w:t>D5</w:t>
      </w:r>
      <w:r w:rsidRPr="009C32F6">
        <w:rPr>
          <w:sz w:val="24"/>
        </w:rPr>
        <w:t>、</w:t>
      </w:r>
      <w:r w:rsidRPr="009C32F6">
        <w:rPr>
          <w:sz w:val="24"/>
        </w:rPr>
        <w:t>D6</w:t>
      </w:r>
      <w:r w:rsidRPr="009C32F6">
        <w:rPr>
          <w:sz w:val="24"/>
        </w:rPr>
        <w:t>的含量关注度非常高，各大企业均在采取积极的措施控制产品中</w:t>
      </w:r>
      <w:r w:rsidRPr="009C32F6">
        <w:rPr>
          <w:sz w:val="24"/>
        </w:rPr>
        <w:t>D4</w:t>
      </w:r>
      <w:r w:rsidRPr="009C32F6">
        <w:rPr>
          <w:sz w:val="24"/>
        </w:rPr>
        <w:t>、</w:t>
      </w:r>
      <w:r w:rsidRPr="009C32F6">
        <w:rPr>
          <w:sz w:val="24"/>
        </w:rPr>
        <w:t>D5</w:t>
      </w:r>
      <w:r w:rsidRPr="009C32F6">
        <w:rPr>
          <w:sz w:val="24"/>
        </w:rPr>
        <w:t>、</w:t>
      </w:r>
      <w:r w:rsidRPr="009C32F6">
        <w:rPr>
          <w:sz w:val="24"/>
        </w:rPr>
        <w:t>D6</w:t>
      </w:r>
      <w:r w:rsidRPr="009C32F6">
        <w:rPr>
          <w:sz w:val="24"/>
        </w:rPr>
        <w:t>含量。</w:t>
      </w:r>
      <w:r w:rsidRPr="009C32F6">
        <w:rPr>
          <w:rFonts w:hint="eastAsia"/>
          <w:sz w:val="24"/>
        </w:rPr>
        <w:t>标准的建立</w:t>
      </w:r>
      <w:r w:rsidR="0031399D" w:rsidRPr="009C32F6">
        <w:rPr>
          <w:rFonts w:hint="eastAsia"/>
          <w:sz w:val="24"/>
        </w:rPr>
        <w:t>有利于行业内的技术交流和沟通，对于加强产品的质量控制、行业技术交流和产业化推广具有非常重要的意义，并</w:t>
      </w:r>
      <w:r w:rsidR="0031399D" w:rsidRPr="009C32F6">
        <w:rPr>
          <w:sz w:val="24"/>
        </w:rPr>
        <w:t>以此带动纺织染整助剂行业大类产品的转型升级和品质提升，应对国外贸易性技术壁垒，</w:t>
      </w:r>
      <w:r w:rsidR="0031399D" w:rsidRPr="009C32F6">
        <w:rPr>
          <w:rFonts w:hint="eastAsia"/>
          <w:sz w:val="24"/>
        </w:rPr>
        <w:t>可切实促进行业技术水平的整体提高，</w:t>
      </w:r>
      <w:r w:rsidR="0031399D" w:rsidRPr="009C32F6">
        <w:rPr>
          <w:sz w:val="24"/>
        </w:rPr>
        <w:t>促进纺织产业链绿色可持续发展。</w:t>
      </w:r>
    </w:p>
    <w:p w:rsidR="00A30C68" w:rsidRPr="009C32F6" w:rsidRDefault="00A30C68" w:rsidP="00EA2D1B">
      <w:pPr>
        <w:pStyle w:val="af2"/>
        <w:numPr>
          <w:ilvl w:val="0"/>
          <w:numId w:val="1"/>
        </w:numPr>
        <w:autoSpaceDE w:val="0"/>
        <w:autoSpaceDN w:val="0"/>
        <w:adjustRightInd w:val="0"/>
        <w:spacing w:line="360" w:lineRule="auto"/>
        <w:ind w:firstLineChars="0"/>
        <w:jc w:val="left"/>
        <w:rPr>
          <w:rFonts w:eastAsia="黑体"/>
          <w:kern w:val="0"/>
          <w:sz w:val="24"/>
        </w:rPr>
      </w:pPr>
      <w:r w:rsidRPr="009C32F6">
        <w:rPr>
          <w:rFonts w:eastAsia="黑体" w:hint="eastAsia"/>
          <w:kern w:val="0"/>
          <w:sz w:val="24"/>
        </w:rPr>
        <w:t>与现行相关法律、法规、规章及相关标准，特别是强制性标准的协调性</w:t>
      </w:r>
    </w:p>
    <w:p w:rsidR="00A30C68" w:rsidRPr="009C32F6" w:rsidRDefault="00A30C68" w:rsidP="00A30C68">
      <w:pPr>
        <w:autoSpaceDE w:val="0"/>
        <w:autoSpaceDN w:val="0"/>
        <w:adjustRightInd w:val="0"/>
        <w:spacing w:line="360" w:lineRule="auto"/>
        <w:ind w:firstLineChars="200" w:firstLine="480"/>
        <w:rPr>
          <w:kern w:val="0"/>
          <w:sz w:val="24"/>
        </w:rPr>
      </w:pPr>
      <w:r w:rsidRPr="009C32F6">
        <w:rPr>
          <w:rFonts w:hint="eastAsia"/>
          <w:kern w:val="0"/>
          <w:sz w:val="24"/>
        </w:rPr>
        <w:t>本标准与我国现行相关的法律、法规、规章等保持协调一致，没有冲突。</w:t>
      </w:r>
    </w:p>
    <w:p w:rsidR="002458F8" w:rsidRPr="009C32F6" w:rsidRDefault="002458F8" w:rsidP="002458F8">
      <w:pPr>
        <w:pStyle w:val="af2"/>
        <w:numPr>
          <w:ilvl w:val="0"/>
          <w:numId w:val="1"/>
        </w:numPr>
        <w:autoSpaceDE w:val="0"/>
        <w:autoSpaceDN w:val="0"/>
        <w:adjustRightInd w:val="0"/>
        <w:spacing w:line="360" w:lineRule="auto"/>
        <w:ind w:firstLineChars="0"/>
        <w:jc w:val="left"/>
        <w:rPr>
          <w:rFonts w:eastAsia="黑体"/>
          <w:kern w:val="0"/>
          <w:sz w:val="24"/>
        </w:rPr>
      </w:pPr>
      <w:r w:rsidRPr="009C32F6">
        <w:rPr>
          <w:rFonts w:eastAsia="黑体" w:hint="eastAsia"/>
          <w:kern w:val="0"/>
          <w:sz w:val="24"/>
        </w:rPr>
        <w:t>标准性质的建议说明</w:t>
      </w:r>
    </w:p>
    <w:p w:rsidR="002458F8" w:rsidRPr="009C32F6" w:rsidRDefault="002458F8" w:rsidP="002458F8">
      <w:pPr>
        <w:autoSpaceDE w:val="0"/>
        <w:autoSpaceDN w:val="0"/>
        <w:adjustRightInd w:val="0"/>
        <w:spacing w:line="360" w:lineRule="auto"/>
        <w:ind w:firstLineChars="200" w:firstLine="480"/>
        <w:rPr>
          <w:kern w:val="0"/>
          <w:sz w:val="24"/>
        </w:rPr>
      </w:pPr>
      <w:r w:rsidRPr="009C32F6">
        <w:rPr>
          <w:rFonts w:hint="eastAsia"/>
          <w:kern w:val="0"/>
          <w:sz w:val="24"/>
        </w:rPr>
        <w:t>建议本标准为推荐性国家标准。</w:t>
      </w:r>
    </w:p>
    <w:p w:rsidR="00A30C68" w:rsidRPr="009C32F6" w:rsidRDefault="00A30C68" w:rsidP="00EA2D1B">
      <w:pPr>
        <w:pStyle w:val="af2"/>
        <w:numPr>
          <w:ilvl w:val="0"/>
          <w:numId w:val="1"/>
        </w:numPr>
        <w:autoSpaceDE w:val="0"/>
        <w:autoSpaceDN w:val="0"/>
        <w:adjustRightInd w:val="0"/>
        <w:spacing w:line="360" w:lineRule="auto"/>
        <w:ind w:firstLineChars="0"/>
        <w:jc w:val="left"/>
        <w:rPr>
          <w:rFonts w:eastAsia="黑体"/>
          <w:kern w:val="0"/>
          <w:sz w:val="24"/>
        </w:rPr>
      </w:pPr>
      <w:r w:rsidRPr="009C32F6">
        <w:rPr>
          <w:rFonts w:eastAsia="黑体" w:hint="eastAsia"/>
          <w:kern w:val="0"/>
          <w:sz w:val="24"/>
        </w:rPr>
        <w:t>贯彻标准的要求和措施建议</w:t>
      </w:r>
    </w:p>
    <w:p w:rsidR="00A30C68" w:rsidRPr="009C32F6" w:rsidRDefault="00A30C68" w:rsidP="00A30C68">
      <w:pPr>
        <w:autoSpaceDE w:val="0"/>
        <w:autoSpaceDN w:val="0"/>
        <w:adjustRightInd w:val="0"/>
        <w:spacing w:line="360" w:lineRule="auto"/>
        <w:ind w:firstLineChars="200" w:firstLine="480"/>
        <w:rPr>
          <w:kern w:val="0"/>
          <w:sz w:val="24"/>
        </w:rPr>
      </w:pPr>
      <w:r w:rsidRPr="009C32F6">
        <w:rPr>
          <w:rFonts w:hint="eastAsia"/>
          <w:kern w:val="0"/>
          <w:sz w:val="24"/>
        </w:rPr>
        <w:t>建议本标准由全国染料标准化技术委员会印染助剂分技术委员会负责解释、组织宣贯。</w:t>
      </w:r>
    </w:p>
    <w:p w:rsidR="00A30C68" w:rsidRPr="009C32F6" w:rsidRDefault="00A30C68" w:rsidP="00EA2D1B">
      <w:pPr>
        <w:pStyle w:val="af2"/>
        <w:numPr>
          <w:ilvl w:val="0"/>
          <w:numId w:val="1"/>
        </w:numPr>
        <w:autoSpaceDE w:val="0"/>
        <w:autoSpaceDN w:val="0"/>
        <w:adjustRightInd w:val="0"/>
        <w:spacing w:line="360" w:lineRule="auto"/>
        <w:ind w:firstLineChars="0"/>
        <w:jc w:val="left"/>
        <w:rPr>
          <w:rFonts w:eastAsia="黑体"/>
          <w:kern w:val="0"/>
          <w:sz w:val="24"/>
        </w:rPr>
      </w:pPr>
      <w:r w:rsidRPr="009C32F6">
        <w:rPr>
          <w:rFonts w:eastAsia="黑体" w:hint="eastAsia"/>
          <w:kern w:val="0"/>
          <w:sz w:val="24"/>
        </w:rPr>
        <w:t>废止现行相关标准的建议</w:t>
      </w:r>
    </w:p>
    <w:p w:rsidR="00A30C68" w:rsidRPr="009C32F6" w:rsidRDefault="00A30C68" w:rsidP="00A30C68">
      <w:pPr>
        <w:autoSpaceDE w:val="0"/>
        <w:autoSpaceDN w:val="0"/>
        <w:adjustRightInd w:val="0"/>
        <w:spacing w:line="360" w:lineRule="auto"/>
        <w:ind w:firstLineChars="200" w:firstLine="480"/>
        <w:rPr>
          <w:kern w:val="0"/>
          <w:sz w:val="24"/>
        </w:rPr>
      </w:pPr>
      <w:r w:rsidRPr="009C32F6">
        <w:rPr>
          <w:rFonts w:hint="eastAsia"/>
          <w:kern w:val="0"/>
          <w:sz w:val="24"/>
        </w:rPr>
        <w:t>本标准为首次制定，无废止其他相关标准建议意见。</w:t>
      </w:r>
    </w:p>
    <w:p w:rsidR="00A30C68" w:rsidRPr="009C32F6" w:rsidRDefault="00A30C68" w:rsidP="00EA2D1B">
      <w:pPr>
        <w:pStyle w:val="af2"/>
        <w:numPr>
          <w:ilvl w:val="0"/>
          <w:numId w:val="1"/>
        </w:numPr>
        <w:autoSpaceDE w:val="0"/>
        <w:autoSpaceDN w:val="0"/>
        <w:adjustRightInd w:val="0"/>
        <w:spacing w:line="360" w:lineRule="auto"/>
        <w:ind w:firstLineChars="0"/>
        <w:jc w:val="left"/>
        <w:rPr>
          <w:rFonts w:eastAsia="黑体"/>
          <w:kern w:val="0"/>
          <w:sz w:val="24"/>
        </w:rPr>
      </w:pPr>
      <w:bookmarkStart w:id="13" w:name="OLE_LINK20"/>
      <w:bookmarkStart w:id="14" w:name="OLE_LINK21"/>
      <w:r w:rsidRPr="009C32F6">
        <w:rPr>
          <w:rFonts w:eastAsia="黑体" w:hint="eastAsia"/>
          <w:kern w:val="0"/>
          <w:sz w:val="24"/>
        </w:rPr>
        <w:t>其它应予说明的事项</w:t>
      </w:r>
    </w:p>
    <w:bookmarkEnd w:id="13"/>
    <w:bookmarkEnd w:id="14"/>
    <w:p w:rsidR="00BA0BEF" w:rsidRPr="009C32F6" w:rsidRDefault="00A30C68" w:rsidP="006D1589">
      <w:pPr>
        <w:autoSpaceDE w:val="0"/>
        <w:autoSpaceDN w:val="0"/>
        <w:adjustRightInd w:val="0"/>
        <w:spacing w:line="360" w:lineRule="exact"/>
        <w:ind w:firstLineChars="200" w:firstLine="420"/>
        <w:rPr>
          <w:szCs w:val="21"/>
        </w:rPr>
      </w:pPr>
      <w:r w:rsidRPr="009C32F6">
        <w:rPr>
          <w:rFonts w:hint="eastAsia"/>
          <w:szCs w:val="21"/>
        </w:rPr>
        <w:t>无。</w:t>
      </w:r>
    </w:p>
    <w:p w:rsidR="00A30C68" w:rsidRPr="009C32F6" w:rsidRDefault="00A30C68" w:rsidP="00EA2D1B">
      <w:pPr>
        <w:pStyle w:val="af2"/>
        <w:numPr>
          <w:ilvl w:val="0"/>
          <w:numId w:val="1"/>
        </w:numPr>
        <w:autoSpaceDE w:val="0"/>
        <w:autoSpaceDN w:val="0"/>
        <w:adjustRightInd w:val="0"/>
        <w:spacing w:line="360" w:lineRule="auto"/>
        <w:ind w:firstLineChars="0"/>
        <w:jc w:val="left"/>
        <w:rPr>
          <w:rFonts w:eastAsia="黑体"/>
          <w:kern w:val="0"/>
          <w:sz w:val="24"/>
        </w:rPr>
      </w:pPr>
      <w:r w:rsidRPr="009C32F6">
        <w:rPr>
          <w:rFonts w:eastAsia="黑体" w:hint="eastAsia"/>
          <w:kern w:val="0"/>
          <w:sz w:val="24"/>
        </w:rPr>
        <w:t>主要参考文献</w:t>
      </w:r>
    </w:p>
    <w:p w:rsidR="00BA0BEF" w:rsidRPr="009C32F6" w:rsidRDefault="00715128" w:rsidP="00715128">
      <w:pPr>
        <w:pStyle w:val="Default"/>
        <w:spacing w:line="360" w:lineRule="auto"/>
        <w:ind w:firstLineChars="50" w:firstLine="120"/>
        <w:rPr>
          <w:rFonts w:eastAsia="EUAlbertina"/>
          <w:color w:val="auto"/>
        </w:rPr>
      </w:pPr>
      <w:r w:rsidRPr="009C32F6">
        <w:rPr>
          <w:color w:val="auto"/>
        </w:rPr>
        <w:t>[</w:t>
      </w:r>
      <w:r w:rsidRPr="009C32F6">
        <w:rPr>
          <w:rFonts w:hint="eastAsia"/>
          <w:color w:val="auto"/>
        </w:rPr>
        <w:t>1</w:t>
      </w:r>
      <w:r w:rsidRPr="009C32F6">
        <w:rPr>
          <w:color w:val="auto"/>
        </w:rPr>
        <w:t>] Herbert M. Brothers, Eric Bovens, Antonio Bruni,</w:t>
      </w:r>
      <w:r w:rsidRPr="009C32F6">
        <w:rPr>
          <w:rFonts w:hAnsi="宋体"/>
          <w:color w:val="auto"/>
          <w:szCs w:val="21"/>
        </w:rPr>
        <w:t xml:space="preserve"> et al</w:t>
      </w:r>
      <w:r w:rsidRPr="009C32F6">
        <w:rPr>
          <w:color w:val="auto"/>
        </w:rPr>
        <w:t xml:space="preserve">. A practical gas chromatography flame ionization detection method for the determination of octamethylcyclotetrasiloxane, decamethylcyclopentasiloxane, and dodecamethylcyclohexasiloxane in silicone emulsions[J]. Journal of </w:t>
      </w:r>
      <w:r w:rsidRPr="009C32F6">
        <w:rPr>
          <w:color w:val="auto"/>
          <w:kern w:val="2"/>
        </w:rPr>
        <w:t>Chromatography A,2016,1441.</w:t>
      </w:r>
    </w:p>
    <w:p w:rsidR="00BA0BEF" w:rsidRPr="009C32F6" w:rsidRDefault="00BA0BEF" w:rsidP="00715128">
      <w:pPr>
        <w:spacing w:line="360" w:lineRule="auto"/>
        <w:ind w:left="1" w:rightChars="-150" w:right="-315" w:firstLineChars="50" w:firstLine="120"/>
        <w:rPr>
          <w:sz w:val="24"/>
        </w:rPr>
      </w:pPr>
      <w:r w:rsidRPr="009C32F6">
        <w:rPr>
          <w:sz w:val="24"/>
        </w:rPr>
        <w:t>[</w:t>
      </w:r>
      <w:r w:rsidR="00C10A65" w:rsidRPr="009C32F6">
        <w:rPr>
          <w:rFonts w:hint="eastAsia"/>
          <w:sz w:val="24"/>
        </w:rPr>
        <w:t>2</w:t>
      </w:r>
      <w:r w:rsidRPr="009C32F6">
        <w:rPr>
          <w:sz w:val="24"/>
        </w:rPr>
        <w:t xml:space="preserve">] </w:t>
      </w:r>
      <w:r w:rsidR="00715128" w:rsidRPr="009C32F6">
        <w:rPr>
          <w:rFonts w:hint="eastAsia"/>
          <w:sz w:val="24"/>
        </w:rPr>
        <w:t xml:space="preserve">GB/T 20435-2006 </w:t>
      </w:r>
      <w:r w:rsidR="00715128" w:rsidRPr="009C32F6">
        <w:rPr>
          <w:rFonts w:hint="eastAsia"/>
          <w:sz w:val="24"/>
        </w:rPr>
        <w:t>八甲基环四硅氧烷</w:t>
      </w:r>
    </w:p>
    <w:p w:rsidR="00715128" w:rsidRPr="009C32F6" w:rsidRDefault="00715128" w:rsidP="00715128">
      <w:pPr>
        <w:spacing w:line="360" w:lineRule="auto"/>
        <w:ind w:left="1" w:rightChars="-150" w:right="-315" w:firstLineChars="50" w:firstLine="120"/>
        <w:rPr>
          <w:szCs w:val="21"/>
        </w:rPr>
      </w:pPr>
      <w:r w:rsidRPr="009C32F6">
        <w:rPr>
          <w:sz w:val="24"/>
        </w:rPr>
        <w:lastRenderedPageBreak/>
        <w:t xml:space="preserve">[3] </w:t>
      </w:r>
      <w:r w:rsidRPr="009C32F6">
        <w:rPr>
          <w:rFonts w:hint="eastAsia"/>
          <w:sz w:val="24"/>
        </w:rPr>
        <w:t>]</w:t>
      </w:r>
      <w:r w:rsidRPr="009C32F6">
        <w:rPr>
          <w:rFonts w:hint="eastAsia"/>
          <w:sz w:val="24"/>
        </w:rPr>
        <w:t>许嘉祥，陈奕伊，陈萌萌，等</w:t>
      </w:r>
      <w:r w:rsidRPr="009C32F6">
        <w:rPr>
          <w:rFonts w:hint="eastAsia"/>
          <w:sz w:val="24"/>
        </w:rPr>
        <w:t>.</w:t>
      </w:r>
      <w:r w:rsidRPr="009C32F6">
        <w:rPr>
          <w:sz w:val="24"/>
        </w:rPr>
        <w:t xml:space="preserve"> </w:t>
      </w:r>
      <w:r w:rsidRPr="009C32F6">
        <w:rPr>
          <w:rFonts w:hint="eastAsia"/>
          <w:sz w:val="24"/>
        </w:rPr>
        <w:t>硅油中微量二甲基硅氧烷环体的定量分析研究</w:t>
      </w:r>
      <w:r w:rsidRPr="009C32F6">
        <w:rPr>
          <w:rFonts w:hint="eastAsia"/>
          <w:sz w:val="24"/>
        </w:rPr>
        <w:t>[J].</w:t>
      </w:r>
      <w:r w:rsidRPr="009C32F6">
        <w:rPr>
          <w:rFonts w:hint="eastAsia"/>
          <w:sz w:val="24"/>
        </w:rPr>
        <w:t>杭州师范大学学报</w:t>
      </w:r>
      <w:r w:rsidRPr="009C32F6">
        <w:rPr>
          <w:rFonts w:hint="eastAsia"/>
          <w:sz w:val="24"/>
        </w:rPr>
        <w:t>(</w:t>
      </w:r>
      <w:r w:rsidRPr="009C32F6">
        <w:rPr>
          <w:rFonts w:hint="eastAsia"/>
          <w:sz w:val="24"/>
        </w:rPr>
        <w:t>自然科学版</w:t>
      </w:r>
      <w:r w:rsidRPr="009C32F6">
        <w:rPr>
          <w:rFonts w:hint="eastAsia"/>
          <w:sz w:val="24"/>
        </w:rPr>
        <w:t>),</w:t>
      </w:r>
      <w:r w:rsidR="0095469F" w:rsidRPr="009C32F6">
        <w:rPr>
          <w:sz w:val="24"/>
        </w:rPr>
        <w:t xml:space="preserve"> </w:t>
      </w:r>
      <w:r w:rsidRPr="009C32F6">
        <w:rPr>
          <w:rFonts w:hint="eastAsia"/>
          <w:sz w:val="24"/>
        </w:rPr>
        <w:t>2018,</w:t>
      </w:r>
      <w:r w:rsidR="0095469F" w:rsidRPr="009C32F6">
        <w:rPr>
          <w:sz w:val="24"/>
        </w:rPr>
        <w:t xml:space="preserve"> </w:t>
      </w:r>
      <w:r w:rsidRPr="009C32F6">
        <w:rPr>
          <w:rFonts w:hint="eastAsia"/>
          <w:sz w:val="24"/>
        </w:rPr>
        <w:t>17(05):</w:t>
      </w:r>
      <w:r w:rsidR="0095469F" w:rsidRPr="009C32F6">
        <w:rPr>
          <w:sz w:val="24"/>
        </w:rPr>
        <w:t xml:space="preserve"> </w:t>
      </w:r>
      <w:r w:rsidRPr="009C32F6">
        <w:rPr>
          <w:rFonts w:hint="eastAsia"/>
          <w:sz w:val="24"/>
        </w:rPr>
        <w:t>462-467.</w:t>
      </w:r>
    </w:p>
    <w:p w:rsidR="006D1589" w:rsidRPr="009C32F6" w:rsidRDefault="006D1589" w:rsidP="00816136">
      <w:pPr>
        <w:autoSpaceDE w:val="0"/>
        <w:autoSpaceDN w:val="0"/>
        <w:adjustRightInd w:val="0"/>
        <w:spacing w:line="360" w:lineRule="auto"/>
        <w:rPr>
          <w:rFonts w:ascii="宋体" w:hAnsi="宋体"/>
          <w:b/>
          <w:sz w:val="32"/>
          <w:szCs w:val="32"/>
        </w:rPr>
      </w:pPr>
    </w:p>
    <w:p w:rsidR="00253E8D" w:rsidRPr="009C32F6" w:rsidRDefault="00816136" w:rsidP="00816136">
      <w:pPr>
        <w:autoSpaceDE w:val="0"/>
        <w:autoSpaceDN w:val="0"/>
        <w:adjustRightInd w:val="0"/>
        <w:spacing w:line="360" w:lineRule="auto"/>
        <w:rPr>
          <w:rFonts w:ascii="宋体" w:hAnsi="宋体"/>
          <w:b/>
          <w:sz w:val="32"/>
          <w:szCs w:val="32"/>
        </w:rPr>
      </w:pPr>
      <w:r w:rsidRPr="009C32F6">
        <w:rPr>
          <w:rFonts w:ascii="宋体" w:hAnsi="宋体" w:hint="eastAsia"/>
          <w:b/>
          <w:sz w:val="32"/>
          <w:szCs w:val="32"/>
        </w:rPr>
        <w:t>附验证报告</w:t>
      </w:r>
    </w:p>
    <w:p w:rsidR="00816136" w:rsidRPr="009C32F6" w:rsidRDefault="00816136" w:rsidP="00816136">
      <w:pPr>
        <w:autoSpaceDE w:val="0"/>
        <w:autoSpaceDN w:val="0"/>
        <w:adjustRightInd w:val="0"/>
        <w:spacing w:line="360" w:lineRule="auto"/>
        <w:rPr>
          <w:rFonts w:ascii="宋体" w:hAnsi="宋体"/>
          <w:b/>
          <w:sz w:val="32"/>
          <w:szCs w:val="32"/>
        </w:rPr>
      </w:pPr>
    </w:p>
    <w:p w:rsidR="00FC6809" w:rsidRPr="009C32F6" w:rsidRDefault="00FC6809" w:rsidP="00816136">
      <w:pPr>
        <w:autoSpaceDE w:val="0"/>
        <w:autoSpaceDN w:val="0"/>
        <w:adjustRightInd w:val="0"/>
        <w:spacing w:line="360" w:lineRule="auto"/>
        <w:rPr>
          <w:rFonts w:ascii="宋体" w:hAnsi="宋体"/>
          <w:b/>
          <w:sz w:val="32"/>
          <w:szCs w:val="32"/>
        </w:rPr>
      </w:pPr>
    </w:p>
    <w:p w:rsidR="00FC6809" w:rsidRPr="009C32F6" w:rsidRDefault="00FC6809" w:rsidP="00816136">
      <w:pPr>
        <w:autoSpaceDE w:val="0"/>
        <w:autoSpaceDN w:val="0"/>
        <w:adjustRightInd w:val="0"/>
        <w:spacing w:line="360" w:lineRule="auto"/>
        <w:rPr>
          <w:rFonts w:ascii="宋体" w:hAnsi="宋体"/>
          <w:b/>
          <w:sz w:val="32"/>
          <w:szCs w:val="32"/>
        </w:rPr>
      </w:pPr>
    </w:p>
    <w:p w:rsidR="00FC6809" w:rsidRPr="009C32F6" w:rsidRDefault="00FC6809" w:rsidP="00816136">
      <w:pPr>
        <w:autoSpaceDE w:val="0"/>
        <w:autoSpaceDN w:val="0"/>
        <w:adjustRightInd w:val="0"/>
        <w:spacing w:line="360" w:lineRule="auto"/>
        <w:rPr>
          <w:rFonts w:ascii="宋体" w:hAnsi="宋体"/>
          <w:b/>
          <w:sz w:val="32"/>
          <w:szCs w:val="32"/>
        </w:rPr>
      </w:pPr>
    </w:p>
    <w:p w:rsidR="00FC6809" w:rsidRPr="009C32F6" w:rsidRDefault="00FC6809" w:rsidP="00816136">
      <w:pPr>
        <w:autoSpaceDE w:val="0"/>
        <w:autoSpaceDN w:val="0"/>
        <w:adjustRightInd w:val="0"/>
        <w:spacing w:line="360" w:lineRule="auto"/>
        <w:rPr>
          <w:rFonts w:ascii="宋体" w:hAnsi="宋体"/>
          <w:b/>
          <w:sz w:val="32"/>
          <w:szCs w:val="32"/>
        </w:rPr>
      </w:pPr>
    </w:p>
    <w:p w:rsidR="00FC6809" w:rsidRPr="009C32F6" w:rsidRDefault="00FC6809" w:rsidP="00816136">
      <w:pPr>
        <w:autoSpaceDE w:val="0"/>
        <w:autoSpaceDN w:val="0"/>
        <w:adjustRightInd w:val="0"/>
        <w:spacing w:line="360" w:lineRule="auto"/>
        <w:rPr>
          <w:rFonts w:ascii="宋体" w:hAnsi="宋体"/>
          <w:b/>
          <w:sz w:val="32"/>
          <w:szCs w:val="32"/>
        </w:rPr>
      </w:pPr>
    </w:p>
    <w:p w:rsidR="00E01E2D" w:rsidRPr="009C32F6" w:rsidRDefault="00E01E2D" w:rsidP="00816136">
      <w:pPr>
        <w:autoSpaceDE w:val="0"/>
        <w:autoSpaceDN w:val="0"/>
        <w:adjustRightInd w:val="0"/>
        <w:spacing w:line="360" w:lineRule="auto"/>
        <w:rPr>
          <w:rFonts w:ascii="宋体" w:hAnsi="宋体"/>
          <w:b/>
          <w:sz w:val="32"/>
          <w:szCs w:val="32"/>
        </w:rPr>
      </w:pPr>
    </w:p>
    <w:sectPr w:rsidR="00E01E2D" w:rsidRPr="009C32F6" w:rsidSect="003B4A3E">
      <w:footerReference w:type="default" r:id="rId12"/>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26CA" w:rsidRDefault="004D26CA" w:rsidP="002C1791">
      <w:r>
        <w:separator/>
      </w:r>
    </w:p>
  </w:endnote>
  <w:endnote w:type="continuationSeparator" w:id="0">
    <w:p w:rsidR="004D26CA" w:rsidRDefault="004D26CA" w:rsidP="002C1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Arial,Verdana,sans-serif">
    <w:altName w:val="Times New Roman"/>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EUAlbertina">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1900888"/>
      <w:docPartObj>
        <w:docPartGallery w:val="Page Numbers (Bottom of Page)"/>
        <w:docPartUnique/>
      </w:docPartObj>
    </w:sdtPr>
    <w:sdtEndPr/>
    <w:sdtContent>
      <w:p w:rsidR="009C32F6" w:rsidRDefault="009C32F6">
        <w:pPr>
          <w:pStyle w:val="aa"/>
          <w:jc w:val="right"/>
        </w:pPr>
        <w:r>
          <w:fldChar w:fldCharType="begin"/>
        </w:r>
        <w:r>
          <w:instrText>PAGE   \* MERGEFORMAT</w:instrText>
        </w:r>
        <w:r>
          <w:fldChar w:fldCharType="separate"/>
        </w:r>
        <w:r w:rsidR="006C64AC" w:rsidRPr="006C64AC">
          <w:rPr>
            <w:noProof/>
            <w:lang w:val="zh-CN"/>
          </w:rPr>
          <w:t>20</w:t>
        </w:r>
        <w:r>
          <w:fldChar w:fldCharType="end"/>
        </w:r>
      </w:p>
    </w:sdtContent>
  </w:sdt>
  <w:p w:rsidR="009C32F6" w:rsidRDefault="009C32F6">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26CA" w:rsidRDefault="004D26CA" w:rsidP="002C1791">
      <w:r>
        <w:separator/>
      </w:r>
    </w:p>
  </w:footnote>
  <w:footnote w:type="continuationSeparator" w:id="0">
    <w:p w:rsidR="004D26CA" w:rsidRDefault="004D26CA" w:rsidP="002C179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E52FE"/>
    <w:multiLevelType w:val="hybridMultilevel"/>
    <w:tmpl w:val="C32C0BE6"/>
    <w:lvl w:ilvl="0" w:tplc="E13AEC70">
      <w:start w:val="1"/>
      <w:numFmt w:val="decimal"/>
      <w:lvlText w:val="8.%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616C0C"/>
    <w:multiLevelType w:val="multilevel"/>
    <w:tmpl w:val="DE5851BA"/>
    <w:lvl w:ilvl="0">
      <w:start w:val="1"/>
      <w:numFmt w:val="decimal"/>
      <w:lvlText w:val="%1"/>
      <w:lvlJc w:val="left"/>
      <w:pPr>
        <w:ind w:left="420" w:hanging="420"/>
      </w:pPr>
      <w:rPr>
        <w:rFonts w:hint="eastAsia"/>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7E74D07"/>
    <w:multiLevelType w:val="hybridMultilevel"/>
    <w:tmpl w:val="9B26AA6E"/>
    <w:lvl w:ilvl="0" w:tplc="13FE5E48">
      <w:start w:val="1"/>
      <w:numFmt w:val="decimal"/>
      <w:lvlText w:val="6.%1"/>
      <w:lvlJc w:val="left"/>
      <w:pPr>
        <w:ind w:left="540" w:hanging="420"/>
      </w:pPr>
      <w:rPr>
        <w:rFonts w:hint="eastAsia"/>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3" w15:restartNumberingAfterBreak="0">
    <w:nsid w:val="09BA5D71"/>
    <w:multiLevelType w:val="multilevel"/>
    <w:tmpl w:val="DE5851BA"/>
    <w:lvl w:ilvl="0">
      <w:start w:val="1"/>
      <w:numFmt w:val="decimal"/>
      <w:lvlText w:val="%1"/>
      <w:lvlJc w:val="left"/>
      <w:pPr>
        <w:ind w:left="420" w:hanging="420"/>
      </w:pPr>
      <w:rPr>
        <w:rFonts w:hint="eastAsia"/>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B6670CF"/>
    <w:multiLevelType w:val="multilevel"/>
    <w:tmpl w:val="DE5851BA"/>
    <w:lvl w:ilvl="0">
      <w:start w:val="1"/>
      <w:numFmt w:val="decimal"/>
      <w:lvlText w:val="%1"/>
      <w:lvlJc w:val="left"/>
      <w:pPr>
        <w:ind w:left="420" w:hanging="420"/>
      </w:pPr>
      <w:rPr>
        <w:rFonts w:hint="eastAsia"/>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13206143"/>
    <w:multiLevelType w:val="hybridMultilevel"/>
    <w:tmpl w:val="2C2E4864"/>
    <w:lvl w:ilvl="0" w:tplc="C28E4E46">
      <w:start w:val="1"/>
      <w:numFmt w:val="decimal"/>
      <w:lvlText w:val="5.2.%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10D47"/>
    <w:multiLevelType w:val="hybridMultilevel"/>
    <w:tmpl w:val="C32C0BE6"/>
    <w:lvl w:ilvl="0" w:tplc="E13AEC70">
      <w:start w:val="1"/>
      <w:numFmt w:val="decimal"/>
      <w:lvlText w:val="8.%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770C1C"/>
    <w:multiLevelType w:val="hybridMultilevel"/>
    <w:tmpl w:val="74E4E05E"/>
    <w:lvl w:ilvl="0" w:tplc="D7AA49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C91163"/>
    <w:multiLevelType w:val="multilevel"/>
    <w:tmpl w:val="855EE140"/>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708"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pStyle w:val="a3"/>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235934E3"/>
    <w:multiLevelType w:val="hybridMultilevel"/>
    <w:tmpl w:val="470061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2A104C"/>
    <w:multiLevelType w:val="hybridMultilevel"/>
    <w:tmpl w:val="AF2CB436"/>
    <w:lvl w:ilvl="0" w:tplc="FC04D664">
      <w:start w:val="1"/>
      <w:numFmt w:val="bullet"/>
      <w:lvlText w:val=""/>
      <w:lvlJc w:val="left"/>
      <w:pPr>
        <w:tabs>
          <w:tab w:val="num" w:pos="720"/>
        </w:tabs>
        <w:ind w:left="720" w:hanging="360"/>
      </w:pPr>
      <w:rPr>
        <w:rFonts w:ascii="Wingdings" w:hAnsi="Wingdings" w:hint="default"/>
      </w:rPr>
    </w:lvl>
    <w:lvl w:ilvl="1" w:tplc="64326322" w:tentative="1">
      <w:start w:val="1"/>
      <w:numFmt w:val="bullet"/>
      <w:lvlText w:val=""/>
      <w:lvlJc w:val="left"/>
      <w:pPr>
        <w:tabs>
          <w:tab w:val="num" w:pos="1440"/>
        </w:tabs>
        <w:ind w:left="1440" w:hanging="360"/>
      </w:pPr>
      <w:rPr>
        <w:rFonts w:ascii="Wingdings" w:hAnsi="Wingdings" w:hint="default"/>
      </w:rPr>
    </w:lvl>
    <w:lvl w:ilvl="2" w:tplc="A6E8B168" w:tentative="1">
      <w:start w:val="1"/>
      <w:numFmt w:val="bullet"/>
      <w:lvlText w:val=""/>
      <w:lvlJc w:val="left"/>
      <w:pPr>
        <w:tabs>
          <w:tab w:val="num" w:pos="2160"/>
        </w:tabs>
        <w:ind w:left="2160" w:hanging="360"/>
      </w:pPr>
      <w:rPr>
        <w:rFonts w:ascii="Wingdings" w:hAnsi="Wingdings" w:hint="default"/>
      </w:rPr>
    </w:lvl>
    <w:lvl w:ilvl="3" w:tplc="5700F094" w:tentative="1">
      <w:start w:val="1"/>
      <w:numFmt w:val="bullet"/>
      <w:lvlText w:val=""/>
      <w:lvlJc w:val="left"/>
      <w:pPr>
        <w:tabs>
          <w:tab w:val="num" w:pos="2880"/>
        </w:tabs>
        <w:ind w:left="2880" w:hanging="360"/>
      </w:pPr>
      <w:rPr>
        <w:rFonts w:ascii="Wingdings" w:hAnsi="Wingdings" w:hint="default"/>
      </w:rPr>
    </w:lvl>
    <w:lvl w:ilvl="4" w:tplc="24EE330A" w:tentative="1">
      <w:start w:val="1"/>
      <w:numFmt w:val="bullet"/>
      <w:lvlText w:val=""/>
      <w:lvlJc w:val="left"/>
      <w:pPr>
        <w:tabs>
          <w:tab w:val="num" w:pos="3600"/>
        </w:tabs>
        <w:ind w:left="3600" w:hanging="360"/>
      </w:pPr>
      <w:rPr>
        <w:rFonts w:ascii="Wingdings" w:hAnsi="Wingdings" w:hint="default"/>
      </w:rPr>
    </w:lvl>
    <w:lvl w:ilvl="5" w:tplc="8D6E38C6" w:tentative="1">
      <w:start w:val="1"/>
      <w:numFmt w:val="bullet"/>
      <w:lvlText w:val=""/>
      <w:lvlJc w:val="left"/>
      <w:pPr>
        <w:tabs>
          <w:tab w:val="num" w:pos="4320"/>
        </w:tabs>
        <w:ind w:left="4320" w:hanging="360"/>
      </w:pPr>
      <w:rPr>
        <w:rFonts w:ascii="Wingdings" w:hAnsi="Wingdings" w:hint="default"/>
      </w:rPr>
    </w:lvl>
    <w:lvl w:ilvl="6" w:tplc="6E82DD8E" w:tentative="1">
      <w:start w:val="1"/>
      <w:numFmt w:val="bullet"/>
      <w:lvlText w:val=""/>
      <w:lvlJc w:val="left"/>
      <w:pPr>
        <w:tabs>
          <w:tab w:val="num" w:pos="5040"/>
        </w:tabs>
        <w:ind w:left="5040" w:hanging="360"/>
      </w:pPr>
      <w:rPr>
        <w:rFonts w:ascii="Wingdings" w:hAnsi="Wingdings" w:hint="default"/>
      </w:rPr>
    </w:lvl>
    <w:lvl w:ilvl="7" w:tplc="27265100" w:tentative="1">
      <w:start w:val="1"/>
      <w:numFmt w:val="bullet"/>
      <w:lvlText w:val=""/>
      <w:lvlJc w:val="left"/>
      <w:pPr>
        <w:tabs>
          <w:tab w:val="num" w:pos="5760"/>
        </w:tabs>
        <w:ind w:left="5760" w:hanging="360"/>
      </w:pPr>
      <w:rPr>
        <w:rFonts w:ascii="Wingdings" w:hAnsi="Wingdings" w:hint="default"/>
      </w:rPr>
    </w:lvl>
    <w:lvl w:ilvl="8" w:tplc="C7B88D0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996E5F"/>
    <w:multiLevelType w:val="hybridMultilevel"/>
    <w:tmpl w:val="B0C8779C"/>
    <w:lvl w:ilvl="0" w:tplc="6B2E5FAA">
      <w:start w:val="1"/>
      <w:numFmt w:val="decimal"/>
      <w:lvlText w:val="6.3.%1 "/>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001D72"/>
    <w:multiLevelType w:val="hybridMultilevel"/>
    <w:tmpl w:val="8F30C2E6"/>
    <w:lvl w:ilvl="0" w:tplc="2FF080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326A41"/>
    <w:multiLevelType w:val="hybridMultilevel"/>
    <w:tmpl w:val="2DE2AA46"/>
    <w:lvl w:ilvl="0" w:tplc="B162B220">
      <w:start w:val="1"/>
      <w:numFmt w:val="bullet"/>
      <w:lvlText w:val=""/>
      <w:lvlJc w:val="left"/>
      <w:pPr>
        <w:tabs>
          <w:tab w:val="num" w:pos="720"/>
        </w:tabs>
        <w:ind w:left="720" w:hanging="360"/>
      </w:pPr>
      <w:rPr>
        <w:rFonts w:ascii="Wingdings" w:hAnsi="Wingdings" w:hint="default"/>
      </w:rPr>
    </w:lvl>
    <w:lvl w:ilvl="1" w:tplc="FA121052" w:tentative="1">
      <w:start w:val="1"/>
      <w:numFmt w:val="bullet"/>
      <w:lvlText w:val=""/>
      <w:lvlJc w:val="left"/>
      <w:pPr>
        <w:tabs>
          <w:tab w:val="num" w:pos="1440"/>
        </w:tabs>
        <w:ind w:left="1440" w:hanging="360"/>
      </w:pPr>
      <w:rPr>
        <w:rFonts w:ascii="Wingdings" w:hAnsi="Wingdings" w:hint="default"/>
      </w:rPr>
    </w:lvl>
    <w:lvl w:ilvl="2" w:tplc="65528860" w:tentative="1">
      <w:start w:val="1"/>
      <w:numFmt w:val="bullet"/>
      <w:lvlText w:val=""/>
      <w:lvlJc w:val="left"/>
      <w:pPr>
        <w:tabs>
          <w:tab w:val="num" w:pos="2160"/>
        </w:tabs>
        <w:ind w:left="2160" w:hanging="360"/>
      </w:pPr>
      <w:rPr>
        <w:rFonts w:ascii="Wingdings" w:hAnsi="Wingdings" w:hint="default"/>
      </w:rPr>
    </w:lvl>
    <w:lvl w:ilvl="3" w:tplc="39B8B8B0" w:tentative="1">
      <w:start w:val="1"/>
      <w:numFmt w:val="bullet"/>
      <w:lvlText w:val=""/>
      <w:lvlJc w:val="left"/>
      <w:pPr>
        <w:tabs>
          <w:tab w:val="num" w:pos="2880"/>
        </w:tabs>
        <w:ind w:left="2880" w:hanging="360"/>
      </w:pPr>
      <w:rPr>
        <w:rFonts w:ascii="Wingdings" w:hAnsi="Wingdings" w:hint="default"/>
      </w:rPr>
    </w:lvl>
    <w:lvl w:ilvl="4" w:tplc="EBA4BAB4" w:tentative="1">
      <w:start w:val="1"/>
      <w:numFmt w:val="bullet"/>
      <w:lvlText w:val=""/>
      <w:lvlJc w:val="left"/>
      <w:pPr>
        <w:tabs>
          <w:tab w:val="num" w:pos="3600"/>
        </w:tabs>
        <w:ind w:left="3600" w:hanging="360"/>
      </w:pPr>
      <w:rPr>
        <w:rFonts w:ascii="Wingdings" w:hAnsi="Wingdings" w:hint="default"/>
      </w:rPr>
    </w:lvl>
    <w:lvl w:ilvl="5" w:tplc="34A89928" w:tentative="1">
      <w:start w:val="1"/>
      <w:numFmt w:val="bullet"/>
      <w:lvlText w:val=""/>
      <w:lvlJc w:val="left"/>
      <w:pPr>
        <w:tabs>
          <w:tab w:val="num" w:pos="4320"/>
        </w:tabs>
        <w:ind w:left="4320" w:hanging="360"/>
      </w:pPr>
      <w:rPr>
        <w:rFonts w:ascii="Wingdings" w:hAnsi="Wingdings" w:hint="default"/>
      </w:rPr>
    </w:lvl>
    <w:lvl w:ilvl="6" w:tplc="32C8B0CC" w:tentative="1">
      <w:start w:val="1"/>
      <w:numFmt w:val="bullet"/>
      <w:lvlText w:val=""/>
      <w:lvlJc w:val="left"/>
      <w:pPr>
        <w:tabs>
          <w:tab w:val="num" w:pos="5040"/>
        </w:tabs>
        <w:ind w:left="5040" w:hanging="360"/>
      </w:pPr>
      <w:rPr>
        <w:rFonts w:ascii="Wingdings" w:hAnsi="Wingdings" w:hint="default"/>
      </w:rPr>
    </w:lvl>
    <w:lvl w:ilvl="7" w:tplc="EEC8F2EC" w:tentative="1">
      <w:start w:val="1"/>
      <w:numFmt w:val="bullet"/>
      <w:lvlText w:val=""/>
      <w:lvlJc w:val="left"/>
      <w:pPr>
        <w:tabs>
          <w:tab w:val="num" w:pos="5760"/>
        </w:tabs>
        <w:ind w:left="5760" w:hanging="360"/>
      </w:pPr>
      <w:rPr>
        <w:rFonts w:ascii="Wingdings" w:hAnsi="Wingdings" w:hint="default"/>
      </w:rPr>
    </w:lvl>
    <w:lvl w:ilvl="8" w:tplc="062C293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DC01BF"/>
    <w:multiLevelType w:val="multilevel"/>
    <w:tmpl w:val="B8DA08C4"/>
    <w:lvl w:ilvl="0">
      <w:start w:val="1"/>
      <w:numFmt w:val="decimal"/>
      <w:lvlText w:val="11.3.%1"/>
      <w:lvlJc w:val="left"/>
      <w:pPr>
        <w:ind w:left="420" w:hanging="420"/>
      </w:pPr>
      <w:rPr>
        <w:rFonts w:hint="eastAsia"/>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449B35AE"/>
    <w:multiLevelType w:val="hybridMultilevel"/>
    <w:tmpl w:val="6DBAD532"/>
    <w:lvl w:ilvl="0" w:tplc="E13AEC70">
      <w:start w:val="1"/>
      <w:numFmt w:val="decimal"/>
      <w:lvlText w:val="8.%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1E5954"/>
    <w:multiLevelType w:val="hybridMultilevel"/>
    <w:tmpl w:val="2DE03CC2"/>
    <w:lvl w:ilvl="0" w:tplc="6B2E5FAA">
      <w:start w:val="1"/>
      <w:numFmt w:val="decimal"/>
      <w:lvlText w:val="6.3.%1 "/>
      <w:lvlJc w:val="left"/>
      <w:pPr>
        <w:ind w:left="540" w:hanging="42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7" w15:restartNumberingAfterBreak="0">
    <w:nsid w:val="46295533"/>
    <w:multiLevelType w:val="hybridMultilevel"/>
    <w:tmpl w:val="F6221A9A"/>
    <w:lvl w:ilvl="0" w:tplc="C28E4E46">
      <w:start w:val="1"/>
      <w:numFmt w:val="decimal"/>
      <w:lvlText w:val="5.2.%1"/>
      <w:lvlJc w:val="left"/>
      <w:pPr>
        <w:ind w:left="540" w:hanging="420"/>
      </w:pPr>
      <w:rPr>
        <w:rFonts w:hint="eastAsia"/>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8" w15:restartNumberingAfterBreak="0">
    <w:nsid w:val="4B8A2933"/>
    <w:multiLevelType w:val="hybridMultilevel"/>
    <w:tmpl w:val="9F54CF3E"/>
    <w:lvl w:ilvl="0" w:tplc="E33ABF48">
      <w:start w:val="1"/>
      <w:numFmt w:val="decimal"/>
      <w:lvlText w:val="5.%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EE2546"/>
    <w:multiLevelType w:val="hybridMultilevel"/>
    <w:tmpl w:val="4AAC3114"/>
    <w:lvl w:ilvl="0" w:tplc="6B2E5FAA">
      <w:start w:val="1"/>
      <w:numFmt w:val="decimal"/>
      <w:lvlText w:val="6.3.%1 "/>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AA51CE"/>
    <w:multiLevelType w:val="hybridMultilevel"/>
    <w:tmpl w:val="6986CF78"/>
    <w:lvl w:ilvl="0" w:tplc="94AC331E">
      <w:start w:val="1"/>
      <w:numFmt w:val="decimal"/>
      <w:lvlText w:val="9.%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1E7498"/>
    <w:multiLevelType w:val="multilevel"/>
    <w:tmpl w:val="1CE02B80"/>
    <w:lvl w:ilvl="0">
      <w:start w:val="1"/>
      <w:numFmt w:val="decimal"/>
      <w:lvlText w:val="8.%1"/>
      <w:lvlJc w:val="left"/>
      <w:pPr>
        <w:ind w:left="840" w:hanging="420"/>
      </w:pPr>
      <w:rPr>
        <w:rFonts w:hint="eastAsia"/>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2" w15:restartNumberingAfterBreak="0">
    <w:nsid w:val="4F1E7AA4"/>
    <w:multiLevelType w:val="multilevel"/>
    <w:tmpl w:val="DE5851BA"/>
    <w:lvl w:ilvl="0">
      <w:start w:val="1"/>
      <w:numFmt w:val="decimal"/>
      <w:lvlText w:val="%1"/>
      <w:lvlJc w:val="left"/>
      <w:pPr>
        <w:ind w:left="420" w:hanging="420"/>
      </w:pPr>
      <w:rPr>
        <w:rFonts w:hint="eastAsia"/>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FC73E80"/>
    <w:multiLevelType w:val="multilevel"/>
    <w:tmpl w:val="DE5851BA"/>
    <w:lvl w:ilvl="0">
      <w:start w:val="1"/>
      <w:numFmt w:val="decimal"/>
      <w:lvlText w:val="%1"/>
      <w:lvlJc w:val="left"/>
      <w:pPr>
        <w:ind w:left="420" w:hanging="420"/>
      </w:pPr>
      <w:rPr>
        <w:rFonts w:hint="eastAsia"/>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51294E8A"/>
    <w:multiLevelType w:val="hybridMultilevel"/>
    <w:tmpl w:val="85241672"/>
    <w:lvl w:ilvl="0" w:tplc="C28E4E46">
      <w:start w:val="1"/>
      <w:numFmt w:val="decimal"/>
      <w:lvlText w:val="5.2.%1"/>
      <w:lvlJc w:val="left"/>
      <w:pPr>
        <w:ind w:left="540" w:hanging="420"/>
      </w:pPr>
      <w:rPr>
        <w:rFonts w:hint="eastAsia"/>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25" w15:restartNumberingAfterBreak="0">
    <w:nsid w:val="517377A6"/>
    <w:multiLevelType w:val="hybridMultilevel"/>
    <w:tmpl w:val="1F88292E"/>
    <w:lvl w:ilvl="0" w:tplc="13FE5E48">
      <w:start w:val="1"/>
      <w:numFmt w:val="decimal"/>
      <w:lvlText w:val="6.%1"/>
      <w:lvlJc w:val="left"/>
      <w:pPr>
        <w:ind w:left="540" w:hanging="420"/>
      </w:pPr>
      <w:rPr>
        <w:rFonts w:hint="eastAsia"/>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26" w15:restartNumberingAfterBreak="0">
    <w:nsid w:val="53774931"/>
    <w:multiLevelType w:val="multilevel"/>
    <w:tmpl w:val="DE5851BA"/>
    <w:lvl w:ilvl="0">
      <w:start w:val="1"/>
      <w:numFmt w:val="decimal"/>
      <w:lvlText w:val="%1"/>
      <w:lvlJc w:val="left"/>
      <w:pPr>
        <w:ind w:left="420" w:hanging="420"/>
      </w:pPr>
      <w:rPr>
        <w:rFonts w:hint="eastAsia"/>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54D70D21"/>
    <w:multiLevelType w:val="hybridMultilevel"/>
    <w:tmpl w:val="F4C01F2C"/>
    <w:lvl w:ilvl="0" w:tplc="E33ABF48">
      <w:start w:val="1"/>
      <w:numFmt w:val="decimal"/>
      <w:lvlText w:val="5.%1"/>
      <w:lvlJc w:val="left"/>
      <w:pPr>
        <w:ind w:left="420" w:hanging="420"/>
      </w:pPr>
      <w:rPr>
        <w:rFonts w:hint="eastAsia"/>
      </w:rPr>
    </w:lvl>
    <w:lvl w:ilvl="1" w:tplc="E88E5406">
      <w:start w:val="1"/>
      <w:numFmt w:val="decimal"/>
      <w:lvlText w:val="5.%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A122D1"/>
    <w:multiLevelType w:val="hybridMultilevel"/>
    <w:tmpl w:val="2ED409BA"/>
    <w:lvl w:ilvl="0" w:tplc="E33ABF48">
      <w:start w:val="1"/>
      <w:numFmt w:val="decimal"/>
      <w:lvlText w:val="5.%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3641F5"/>
    <w:multiLevelType w:val="multilevel"/>
    <w:tmpl w:val="DE5851BA"/>
    <w:lvl w:ilvl="0">
      <w:start w:val="1"/>
      <w:numFmt w:val="decimal"/>
      <w:lvlText w:val="%1"/>
      <w:lvlJc w:val="left"/>
      <w:pPr>
        <w:ind w:left="420" w:hanging="420"/>
      </w:pPr>
      <w:rPr>
        <w:rFonts w:hint="eastAsia"/>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6E1D1DE3"/>
    <w:multiLevelType w:val="hybridMultilevel"/>
    <w:tmpl w:val="65E0DF1E"/>
    <w:lvl w:ilvl="0" w:tplc="2FF080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6C2B40"/>
    <w:multiLevelType w:val="multilevel"/>
    <w:tmpl w:val="DE5851BA"/>
    <w:lvl w:ilvl="0">
      <w:start w:val="1"/>
      <w:numFmt w:val="decimal"/>
      <w:lvlText w:val="%1"/>
      <w:lvlJc w:val="left"/>
      <w:pPr>
        <w:ind w:left="420" w:hanging="420"/>
      </w:pPr>
      <w:rPr>
        <w:rFonts w:hint="eastAsia"/>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78FC3F40"/>
    <w:multiLevelType w:val="hybridMultilevel"/>
    <w:tmpl w:val="86980BBC"/>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3" w15:restartNumberingAfterBreak="0">
    <w:nsid w:val="7F070AD3"/>
    <w:multiLevelType w:val="multilevel"/>
    <w:tmpl w:val="DE5851BA"/>
    <w:lvl w:ilvl="0">
      <w:start w:val="1"/>
      <w:numFmt w:val="decimal"/>
      <w:lvlText w:val="%1"/>
      <w:lvlJc w:val="left"/>
      <w:pPr>
        <w:ind w:left="420" w:hanging="420"/>
      </w:pPr>
      <w:rPr>
        <w:rFonts w:hint="eastAsia"/>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7FD907AC"/>
    <w:multiLevelType w:val="hybridMultilevel"/>
    <w:tmpl w:val="C5387360"/>
    <w:lvl w:ilvl="0" w:tplc="4940A510">
      <w:start w:val="1"/>
      <w:numFmt w:val="decimal"/>
      <w:lvlText w:val="7.%1"/>
      <w:lvlJc w:val="left"/>
      <w:pPr>
        <w:ind w:left="840" w:hanging="420"/>
      </w:pPr>
      <w:rPr>
        <w:rFonts w:hint="eastAsia"/>
      </w:rPr>
    </w:lvl>
    <w:lvl w:ilvl="1" w:tplc="AD96018C">
      <w:start w:val="1"/>
      <w:numFmt w:val="decimal"/>
      <w:lvlText w:val="7.%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27"/>
  </w:num>
  <w:num w:numId="3">
    <w:abstractNumId w:val="5"/>
  </w:num>
  <w:num w:numId="4">
    <w:abstractNumId w:val="18"/>
  </w:num>
  <w:num w:numId="5">
    <w:abstractNumId w:val="34"/>
  </w:num>
  <w:num w:numId="6">
    <w:abstractNumId w:val="6"/>
  </w:num>
  <w:num w:numId="7">
    <w:abstractNumId w:val="20"/>
  </w:num>
  <w:num w:numId="8">
    <w:abstractNumId w:val="7"/>
  </w:num>
  <w:num w:numId="9">
    <w:abstractNumId w:val="14"/>
  </w:num>
  <w:num w:numId="10">
    <w:abstractNumId w:val="32"/>
  </w:num>
  <w:num w:numId="11">
    <w:abstractNumId w:val="28"/>
  </w:num>
  <w:num w:numId="12">
    <w:abstractNumId w:val="1"/>
  </w:num>
  <w:num w:numId="13">
    <w:abstractNumId w:val="25"/>
  </w:num>
  <w:num w:numId="14">
    <w:abstractNumId w:val="2"/>
  </w:num>
  <w:num w:numId="15">
    <w:abstractNumId w:val="17"/>
  </w:num>
  <w:num w:numId="16">
    <w:abstractNumId w:val="24"/>
  </w:num>
  <w:num w:numId="17">
    <w:abstractNumId w:val="16"/>
  </w:num>
  <w:num w:numId="18">
    <w:abstractNumId w:val="12"/>
  </w:num>
  <w:num w:numId="19">
    <w:abstractNumId w:val="30"/>
  </w:num>
  <w:num w:numId="20">
    <w:abstractNumId w:val="33"/>
  </w:num>
  <w:num w:numId="21">
    <w:abstractNumId w:val="15"/>
  </w:num>
  <w:num w:numId="22">
    <w:abstractNumId w:val="21"/>
  </w:num>
  <w:num w:numId="23">
    <w:abstractNumId w:val="29"/>
  </w:num>
  <w:num w:numId="24">
    <w:abstractNumId w:val="3"/>
  </w:num>
  <w:num w:numId="25">
    <w:abstractNumId w:val="26"/>
  </w:num>
  <w:num w:numId="26">
    <w:abstractNumId w:val="0"/>
  </w:num>
  <w:num w:numId="27">
    <w:abstractNumId w:val="22"/>
  </w:num>
  <w:num w:numId="28">
    <w:abstractNumId w:val="9"/>
  </w:num>
  <w:num w:numId="29">
    <w:abstractNumId w:val="19"/>
  </w:num>
  <w:num w:numId="30">
    <w:abstractNumId w:val="11"/>
  </w:num>
  <w:num w:numId="31">
    <w:abstractNumId w:val="4"/>
  </w:num>
  <w:num w:numId="32">
    <w:abstractNumId w:val="23"/>
  </w:num>
  <w:num w:numId="33">
    <w:abstractNumId w:val="13"/>
  </w:num>
  <w:num w:numId="34">
    <w:abstractNumId w:val="10"/>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791"/>
    <w:rsid w:val="00010558"/>
    <w:rsid w:val="0001379B"/>
    <w:rsid w:val="0001667D"/>
    <w:rsid w:val="00020058"/>
    <w:rsid w:val="0002360C"/>
    <w:rsid w:val="00025C22"/>
    <w:rsid w:val="00031BE2"/>
    <w:rsid w:val="00033E0D"/>
    <w:rsid w:val="0004157B"/>
    <w:rsid w:val="00043F28"/>
    <w:rsid w:val="0004691A"/>
    <w:rsid w:val="00052BB0"/>
    <w:rsid w:val="00055F83"/>
    <w:rsid w:val="000708C8"/>
    <w:rsid w:val="00074610"/>
    <w:rsid w:val="0008137D"/>
    <w:rsid w:val="00081DF1"/>
    <w:rsid w:val="00085291"/>
    <w:rsid w:val="00087C06"/>
    <w:rsid w:val="00091610"/>
    <w:rsid w:val="00096F6C"/>
    <w:rsid w:val="000A4B22"/>
    <w:rsid w:val="000B667E"/>
    <w:rsid w:val="000D2B03"/>
    <w:rsid w:val="000E0D4E"/>
    <w:rsid w:val="000F4AC6"/>
    <w:rsid w:val="000F564D"/>
    <w:rsid w:val="00100A11"/>
    <w:rsid w:val="00106B90"/>
    <w:rsid w:val="00112374"/>
    <w:rsid w:val="00122DD8"/>
    <w:rsid w:val="001260B9"/>
    <w:rsid w:val="00132925"/>
    <w:rsid w:val="00132F9C"/>
    <w:rsid w:val="00132FFD"/>
    <w:rsid w:val="00143FC9"/>
    <w:rsid w:val="001462F7"/>
    <w:rsid w:val="00163747"/>
    <w:rsid w:val="00172BB3"/>
    <w:rsid w:val="00182747"/>
    <w:rsid w:val="00183796"/>
    <w:rsid w:val="00194568"/>
    <w:rsid w:val="001A0F86"/>
    <w:rsid w:val="001A3036"/>
    <w:rsid w:val="001B1E5F"/>
    <w:rsid w:val="001B6B27"/>
    <w:rsid w:val="001C49D2"/>
    <w:rsid w:val="001C55CC"/>
    <w:rsid w:val="001C6B04"/>
    <w:rsid w:val="001D1BDD"/>
    <w:rsid w:val="001D47B8"/>
    <w:rsid w:val="001E07A8"/>
    <w:rsid w:val="001E4217"/>
    <w:rsid w:val="001F17A0"/>
    <w:rsid w:val="001F34FA"/>
    <w:rsid w:val="001F5F76"/>
    <w:rsid w:val="00204821"/>
    <w:rsid w:val="0021197A"/>
    <w:rsid w:val="0021232D"/>
    <w:rsid w:val="00212FC0"/>
    <w:rsid w:val="00216F8F"/>
    <w:rsid w:val="00222192"/>
    <w:rsid w:val="00223230"/>
    <w:rsid w:val="002270A9"/>
    <w:rsid w:val="002276B7"/>
    <w:rsid w:val="00233B6D"/>
    <w:rsid w:val="0023477C"/>
    <w:rsid w:val="0023638F"/>
    <w:rsid w:val="002374FD"/>
    <w:rsid w:val="00244687"/>
    <w:rsid w:val="002458F8"/>
    <w:rsid w:val="00245A49"/>
    <w:rsid w:val="00251A55"/>
    <w:rsid w:val="00251BF3"/>
    <w:rsid w:val="002521B7"/>
    <w:rsid w:val="00253A5F"/>
    <w:rsid w:val="00253E8D"/>
    <w:rsid w:val="00257FDB"/>
    <w:rsid w:val="00270375"/>
    <w:rsid w:val="00283688"/>
    <w:rsid w:val="002916B4"/>
    <w:rsid w:val="002935EC"/>
    <w:rsid w:val="002A294A"/>
    <w:rsid w:val="002A5025"/>
    <w:rsid w:val="002A5F88"/>
    <w:rsid w:val="002C1791"/>
    <w:rsid w:val="002D6BF5"/>
    <w:rsid w:val="002E5C4F"/>
    <w:rsid w:val="002F16AF"/>
    <w:rsid w:val="002F25D7"/>
    <w:rsid w:val="00312C5B"/>
    <w:rsid w:val="0031399D"/>
    <w:rsid w:val="003171B6"/>
    <w:rsid w:val="00324754"/>
    <w:rsid w:val="00324FB9"/>
    <w:rsid w:val="003306A5"/>
    <w:rsid w:val="0033762A"/>
    <w:rsid w:val="003446C9"/>
    <w:rsid w:val="00361443"/>
    <w:rsid w:val="00371C7B"/>
    <w:rsid w:val="003756DF"/>
    <w:rsid w:val="00375A4C"/>
    <w:rsid w:val="003764CA"/>
    <w:rsid w:val="003815F9"/>
    <w:rsid w:val="00382526"/>
    <w:rsid w:val="0038537A"/>
    <w:rsid w:val="003B0FFD"/>
    <w:rsid w:val="003B4A3E"/>
    <w:rsid w:val="003B79B7"/>
    <w:rsid w:val="003C1AA6"/>
    <w:rsid w:val="003C484D"/>
    <w:rsid w:val="003C698D"/>
    <w:rsid w:val="003D3794"/>
    <w:rsid w:val="003F1CC2"/>
    <w:rsid w:val="003F4B61"/>
    <w:rsid w:val="004047D8"/>
    <w:rsid w:val="0041763B"/>
    <w:rsid w:val="00431710"/>
    <w:rsid w:val="00444C3A"/>
    <w:rsid w:val="00454098"/>
    <w:rsid w:val="0045777D"/>
    <w:rsid w:val="00483CB5"/>
    <w:rsid w:val="0048526B"/>
    <w:rsid w:val="0048639D"/>
    <w:rsid w:val="004874C1"/>
    <w:rsid w:val="00493FF4"/>
    <w:rsid w:val="00494582"/>
    <w:rsid w:val="004973B5"/>
    <w:rsid w:val="004B7B82"/>
    <w:rsid w:val="004C794A"/>
    <w:rsid w:val="004D26CA"/>
    <w:rsid w:val="004D3F05"/>
    <w:rsid w:val="004E25CA"/>
    <w:rsid w:val="004F099A"/>
    <w:rsid w:val="00504700"/>
    <w:rsid w:val="00510E52"/>
    <w:rsid w:val="00513EF0"/>
    <w:rsid w:val="0051606A"/>
    <w:rsid w:val="0052052F"/>
    <w:rsid w:val="0052555C"/>
    <w:rsid w:val="00527443"/>
    <w:rsid w:val="00531D5D"/>
    <w:rsid w:val="00536D0C"/>
    <w:rsid w:val="00541EC5"/>
    <w:rsid w:val="00544F6B"/>
    <w:rsid w:val="00546DF4"/>
    <w:rsid w:val="00547241"/>
    <w:rsid w:val="00561060"/>
    <w:rsid w:val="00561A20"/>
    <w:rsid w:val="00572CEB"/>
    <w:rsid w:val="0057453F"/>
    <w:rsid w:val="00581D7C"/>
    <w:rsid w:val="0058206A"/>
    <w:rsid w:val="00583BC9"/>
    <w:rsid w:val="0058489E"/>
    <w:rsid w:val="00590BF6"/>
    <w:rsid w:val="0059236F"/>
    <w:rsid w:val="005A0693"/>
    <w:rsid w:val="005A322A"/>
    <w:rsid w:val="005A32F7"/>
    <w:rsid w:val="005A4C20"/>
    <w:rsid w:val="005B24B2"/>
    <w:rsid w:val="005B2FFA"/>
    <w:rsid w:val="005B35C9"/>
    <w:rsid w:val="005B4D31"/>
    <w:rsid w:val="005B79BB"/>
    <w:rsid w:val="005C4EFA"/>
    <w:rsid w:val="005D2194"/>
    <w:rsid w:val="005D41E2"/>
    <w:rsid w:val="005D6394"/>
    <w:rsid w:val="005D76A7"/>
    <w:rsid w:val="005E2DA8"/>
    <w:rsid w:val="005E72A6"/>
    <w:rsid w:val="005F2B4E"/>
    <w:rsid w:val="00621FF2"/>
    <w:rsid w:val="00634C64"/>
    <w:rsid w:val="00636433"/>
    <w:rsid w:val="00637FF8"/>
    <w:rsid w:val="006459D9"/>
    <w:rsid w:val="00647012"/>
    <w:rsid w:val="00666C16"/>
    <w:rsid w:val="00667EB8"/>
    <w:rsid w:val="00675412"/>
    <w:rsid w:val="00677E2B"/>
    <w:rsid w:val="00680A55"/>
    <w:rsid w:val="00681540"/>
    <w:rsid w:val="00691259"/>
    <w:rsid w:val="00695DD8"/>
    <w:rsid w:val="006A4A28"/>
    <w:rsid w:val="006B1D17"/>
    <w:rsid w:val="006B2F08"/>
    <w:rsid w:val="006C0178"/>
    <w:rsid w:val="006C1CF3"/>
    <w:rsid w:val="006C37AC"/>
    <w:rsid w:val="006C5691"/>
    <w:rsid w:val="006C64AC"/>
    <w:rsid w:val="006C7291"/>
    <w:rsid w:val="006C73A6"/>
    <w:rsid w:val="006D1589"/>
    <w:rsid w:val="006D4A1C"/>
    <w:rsid w:val="006D4E15"/>
    <w:rsid w:val="006E4106"/>
    <w:rsid w:val="006E4B82"/>
    <w:rsid w:val="006E6BF0"/>
    <w:rsid w:val="006F5E0A"/>
    <w:rsid w:val="006F6546"/>
    <w:rsid w:val="00715128"/>
    <w:rsid w:val="00723D41"/>
    <w:rsid w:val="007249B0"/>
    <w:rsid w:val="007328DD"/>
    <w:rsid w:val="007445A7"/>
    <w:rsid w:val="00745FE3"/>
    <w:rsid w:val="00751478"/>
    <w:rsid w:val="007636F4"/>
    <w:rsid w:val="0076740B"/>
    <w:rsid w:val="007717EB"/>
    <w:rsid w:val="00774EA3"/>
    <w:rsid w:val="007766AE"/>
    <w:rsid w:val="00781465"/>
    <w:rsid w:val="00784898"/>
    <w:rsid w:val="00786FAA"/>
    <w:rsid w:val="007A37A6"/>
    <w:rsid w:val="007A69C9"/>
    <w:rsid w:val="007C5907"/>
    <w:rsid w:val="007D0FDD"/>
    <w:rsid w:val="007D44A6"/>
    <w:rsid w:val="007E7DD5"/>
    <w:rsid w:val="007F1576"/>
    <w:rsid w:val="007F19ED"/>
    <w:rsid w:val="007F3EFF"/>
    <w:rsid w:val="008050B3"/>
    <w:rsid w:val="00814E99"/>
    <w:rsid w:val="00815BDB"/>
    <w:rsid w:val="00816136"/>
    <w:rsid w:val="00831BD0"/>
    <w:rsid w:val="00847AF7"/>
    <w:rsid w:val="00851A05"/>
    <w:rsid w:val="008550E2"/>
    <w:rsid w:val="00861B58"/>
    <w:rsid w:val="00864D10"/>
    <w:rsid w:val="008713F0"/>
    <w:rsid w:val="00882D4B"/>
    <w:rsid w:val="0088422A"/>
    <w:rsid w:val="008932A2"/>
    <w:rsid w:val="008963A2"/>
    <w:rsid w:val="008A2416"/>
    <w:rsid w:val="008A345C"/>
    <w:rsid w:val="008B02CA"/>
    <w:rsid w:val="008B48A3"/>
    <w:rsid w:val="008B5816"/>
    <w:rsid w:val="008D580F"/>
    <w:rsid w:val="008F323A"/>
    <w:rsid w:val="00903509"/>
    <w:rsid w:val="00910456"/>
    <w:rsid w:val="00925B56"/>
    <w:rsid w:val="00942AC4"/>
    <w:rsid w:val="0095469F"/>
    <w:rsid w:val="009623C1"/>
    <w:rsid w:val="009758F8"/>
    <w:rsid w:val="00980907"/>
    <w:rsid w:val="009813F1"/>
    <w:rsid w:val="00981FA1"/>
    <w:rsid w:val="00994D1C"/>
    <w:rsid w:val="00997AC2"/>
    <w:rsid w:val="009A3771"/>
    <w:rsid w:val="009A6037"/>
    <w:rsid w:val="009B395B"/>
    <w:rsid w:val="009B775E"/>
    <w:rsid w:val="009C1824"/>
    <w:rsid w:val="009C32F6"/>
    <w:rsid w:val="009C559B"/>
    <w:rsid w:val="009C7141"/>
    <w:rsid w:val="009D05AB"/>
    <w:rsid w:val="009D12AE"/>
    <w:rsid w:val="009D29B9"/>
    <w:rsid w:val="009E3DC9"/>
    <w:rsid w:val="009E6F77"/>
    <w:rsid w:val="009F6F3E"/>
    <w:rsid w:val="00A00D6E"/>
    <w:rsid w:val="00A04527"/>
    <w:rsid w:val="00A04E03"/>
    <w:rsid w:val="00A16118"/>
    <w:rsid w:val="00A214EF"/>
    <w:rsid w:val="00A231A2"/>
    <w:rsid w:val="00A246D9"/>
    <w:rsid w:val="00A24929"/>
    <w:rsid w:val="00A26664"/>
    <w:rsid w:val="00A30C68"/>
    <w:rsid w:val="00A333CC"/>
    <w:rsid w:val="00A33EC4"/>
    <w:rsid w:val="00A345DB"/>
    <w:rsid w:val="00A36D12"/>
    <w:rsid w:val="00A40394"/>
    <w:rsid w:val="00A4126A"/>
    <w:rsid w:val="00A41972"/>
    <w:rsid w:val="00A5660A"/>
    <w:rsid w:val="00A67F56"/>
    <w:rsid w:val="00A708AD"/>
    <w:rsid w:val="00A722AC"/>
    <w:rsid w:val="00A7724D"/>
    <w:rsid w:val="00A9557E"/>
    <w:rsid w:val="00AA14F4"/>
    <w:rsid w:val="00AA71FF"/>
    <w:rsid w:val="00AA7A1D"/>
    <w:rsid w:val="00AB4F6B"/>
    <w:rsid w:val="00AB7CFB"/>
    <w:rsid w:val="00AC1BBD"/>
    <w:rsid w:val="00AC5379"/>
    <w:rsid w:val="00AC5F83"/>
    <w:rsid w:val="00AC63ED"/>
    <w:rsid w:val="00AE2C49"/>
    <w:rsid w:val="00AE54C2"/>
    <w:rsid w:val="00AE6005"/>
    <w:rsid w:val="00AF0765"/>
    <w:rsid w:val="00AF49B2"/>
    <w:rsid w:val="00AF4F4F"/>
    <w:rsid w:val="00AF515E"/>
    <w:rsid w:val="00B16235"/>
    <w:rsid w:val="00B20FE3"/>
    <w:rsid w:val="00B306B3"/>
    <w:rsid w:val="00B31679"/>
    <w:rsid w:val="00B321C9"/>
    <w:rsid w:val="00B36D5D"/>
    <w:rsid w:val="00B41727"/>
    <w:rsid w:val="00B46D4E"/>
    <w:rsid w:val="00B57231"/>
    <w:rsid w:val="00B610A7"/>
    <w:rsid w:val="00B63E72"/>
    <w:rsid w:val="00B65CE3"/>
    <w:rsid w:val="00B77BCE"/>
    <w:rsid w:val="00B92390"/>
    <w:rsid w:val="00B96349"/>
    <w:rsid w:val="00BA0BEF"/>
    <w:rsid w:val="00BA231C"/>
    <w:rsid w:val="00BB159A"/>
    <w:rsid w:val="00BB435B"/>
    <w:rsid w:val="00BD0716"/>
    <w:rsid w:val="00BD3B36"/>
    <w:rsid w:val="00BD44CE"/>
    <w:rsid w:val="00BD7061"/>
    <w:rsid w:val="00BE2C0E"/>
    <w:rsid w:val="00BE3020"/>
    <w:rsid w:val="00BE53AF"/>
    <w:rsid w:val="00BE54DD"/>
    <w:rsid w:val="00BE69CC"/>
    <w:rsid w:val="00BF058B"/>
    <w:rsid w:val="00BF0CD9"/>
    <w:rsid w:val="00BF4CCE"/>
    <w:rsid w:val="00BF50CF"/>
    <w:rsid w:val="00C0104C"/>
    <w:rsid w:val="00C10A65"/>
    <w:rsid w:val="00C22BE6"/>
    <w:rsid w:val="00C34ED1"/>
    <w:rsid w:val="00C42432"/>
    <w:rsid w:val="00C44C7B"/>
    <w:rsid w:val="00C46279"/>
    <w:rsid w:val="00C56F8E"/>
    <w:rsid w:val="00C57FD0"/>
    <w:rsid w:val="00C621B5"/>
    <w:rsid w:val="00C7488C"/>
    <w:rsid w:val="00C74D05"/>
    <w:rsid w:val="00C769D7"/>
    <w:rsid w:val="00C77CFC"/>
    <w:rsid w:val="00C82BF3"/>
    <w:rsid w:val="00C961F1"/>
    <w:rsid w:val="00C97158"/>
    <w:rsid w:val="00CA1B36"/>
    <w:rsid w:val="00CA53D6"/>
    <w:rsid w:val="00CA5CE2"/>
    <w:rsid w:val="00CA72CF"/>
    <w:rsid w:val="00CB1145"/>
    <w:rsid w:val="00CB181C"/>
    <w:rsid w:val="00CB1D73"/>
    <w:rsid w:val="00CB7790"/>
    <w:rsid w:val="00CC20FF"/>
    <w:rsid w:val="00CC2512"/>
    <w:rsid w:val="00CC4E06"/>
    <w:rsid w:val="00CC6A9A"/>
    <w:rsid w:val="00CC77E6"/>
    <w:rsid w:val="00CE5059"/>
    <w:rsid w:val="00CE6FC3"/>
    <w:rsid w:val="00CE7BB7"/>
    <w:rsid w:val="00D0436D"/>
    <w:rsid w:val="00D06B02"/>
    <w:rsid w:val="00D15A92"/>
    <w:rsid w:val="00D15D1E"/>
    <w:rsid w:val="00D218BE"/>
    <w:rsid w:val="00D2251B"/>
    <w:rsid w:val="00D242E1"/>
    <w:rsid w:val="00D31F13"/>
    <w:rsid w:val="00D568B4"/>
    <w:rsid w:val="00D57BB3"/>
    <w:rsid w:val="00D72C6D"/>
    <w:rsid w:val="00D873D5"/>
    <w:rsid w:val="00DA4C47"/>
    <w:rsid w:val="00DB0135"/>
    <w:rsid w:val="00DB3D2A"/>
    <w:rsid w:val="00DB6B32"/>
    <w:rsid w:val="00DB7776"/>
    <w:rsid w:val="00DC2D59"/>
    <w:rsid w:val="00DD156B"/>
    <w:rsid w:val="00DD516A"/>
    <w:rsid w:val="00DD6749"/>
    <w:rsid w:val="00DE19CA"/>
    <w:rsid w:val="00DE492E"/>
    <w:rsid w:val="00DE6EE2"/>
    <w:rsid w:val="00DF73ED"/>
    <w:rsid w:val="00E011DA"/>
    <w:rsid w:val="00E01243"/>
    <w:rsid w:val="00E01E2D"/>
    <w:rsid w:val="00E1241A"/>
    <w:rsid w:val="00E25812"/>
    <w:rsid w:val="00E26A7F"/>
    <w:rsid w:val="00E35565"/>
    <w:rsid w:val="00E37FB7"/>
    <w:rsid w:val="00E50684"/>
    <w:rsid w:val="00E61132"/>
    <w:rsid w:val="00E636CE"/>
    <w:rsid w:val="00E725C5"/>
    <w:rsid w:val="00E728A5"/>
    <w:rsid w:val="00E73E5E"/>
    <w:rsid w:val="00E8509C"/>
    <w:rsid w:val="00E8739A"/>
    <w:rsid w:val="00E96642"/>
    <w:rsid w:val="00EA2D1B"/>
    <w:rsid w:val="00EA33FF"/>
    <w:rsid w:val="00EB560B"/>
    <w:rsid w:val="00EC1B77"/>
    <w:rsid w:val="00EC5AE2"/>
    <w:rsid w:val="00EF0D10"/>
    <w:rsid w:val="00EF4310"/>
    <w:rsid w:val="00EF6287"/>
    <w:rsid w:val="00F008D2"/>
    <w:rsid w:val="00F033AE"/>
    <w:rsid w:val="00F0535B"/>
    <w:rsid w:val="00F164EC"/>
    <w:rsid w:val="00F204A9"/>
    <w:rsid w:val="00F2425B"/>
    <w:rsid w:val="00F26767"/>
    <w:rsid w:val="00F26FCC"/>
    <w:rsid w:val="00F27E9A"/>
    <w:rsid w:val="00F300C0"/>
    <w:rsid w:val="00F42806"/>
    <w:rsid w:val="00F449D3"/>
    <w:rsid w:val="00F53248"/>
    <w:rsid w:val="00F6247B"/>
    <w:rsid w:val="00F7044D"/>
    <w:rsid w:val="00F718A3"/>
    <w:rsid w:val="00F73F72"/>
    <w:rsid w:val="00F76ECC"/>
    <w:rsid w:val="00F76F58"/>
    <w:rsid w:val="00F812F6"/>
    <w:rsid w:val="00F84B2F"/>
    <w:rsid w:val="00F86C54"/>
    <w:rsid w:val="00F91187"/>
    <w:rsid w:val="00F928BF"/>
    <w:rsid w:val="00FB6B58"/>
    <w:rsid w:val="00FC6809"/>
    <w:rsid w:val="00FC7F29"/>
    <w:rsid w:val="00FD1723"/>
    <w:rsid w:val="00FD1E74"/>
    <w:rsid w:val="00FD65BF"/>
    <w:rsid w:val="00FD6817"/>
    <w:rsid w:val="00FF4809"/>
    <w:rsid w:val="00FF7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D083EC9-1531-4C04-A587-119AD66B5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510E52"/>
    <w:pPr>
      <w:widowControl w:val="0"/>
      <w:jc w:val="both"/>
    </w:pPr>
    <w:rPr>
      <w:rFonts w:ascii="Times New Roman" w:eastAsia="宋体" w:hAnsi="Times New Roman" w:cs="Times New Roman"/>
      <w:szCs w:val="24"/>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a9"/>
    <w:uiPriority w:val="99"/>
    <w:unhideWhenUsed/>
    <w:rsid w:val="002C179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9">
    <w:name w:val="页眉 字符"/>
    <w:basedOn w:val="a5"/>
    <w:link w:val="a8"/>
    <w:uiPriority w:val="99"/>
    <w:rsid w:val="002C1791"/>
    <w:rPr>
      <w:sz w:val="18"/>
      <w:szCs w:val="18"/>
    </w:rPr>
  </w:style>
  <w:style w:type="paragraph" w:styleId="aa">
    <w:name w:val="footer"/>
    <w:basedOn w:val="a4"/>
    <w:link w:val="ab"/>
    <w:uiPriority w:val="99"/>
    <w:unhideWhenUsed/>
    <w:rsid w:val="002C179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b">
    <w:name w:val="页脚 字符"/>
    <w:basedOn w:val="a5"/>
    <w:link w:val="aa"/>
    <w:uiPriority w:val="99"/>
    <w:rsid w:val="002C1791"/>
    <w:rPr>
      <w:sz w:val="18"/>
      <w:szCs w:val="18"/>
    </w:rPr>
  </w:style>
  <w:style w:type="paragraph" w:customStyle="1" w:styleId="CM1">
    <w:name w:val="CM1"/>
    <w:basedOn w:val="a4"/>
    <w:next w:val="a4"/>
    <w:rsid w:val="00CC20FF"/>
    <w:pPr>
      <w:autoSpaceDE w:val="0"/>
      <w:autoSpaceDN w:val="0"/>
      <w:adjustRightInd w:val="0"/>
      <w:spacing w:line="468" w:lineRule="atLeast"/>
      <w:jc w:val="left"/>
    </w:pPr>
    <w:rPr>
      <w:rFonts w:ascii="楷体_GB2312" w:eastAsia="楷体_GB2312" w:cs="楷体_GB2312"/>
      <w:kern w:val="0"/>
      <w:sz w:val="24"/>
    </w:rPr>
  </w:style>
  <w:style w:type="paragraph" w:styleId="ac">
    <w:name w:val="Balloon Text"/>
    <w:basedOn w:val="a4"/>
    <w:link w:val="ad"/>
    <w:uiPriority w:val="99"/>
    <w:semiHidden/>
    <w:unhideWhenUsed/>
    <w:rsid w:val="007636F4"/>
    <w:rPr>
      <w:sz w:val="18"/>
      <w:szCs w:val="18"/>
    </w:rPr>
  </w:style>
  <w:style w:type="character" w:customStyle="1" w:styleId="ad">
    <w:name w:val="批注框文本 字符"/>
    <w:basedOn w:val="a5"/>
    <w:link w:val="ac"/>
    <w:uiPriority w:val="99"/>
    <w:semiHidden/>
    <w:rsid w:val="007636F4"/>
    <w:rPr>
      <w:rFonts w:ascii="Times New Roman" w:eastAsia="宋体" w:hAnsi="Times New Roman" w:cs="Times New Roman"/>
      <w:sz w:val="18"/>
      <w:szCs w:val="18"/>
    </w:rPr>
  </w:style>
  <w:style w:type="character" w:customStyle="1" w:styleId="desc1">
    <w:name w:val="desc1"/>
    <w:basedOn w:val="a5"/>
    <w:rsid w:val="005D6394"/>
    <w:rPr>
      <w:sz w:val="15"/>
      <w:szCs w:val="15"/>
    </w:rPr>
  </w:style>
  <w:style w:type="character" w:customStyle="1" w:styleId="CharChar">
    <w:name w:val="段 Char Char"/>
    <w:link w:val="ae"/>
    <w:rsid w:val="001462F7"/>
    <w:rPr>
      <w:rFonts w:ascii="宋体"/>
    </w:rPr>
  </w:style>
  <w:style w:type="paragraph" w:customStyle="1" w:styleId="ae">
    <w:name w:val="段"/>
    <w:link w:val="CharChar"/>
    <w:rsid w:val="001462F7"/>
    <w:pPr>
      <w:tabs>
        <w:tab w:val="center" w:pos="4201"/>
        <w:tab w:val="right" w:leader="dot" w:pos="9298"/>
      </w:tabs>
      <w:autoSpaceDE w:val="0"/>
      <w:autoSpaceDN w:val="0"/>
      <w:ind w:firstLineChars="200" w:firstLine="420"/>
      <w:jc w:val="both"/>
    </w:pPr>
    <w:rPr>
      <w:rFonts w:ascii="宋体"/>
    </w:rPr>
  </w:style>
  <w:style w:type="paragraph" w:styleId="af">
    <w:name w:val="Plain Text"/>
    <w:basedOn w:val="a4"/>
    <w:link w:val="af0"/>
    <w:rsid w:val="00F0535B"/>
    <w:rPr>
      <w:rFonts w:ascii="宋体" w:hAnsi="Courier New"/>
      <w:szCs w:val="20"/>
    </w:rPr>
  </w:style>
  <w:style w:type="character" w:customStyle="1" w:styleId="af0">
    <w:name w:val="纯文本 字符"/>
    <w:basedOn w:val="a5"/>
    <w:link w:val="af"/>
    <w:rsid w:val="00F0535B"/>
    <w:rPr>
      <w:rFonts w:ascii="宋体" w:eastAsia="宋体" w:hAnsi="Courier New" w:cs="Times New Roman"/>
      <w:szCs w:val="20"/>
    </w:rPr>
  </w:style>
  <w:style w:type="paragraph" w:customStyle="1" w:styleId="Default">
    <w:name w:val="Default"/>
    <w:rsid w:val="00BA0BEF"/>
    <w:pPr>
      <w:widowControl w:val="0"/>
      <w:autoSpaceDE w:val="0"/>
      <w:autoSpaceDN w:val="0"/>
      <w:adjustRightInd w:val="0"/>
    </w:pPr>
    <w:rPr>
      <w:rFonts w:ascii="Times New Roman" w:eastAsia="宋体" w:hAnsi="Times New Roman" w:cs="Times New Roman"/>
      <w:color w:val="000000"/>
      <w:kern w:val="0"/>
      <w:sz w:val="24"/>
      <w:szCs w:val="24"/>
    </w:rPr>
  </w:style>
  <w:style w:type="paragraph" w:customStyle="1" w:styleId="Char1">
    <w:name w:val="Char1"/>
    <w:basedOn w:val="a4"/>
    <w:autoRedefine/>
    <w:rsid w:val="00E01E2D"/>
    <w:pPr>
      <w:widowControl/>
      <w:spacing w:after="160" w:line="240" w:lineRule="exact"/>
      <w:jc w:val="left"/>
    </w:pPr>
    <w:rPr>
      <w:rFonts w:ascii="Verdana" w:eastAsia="仿宋_GB2312" w:hAnsi="Verdana" w:cs="Verdana"/>
      <w:kern w:val="0"/>
      <w:sz w:val="24"/>
      <w:lang w:eastAsia="en-US"/>
    </w:rPr>
  </w:style>
  <w:style w:type="table" w:styleId="af1">
    <w:name w:val="Table Grid"/>
    <w:basedOn w:val="a6"/>
    <w:uiPriority w:val="59"/>
    <w:rsid w:val="00BD071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2">
    <w:name w:val="List Paragraph"/>
    <w:basedOn w:val="a4"/>
    <w:uiPriority w:val="34"/>
    <w:qFormat/>
    <w:rsid w:val="00EA2D1B"/>
    <w:pPr>
      <w:ind w:firstLineChars="200" w:firstLine="420"/>
    </w:pPr>
  </w:style>
  <w:style w:type="character" w:customStyle="1" w:styleId="Char">
    <w:name w:val="段 Char"/>
    <w:basedOn w:val="a5"/>
    <w:locked/>
    <w:rsid w:val="00D0436D"/>
    <w:rPr>
      <w:rFonts w:ascii="宋体" w:cs="宋体"/>
      <w:noProof/>
      <w:sz w:val="21"/>
      <w:szCs w:val="21"/>
      <w:lang w:val="en-US" w:eastAsia="zh-CN" w:bidi="ar-SA"/>
    </w:rPr>
  </w:style>
  <w:style w:type="paragraph" w:customStyle="1" w:styleId="af3">
    <w:name w:val="正文公式编号制表符"/>
    <w:basedOn w:val="ae"/>
    <w:next w:val="ae"/>
    <w:qFormat/>
    <w:rsid w:val="00D0436D"/>
    <w:pPr>
      <w:ind w:firstLineChars="0" w:firstLine="0"/>
    </w:pPr>
    <w:rPr>
      <w:rFonts w:eastAsia="宋体" w:hAnsi="Times New Roman" w:cs="Times New Roman"/>
      <w:noProof/>
      <w:kern w:val="0"/>
      <w:szCs w:val="20"/>
    </w:rPr>
  </w:style>
  <w:style w:type="paragraph" w:styleId="af4">
    <w:name w:val="Date"/>
    <w:basedOn w:val="a4"/>
    <w:next w:val="a4"/>
    <w:link w:val="af5"/>
    <w:uiPriority w:val="99"/>
    <w:semiHidden/>
    <w:unhideWhenUsed/>
    <w:rsid w:val="0058489E"/>
    <w:pPr>
      <w:ind w:leftChars="2500" w:left="100"/>
    </w:pPr>
  </w:style>
  <w:style w:type="character" w:customStyle="1" w:styleId="af5">
    <w:name w:val="日期 字符"/>
    <w:basedOn w:val="a5"/>
    <w:link w:val="af4"/>
    <w:uiPriority w:val="99"/>
    <w:semiHidden/>
    <w:rsid w:val="0058489E"/>
    <w:rPr>
      <w:rFonts w:ascii="Times New Roman" w:eastAsia="宋体" w:hAnsi="Times New Roman" w:cs="Times New Roman"/>
      <w:szCs w:val="24"/>
    </w:rPr>
  </w:style>
  <w:style w:type="table" w:customStyle="1" w:styleId="1">
    <w:name w:val="网格型1"/>
    <w:basedOn w:val="a6"/>
    <w:next w:val="af1"/>
    <w:uiPriority w:val="39"/>
    <w:rsid w:val="001D1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a6"/>
    <w:next w:val="af1"/>
    <w:uiPriority w:val="39"/>
    <w:rsid w:val="009035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a6"/>
    <w:next w:val="af1"/>
    <w:uiPriority w:val="39"/>
    <w:rsid w:val="00786F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6"/>
    <w:next w:val="af1"/>
    <w:uiPriority w:val="39"/>
    <w:rsid w:val="005A3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6"/>
    <w:next w:val="af1"/>
    <w:uiPriority w:val="39"/>
    <w:rsid w:val="0097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annotation reference"/>
    <w:basedOn w:val="a5"/>
    <w:uiPriority w:val="99"/>
    <w:semiHidden/>
    <w:unhideWhenUsed/>
    <w:rsid w:val="00AF0765"/>
    <w:rPr>
      <w:sz w:val="21"/>
      <w:szCs w:val="21"/>
    </w:rPr>
  </w:style>
  <w:style w:type="paragraph" w:styleId="af7">
    <w:name w:val="annotation text"/>
    <w:basedOn w:val="a4"/>
    <w:link w:val="af8"/>
    <w:uiPriority w:val="99"/>
    <w:semiHidden/>
    <w:unhideWhenUsed/>
    <w:rsid w:val="00AF0765"/>
    <w:pPr>
      <w:jc w:val="left"/>
    </w:pPr>
  </w:style>
  <w:style w:type="character" w:customStyle="1" w:styleId="af8">
    <w:name w:val="批注文字 字符"/>
    <w:basedOn w:val="a5"/>
    <w:link w:val="af7"/>
    <w:uiPriority w:val="99"/>
    <w:semiHidden/>
    <w:rsid w:val="00AF0765"/>
    <w:rPr>
      <w:rFonts w:ascii="Times New Roman" w:eastAsia="宋体" w:hAnsi="Times New Roman" w:cs="Times New Roman"/>
      <w:szCs w:val="24"/>
    </w:rPr>
  </w:style>
  <w:style w:type="paragraph" w:styleId="af9">
    <w:name w:val="annotation subject"/>
    <w:basedOn w:val="af7"/>
    <w:next w:val="af7"/>
    <w:link w:val="afa"/>
    <w:uiPriority w:val="99"/>
    <w:semiHidden/>
    <w:unhideWhenUsed/>
    <w:rsid w:val="00AF0765"/>
    <w:rPr>
      <w:b/>
      <w:bCs/>
    </w:rPr>
  </w:style>
  <w:style w:type="character" w:customStyle="1" w:styleId="afa">
    <w:name w:val="批注主题 字符"/>
    <w:basedOn w:val="af8"/>
    <w:link w:val="af9"/>
    <w:uiPriority w:val="99"/>
    <w:semiHidden/>
    <w:rsid w:val="00AF0765"/>
    <w:rPr>
      <w:rFonts w:ascii="Times New Roman" w:eastAsia="宋体" w:hAnsi="Times New Roman" w:cs="Times New Roman"/>
      <w:b/>
      <w:bCs/>
      <w:szCs w:val="24"/>
    </w:rPr>
  </w:style>
  <w:style w:type="character" w:styleId="afb">
    <w:name w:val="Emphasis"/>
    <w:basedOn w:val="a5"/>
    <w:uiPriority w:val="20"/>
    <w:qFormat/>
    <w:rsid w:val="004F099A"/>
    <w:rPr>
      <w:i w:val="0"/>
      <w:iCs w:val="0"/>
      <w:color w:val="CC0000"/>
    </w:rPr>
  </w:style>
  <w:style w:type="paragraph" w:customStyle="1" w:styleId="a0">
    <w:name w:val="一级条标题"/>
    <w:next w:val="ae"/>
    <w:rsid w:val="00675412"/>
    <w:pPr>
      <w:numPr>
        <w:ilvl w:val="1"/>
        <w:numId w:val="35"/>
      </w:numPr>
      <w:spacing w:beforeLines="50" w:before="156" w:afterLines="50" w:after="156"/>
      <w:outlineLvl w:val="2"/>
    </w:pPr>
    <w:rPr>
      <w:rFonts w:ascii="黑体" w:eastAsia="黑体" w:hAnsi="Times New Roman" w:cs="Times New Roman"/>
      <w:kern w:val="0"/>
      <w:szCs w:val="21"/>
    </w:rPr>
  </w:style>
  <w:style w:type="paragraph" w:customStyle="1" w:styleId="a">
    <w:name w:val="章标题"/>
    <w:next w:val="ae"/>
    <w:rsid w:val="00675412"/>
    <w:pPr>
      <w:numPr>
        <w:numId w:val="35"/>
      </w:numPr>
      <w:spacing w:beforeLines="100" w:before="312" w:afterLines="100" w:after="312"/>
      <w:jc w:val="both"/>
      <w:outlineLvl w:val="1"/>
    </w:pPr>
    <w:rPr>
      <w:rFonts w:ascii="黑体" w:eastAsia="黑体" w:hAnsi="Times New Roman" w:cs="Times New Roman"/>
      <w:kern w:val="0"/>
      <w:szCs w:val="20"/>
    </w:rPr>
  </w:style>
  <w:style w:type="paragraph" w:customStyle="1" w:styleId="a1">
    <w:name w:val="二级条标题"/>
    <w:basedOn w:val="a0"/>
    <w:next w:val="ae"/>
    <w:rsid w:val="00675412"/>
    <w:pPr>
      <w:numPr>
        <w:ilvl w:val="2"/>
      </w:numPr>
      <w:spacing w:before="50" w:after="50"/>
      <w:outlineLvl w:val="3"/>
    </w:pPr>
  </w:style>
  <w:style w:type="paragraph" w:customStyle="1" w:styleId="a2">
    <w:name w:val="四级条标题"/>
    <w:basedOn w:val="a4"/>
    <w:next w:val="ae"/>
    <w:rsid w:val="00675412"/>
    <w:pPr>
      <w:widowControl/>
      <w:numPr>
        <w:ilvl w:val="4"/>
        <w:numId w:val="35"/>
      </w:numPr>
      <w:spacing w:beforeLines="50" w:before="50" w:afterLines="50" w:after="50"/>
      <w:jc w:val="left"/>
      <w:outlineLvl w:val="5"/>
    </w:pPr>
    <w:rPr>
      <w:rFonts w:ascii="黑体" w:eastAsia="黑体"/>
      <w:kern w:val="0"/>
      <w:szCs w:val="21"/>
    </w:rPr>
  </w:style>
  <w:style w:type="paragraph" w:customStyle="1" w:styleId="a3">
    <w:name w:val="五级条标题"/>
    <w:basedOn w:val="a2"/>
    <w:next w:val="ae"/>
    <w:rsid w:val="00675412"/>
    <w:pPr>
      <w:numPr>
        <w:ilvl w:val="5"/>
      </w:numPr>
      <w:outlineLvl w:val="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16685">
      <w:bodyDiv w:val="1"/>
      <w:marLeft w:val="0"/>
      <w:marRight w:val="0"/>
      <w:marTop w:val="0"/>
      <w:marBottom w:val="0"/>
      <w:divBdr>
        <w:top w:val="none" w:sz="0" w:space="0" w:color="auto"/>
        <w:left w:val="none" w:sz="0" w:space="0" w:color="auto"/>
        <w:bottom w:val="none" w:sz="0" w:space="0" w:color="auto"/>
        <w:right w:val="none" w:sz="0" w:space="0" w:color="auto"/>
      </w:divBdr>
    </w:div>
    <w:div w:id="151215430">
      <w:bodyDiv w:val="1"/>
      <w:marLeft w:val="0"/>
      <w:marRight w:val="0"/>
      <w:marTop w:val="0"/>
      <w:marBottom w:val="0"/>
      <w:divBdr>
        <w:top w:val="none" w:sz="0" w:space="0" w:color="auto"/>
        <w:left w:val="none" w:sz="0" w:space="0" w:color="auto"/>
        <w:bottom w:val="none" w:sz="0" w:space="0" w:color="auto"/>
        <w:right w:val="none" w:sz="0" w:space="0" w:color="auto"/>
      </w:divBdr>
    </w:div>
    <w:div w:id="282352504">
      <w:bodyDiv w:val="1"/>
      <w:marLeft w:val="0"/>
      <w:marRight w:val="0"/>
      <w:marTop w:val="0"/>
      <w:marBottom w:val="0"/>
      <w:divBdr>
        <w:top w:val="none" w:sz="0" w:space="0" w:color="auto"/>
        <w:left w:val="none" w:sz="0" w:space="0" w:color="auto"/>
        <w:bottom w:val="none" w:sz="0" w:space="0" w:color="auto"/>
        <w:right w:val="none" w:sz="0" w:space="0" w:color="auto"/>
      </w:divBdr>
    </w:div>
    <w:div w:id="336545301">
      <w:bodyDiv w:val="1"/>
      <w:marLeft w:val="0"/>
      <w:marRight w:val="0"/>
      <w:marTop w:val="0"/>
      <w:marBottom w:val="0"/>
      <w:divBdr>
        <w:top w:val="none" w:sz="0" w:space="0" w:color="auto"/>
        <w:left w:val="none" w:sz="0" w:space="0" w:color="auto"/>
        <w:bottom w:val="none" w:sz="0" w:space="0" w:color="auto"/>
        <w:right w:val="none" w:sz="0" w:space="0" w:color="auto"/>
      </w:divBdr>
    </w:div>
    <w:div w:id="369499028">
      <w:bodyDiv w:val="1"/>
      <w:marLeft w:val="0"/>
      <w:marRight w:val="0"/>
      <w:marTop w:val="0"/>
      <w:marBottom w:val="0"/>
      <w:divBdr>
        <w:top w:val="none" w:sz="0" w:space="0" w:color="auto"/>
        <w:left w:val="none" w:sz="0" w:space="0" w:color="auto"/>
        <w:bottom w:val="none" w:sz="0" w:space="0" w:color="auto"/>
        <w:right w:val="none" w:sz="0" w:space="0" w:color="auto"/>
      </w:divBdr>
    </w:div>
    <w:div w:id="404959323">
      <w:bodyDiv w:val="1"/>
      <w:marLeft w:val="0"/>
      <w:marRight w:val="0"/>
      <w:marTop w:val="0"/>
      <w:marBottom w:val="0"/>
      <w:divBdr>
        <w:top w:val="none" w:sz="0" w:space="0" w:color="auto"/>
        <w:left w:val="none" w:sz="0" w:space="0" w:color="auto"/>
        <w:bottom w:val="none" w:sz="0" w:space="0" w:color="auto"/>
        <w:right w:val="none" w:sz="0" w:space="0" w:color="auto"/>
      </w:divBdr>
    </w:div>
    <w:div w:id="414016987">
      <w:bodyDiv w:val="1"/>
      <w:marLeft w:val="0"/>
      <w:marRight w:val="0"/>
      <w:marTop w:val="0"/>
      <w:marBottom w:val="0"/>
      <w:divBdr>
        <w:top w:val="none" w:sz="0" w:space="0" w:color="auto"/>
        <w:left w:val="none" w:sz="0" w:space="0" w:color="auto"/>
        <w:bottom w:val="none" w:sz="0" w:space="0" w:color="auto"/>
        <w:right w:val="none" w:sz="0" w:space="0" w:color="auto"/>
      </w:divBdr>
    </w:div>
    <w:div w:id="430899833">
      <w:bodyDiv w:val="1"/>
      <w:marLeft w:val="0"/>
      <w:marRight w:val="0"/>
      <w:marTop w:val="0"/>
      <w:marBottom w:val="0"/>
      <w:divBdr>
        <w:top w:val="none" w:sz="0" w:space="0" w:color="auto"/>
        <w:left w:val="none" w:sz="0" w:space="0" w:color="auto"/>
        <w:bottom w:val="none" w:sz="0" w:space="0" w:color="auto"/>
        <w:right w:val="none" w:sz="0" w:space="0" w:color="auto"/>
      </w:divBdr>
    </w:div>
    <w:div w:id="462309586">
      <w:bodyDiv w:val="1"/>
      <w:marLeft w:val="0"/>
      <w:marRight w:val="0"/>
      <w:marTop w:val="0"/>
      <w:marBottom w:val="0"/>
      <w:divBdr>
        <w:top w:val="none" w:sz="0" w:space="0" w:color="auto"/>
        <w:left w:val="none" w:sz="0" w:space="0" w:color="auto"/>
        <w:bottom w:val="none" w:sz="0" w:space="0" w:color="auto"/>
        <w:right w:val="none" w:sz="0" w:space="0" w:color="auto"/>
      </w:divBdr>
    </w:div>
    <w:div w:id="502283098">
      <w:bodyDiv w:val="1"/>
      <w:marLeft w:val="0"/>
      <w:marRight w:val="0"/>
      <w:marTop w:val="0"/>
      <w:marBottom w:val="0"/>
      <w:divBdr>
        <w:top w:val="none" w:sz="0" w:space="0" w:color="auto"/>
        <w:left w:val="none" w:sz="0" w:space="0" w:color="auto"/>
        <w:bottom w:val="none" w:sz="0" w:space="0" w:color="auto"/>
        <w:right w:val="none" w:sz="0" w:space="0" w:color="auto"/>
      </w:divBdr>
    </w:div>
    <w:div w:id="528447808">
      <w:bodyDiv w:val="1"/>
      <w:marLeft w:val="0"/>
      <w:marRight w:val="0"/>
      <w:marTop w:val="0"/>
      <w:marBottom w:val="0"/>
      <w:divBdr>
        <w:top w:val="none" w:sz="0" w:space="0" w:color="auto"/>
        <w:left w:val="none" w:sz="0" w:space="0" w:color="auto"/>
        <w:bottom w:val="none" w:sz="0" w:space="0" w:color="auto"/>
        <w:right w:val="none" w:sz="0" w:space="0" w:color="auto"/>
      </w:divBdr>
    </w:div>
    <w:div w:id="538472392">
      <w:bodyDiv w:val="1"/>
      <w:marLeft w:val="0"/>
      <w:marRight w:val="0"/>
      <w:marTop w:val="0"/>
      <w:marBottom w:val="0"/>
      <w:divBdr>
        <w:top w:val="none" w:sz="0" w:space="0" w:color="auto"/>
        <w:left w:val="none" w:sz="0" w:space="0" w:color="auto"/>
        <w:bottom w:val="none" w:sz="0" w:space="0" w:color="auto"/>
        <w:right w:val="none" w:sz="0" w:space="0" w:color="auto"/>
      </w:divBdr>
    </w:div>
    <w:div w:id="681977779">
      <w:bodyDiv w:val="1"/>
      <w:marLeft w:val="0"/>
      <w:marRight w:val="0"/>
      <w:marTop w:val="0"/>
      <w:marBottom w:val="0"/>
      <w:divBdr>
        <w:top w:val="none" w:sz="0" w:space="0" w:color="auto"/>
        <w:left w:val="none" w:sz="0" w:space="0" w:color="auto"/>
        <w:bottom w:val="none" w:sz="0" w:space="0" w:color="auto"/>
        <w:right w:val="none" w:sz="0" w:space="0" w:color="auto"/>
      </w:divBdr>
      <w:divsChild>
        <w:div w:id="1093818174">
          <w:marLeft w:val="547"/>
          <w:marRight w:val="0"/>
          <w:marTop w:val="0"/>
          <w:marBottom w:val="120"/>
          <w:divBdr>
            <w:top w:val="none" w:sz="0" w:space="0" w:color="auto"/>
            <w:left w:val="none" w:sz="0" w:space="0" w:color="auto"/>
            <w:bottom w:val="none" w:sz="0" w:space="0" w:color="auto"/>
            <w:right w:val="none" w:sz="0" w:space="0" w:color="auto"/>
          </w:divBdr>
        </w:div>
        <w:div w:id="1363701115">
          <w:marLeft w:val="547"/>
          <w:marRight w:val="0"/>
          <w:marTop w:val="0"/>
          <w:marBottom w:val="120"/>
          <w:divBdr>
            <w:top w:val="none" w:sz="0" w:space="0" w:color="auto"/>
            <w:left w:val="none" w:sz="0" w:space="0" w:color="auto"/>
            <w:bottom w:val="none" w:sz="0" w:space="0" w:color="auto"/>
            <w:right w:val="none" w:sz="0" w:space="0" w:color="auto"/>
          </w:divBdr>
        </w:div>
        <w:div w:id="2064131254">
          <w:marLeft w:val="547"/>
          <w:marRight w:val="0"/>
          <w:marTop w:val="0"/>
          <w:marBottom w:val="120"/>
          <w:divBdr>
            <w:top w:val="none" w:sz="0" w:space="0" w:color="auto"/>
            <w:left w:val="none" w:sz="0" w:space="0" w:color="auto"/>
            <w:bottom w:val="none" w:sz="0" w:space="0" w:color="auto"/>
            <w:right w:val="none" w:sz="0" w:space="0" w:color="auto"/>
          </w:divBdr>
        </w:div>
      </w:divsChild>
    </w:div>
    <w:div w:id="695083474">
      <w:bodyDiv w:val="1"/>
      <w:marLeft w:val="0"/>
      <w:marRight w:val="0"/>
      <w:marTop w:val="0"/>
      <w:marBottom w:val="0"/>
      <w:divBdr>
        <w:top w:val="none" w:sz="0" w:space="0" w:color="auto"/>
        <w:left w:val="none" w:sz="0" w:space="0" w:color="auto"/>
        <w:bottom w:val="none" w:sz="0" w:space="0" w:color="auto"/>
        <w:right w:val="none" w:sz="0" w:space="0" w:color="auto"/>
      </w:divBdr>
    </w:div>
    <w:div w:id="716929092">
      <w:bodyDiv w:val="1"/>
      <w:marLeft w:val="0"/>
      <w:marRight w:val="0"/>
      <w:marTop w:val="0"/>
      <w:marBottom w:val="0"/>
      <w:divBdr>
        <w:top w:val="none" w:sz="0" w:space="0" w:color="auto"/>
        <w:left w:val="none" w:sz="0" w:space="0" w:color="auto"/>
        <w:bottom w:val="none" w:sz="0" w:space="0" w:color="auto"/>
        <w:right w:val="none" w:sz="0" w:space="0" w:color="auto"/>
      </w:divBdr>
    </w:div>
    <w:div w:id="829831648">
      <w:bodyDiv w:val="1"/>
      <w:marLeft w:val="0"/>
      <w:marRight w:val="0"/>
      <w:marTop w:val="0"/>
      <w:marBottom w:val="0"/>
      <w:divBdr>
        <w:top w:val="none" w:sz="0" w:space="0" w:color="auto"/>
        <w:left w:val="none" w:sz="0" w:space="0" w:color="auto"/>
        <w:bottom w:val="none" w:sz="0" w:space="0" w:color="auto"/>
        <w:right w:val="none" w:sz="0" w:space="0" w:color="auto"/>
      </w:divBdr>
    </w:div>
    <w:div w:id="840513409">
      <w:bodyDiv w:val="1"/>
      <w:marLeft w:val="0"/>
      <w:marRight w:val="0"/>
      <w:marTop w:val="0"/>
      <w:marBottom w:val="0"/>
      <w:divBdr>
        <w:top w:val="none" w:sz="0" w:space="0" w:color="auto"/>
        <w:left w:val="none" w:sz="0" w:space="0" w:color="auto"/>
        <w:bottom w:val="none" w:sz="0" w:space="0" w:color="auto"/>
        <w:right w:val="none" w:sz="0" w:space="0" w:color="auto"/>
      </w:divBdr>
    </w:div>
    <w:div w:id="869997387">
      <w:bodyDiv w:val="1"/>
      <w:marLeft w:val="0"/>
      <w:marRight w:val="0"/>
      <w:marTop w:val="0"/>
      <w:marBottom w:val="0"/>
      <w:divBdr>
        <w:top w:val="none" w:sz="0" w:space="0" w:color="auto"/>
        <w:left w:val="none" w:sz="0" w:space="0" w:color="auto"/>
        <w:bottom w:val="none" w:sz="0" w:space="0" w:color="auto"/>
        <w:right w:val="none" w:sz="0" w:space="0" w:color="auto"/>
      </w:divBdr>
    </w:div>
    <w:div w:id="881400918">
      <w:bodyDiv w:val="1"/>
      <w:marLeft w:val="0"/>
      <w:marRight w:val="0"/>
      <w:marTop w:val="0"/>
      <w:marBottom w:val="0"/>
      <w:divBdr>
        <w:top w:val="none" w:sz="0" w:space="0" w:color="auto"/>
        <w:left w:val="none" w:sz="0" w:space="0" w:color="auto"/>
        <w:bottom w:val="none" w:sz="0" w:space="0" w:color="auto"/>
        <w:right w:val="none" w:sz="0" w:space="0" w:color="auto"/>
      </w:divBdr>
    </w:div>
    <w:div w:id="973948321">
      <w:bodyDiv w:val="1"/>
      <w:marLeft w:val="0"/>
      <w:marRight w:val="0"/>
      <w:marTop w:val="0"/>
      <w:marBottom w:val="0"/>
      <w:divBdr>
        <w:top w:val="none" w:sz="0" w:space="0" w:color="auto"/>
        <w:left w:val="none" w:sz="0" w:space="0" w:color="auto"/>
        <w:bottom w:val="none" w:sz="0" w:space="0" w:color="auto"/>
        <w:right w:val="none" w:sz="0" w:space="0" w:color="auto"/>
      </w:divBdr>
    </w:div>
    <w:div w:id="1008167884">
      <w:bodyDiv w:val="1"/>
      <w:marLeft w:val="0"/>
      <w:marRight w:val="0"/>
      <w:marTop w:val="0"/>
      <w:marBottom w:val="0"/>
      <w:divBdr>
        <w:top w:val="none" w:sz="0" w:space="0" w:color="auto"/>
        <w:left w:val="none" w:sz="0" w:space="0" w:color="auto"/>
        <w:bottom w:val="none" w:sz="0" w:space="0" w:color="auto"/>
        <w:right w:val="none" w:sz="0" w:space="0" w:color="auto"/>
      </w:divBdr>
    </w:div>
    <w:div w:id="1043139373">
      <w:bodyDiv w:val="1"/>
      <w:marLeft w:val="0"/>
      <w:marRight w:val="0"/>
      <w:marTop w:val="0"/>
      <w:marBottom w:val="0"/>
      <w:divBdr>
        <w:top w:val="none" w:sz="0" w:space="0" w:color="auto"/>
        <w:left w:val="none" w:sz="0" w:space="0" w:color="auto"/>
        <w:bottom w:val="none" w:sz="0" w:space="0" w:color="auto"/>
        <w:right w:val="none" w:sz="0" w:space="0" w:color="auto"/>
      </w:divBdr>
    </w:div>
    <w:div w:id="1101296234">
      <w:bodyDiv w:val="1"/>
      <w:marLeft w:val="0"/>
      <w:marRight w:val="0"/>
      <w:marTop w:val="0"/>
      <w:marBottom w:val="0"/>
      <w:divBdr>
        <w:top w:val="none" w:sz="0" w:space="0" w:color="auto"/>
        <w:left w:val="none" w:sz="0" w:space="0" w:color="auto"/>
        <w:bottom w:val="none" w:sz="0" w:space="0" w:color="auto"/>
        <w:right w:val="none" w:sz="0" w:space="0" w:color="auto"/>
      </w:divBdr>
    </w:div>
    <w:div w:id="1112283448">
      <w:bodyDiv w:val="1"/>
      <w:marLeft w:val="0"/>
      <w:marRight w:val="0"/>
      <w:marTop w:val="0"/>
      <w:marBottom w:val="0"/>
      <w:divBdr>
        <w:top w:val="none" w:sz="0" w:space="0" w:color="auto"/>
        <w:left w:val="none" w:sz="0" w:space="0" w:color="auto"/>
        <w:bottom w:val="none" w:sz="0" w:space="0" w:color="auto"/>
        <w:right w:val="none" w:sz="0" w:space="0" w:color="auto"/>
      </w:divBdr>
    </w:div>
    <w:div w:id="1131903738">
      <w:bodyDiv w:val="1"/>
      <w:marLeft w:val="0"/>
      <w:marRight w:val="0"/>
      <w:marTop w:val="0"/>
      <w:marBottom w:val="0"/>
      <w:divBdr>
        <w:top w:val="none" w:sz="0" w:space="0" w:color="auto"/>
        <w:left w:val="none" w:sz="0" w:space="0" w:color="auto"/>
        <w:bottom w:val="none" w:sz="0" w:space="0" w:color="auto"/>
        <w:right w:val="none" w:sz="0" w:space="0" w:color="auto"/>
      </w:divBdr>
    </w:div>
    <w:div w:id="1200557581">
      <w:bodyDiv w:val="1"/>
      <w:marLeft w:val="0"/>
      <w:marRight w:val="0"/>
      <w:marTop w:val="0"/>
      <w:marBottom w:val="0"/>
      <w:divBdr>
        <w:top w:val="none" w:sz="0" w:space="0" w:color="auto"/>
        <w:left w:val="none" w:sz="0" w:space="0" w:color="auto"/>
        <w:bottom w:val="none" w:sz="0" w:space="0" w:color="auto"/>
        <w:right w:val="none" w:sz="0" w:space="0" w:color="auto"/>
      </w:divBdr>
    </w:div>
    <w:div w:id="1432244394">
      <w:bodyDiv w:val="1"/>
      <w:marLeft w:val="0"/>
      <w:marRight w:val="0"/>
      <w:marTop w:val="0"/>
      <w:marBottom w:val="0"/>
      <w:divBdr>
        <w:top w:val="none" w:sz="0" w:space="0" w:color="auto"/>
        <w:left w:val="none" w:sz="0" w:space="0" w:color="auto"/>
        <w:bottom w:val="none" w:sz="0" w:space="0" w:color="auto"/>
        <w:right w:val="none" w:sz="0" w:space="0" w:color="auto"/>
      </w:divBdr>
    </w:div>
    <w:div w:id="1524123600">
      <w:bodyDiv w:val="1"/>
      <w:marLeft w:val="0"/>
      <w:marRight w:val="0"/>
      <w:marTop w:val="0"/>
      <w:marBottom w:val="0"/>
      <w:divBdr>
        <w:top w:val="none" w:sz="0" w:space="0" w:color="auto"/>
        <w:left w:val="none" w:sz="0" w:space="0" w:color="auto"/>
        <w:bottom w:val="none" w:sz="0" w:space="0" w:color="auto"/>
        <w:right w:val="none" w:sz="0" w:space="0" w:color="auto"/>
      </w:divBdr>
    </w:div>
    <w:div w:id="1577208618">
      <w:bodyDiv w:val="1"/>
      <w:marLeft w:val="0"/>
      <w:marRight w:val="0"/>
      <w:marTop w:val="0"/>
      <w:marBottom w:val="0"/>
      <w:divBdr>
        <w:top w:val="none" w:sz="0" w:space="0" w:color="auto"/>
        <w:left w:val="none" w:sz="0" w:space="0" w:color="auto"/>
        <w:bottom w:val="none" w:sz="0" w:space="0" w:color="auto"/>
        <w:right w:val="none" w:sz="0" w:space="0" w:color="auto"/>
      </w:divBdr>
    </w:div>
    <w:div w:id="1589315292">
      <w:bodyDiv w:val="1"/>
      <w:marLeft w:val="0"/>
      <w:marRight w:val="0"/>
      <w:marTop w:val="0"/>
      <w:marBottom w:val="0"/>
      <w:divBdr>
        <w:top w:val="none" w:sz="0" w:space="0" w:color="auto"/>
        <w:left w:val="none" w:sz="0" w:space="0" w:color="auto"/>
        <w:bottom w:val="none" w:sz="0" w:space="0" w:color="auto"/>
        <w:right w:val="none" w:sz="0" w:space="0" w:color="auto"/>
      </w:divBdr>
    </w:div>
    <w:div w:id="1626228201">
      <w:bodyDiv w:val="1"/>
      <w:marLeft w:val="0"/>
      <w:marRight w:val="0"/>
      <w:marTop w:val="0"/>
      <w:marBottom w:val="0"/>
      <w:divBdr>
        <w:top w:val="none" w:sz="0" w:space="0" w:color="auto"/>
        <w:left w:val="none" w:sz="0" w:space="0" w:color="auto"/>
        <w:bottom w:val="none" w:sz="0" w:space="0" w:color="auto"/>
        <w:right w:val="none" w:sz="0" w:space="0" w:color="auto"/>
      </w:divBdr>
    </w:div>
    <w:div w:id="1816023153">
      <w:bodyDiv w:val="1"/>
      <w:marLeft w:val="0"/>
      <w:marRight w:val="0"/>
      <w:marTop w:val="0"/>
      <w:marBottom w:val="0"/>
      <w:divBdr>
        <w:top w:val="none" w:sz="0" w:space="0" w:color="auto"/>
        <w:left w:val="none" w:sz="0" w:space="0" w:color="auto"/>
        <w:bottom w:val="none" w:sz="0" w:space="0" w:color="auto"/>
        <w:right w:val="none" w:sz="0" w:space="0" w:color="auto"/>
      </w:divBdr>
    </w:div>
    <w:div w:id="1832602669">
      <w:bodyDiv w:val="1"/>
      <w:marLeft w:val="0"/>
      <w:marRight w:val="0"/>
      <w:marTop w:val="0"/>
      <w:marBottom w:val="0"/>
      <w:divBdr>
        <w:top w:val="none" w:sz="0" w:space="0" w:color="auto"/>
        <w:left w:val="none" w:sz="0" w:space="0" w:color="auto"/>
        <w:bottom w:val="none" w:sz="0" w:space="0" w:color="auto"/>
        <w:right w:val="none" w:sz="0" w:space="0" w:color="auto"/>
      </w:divBdr>
    </w:div>
    <w:div w:id="1998726545">
      <w:bodyDiv w:val="1"/>
      <w:marLeft w:val="0"/>
      <w:marRight w:val="0"/>
      <w:marTop w:val="0"/>
      <w:marBottom w:val="0"/>
      <w:divBdr>
        <w:top w:val="none" w:sz="0" w:space="0" w:color="auto"/>
        <w:left w:val="none" w:sz="0" w:space="0" w:color="auto"/>
        <w:bottom w:val="none" w:sz="0" w:space="0" w:color="auto"/>
        <w:right w:val="none" w:sz="0" w:space="0" w:color="auto"/>
      </w:divBdr>
    </w:div>
    <w:div w:id="2012104874">
      <w:bodyDiv w:val="1"/>
      <w:marLeft w:val="0"/>
      <w:marRight w:val="0"/>
      <w:marTop w:val="0"/>
      <w:marBottom w:val="0"/>
      <w:divBdr>
        <w:top w:val="none" w:sz="0" w:space="0" w:color="auto"/>
        <w:left w:val="none" w:sz="0" w:space="0" w:color="auto"/>
        <w:bottom w:val="none" w:sz="0" w:space="0" w:color="auto"/>
        <w:right w:val="none" w:sz="0" w:space="0" w:color="auto"/>
      </w:divBdr>
      <w:divsChild>
        <w:div w:id="646471312">
          <w:marLeft w:val="547"/>
          <w:marRight w:val="0"/>
          <w:marTop w:val="0"/>
          <w:marBottom w:val="120"/>
          <w:divBdr>
            <w:top w:val="none" w:sz="0" w:space="0" w:color="auto"/>
            <w:left w:val="none" w:sz="0" w:space="0" w:color="auto"/>
            <w:bottom w:val="none" w:sz="0" w:space="0" w:color="auto"/>
            <w:right w:val="none" w:sz="0" w:space="0" w:color="auto"/>
          </w:divBdr>
        </w:div>
        <w:div w:id="1655526185">
          <w:marLeft w:val="547"/>
          <w:marRight w:val="0"/>
          <w:marTop w:val="0"/>
          <w:marBottom w:val="120"/>
          <w:divBdr>
            <w:top w:val="none" w:sz="0" w:space="0" w:color="auto"/>
            <w:left w:val="none" w:sz="0" w:space="0" w:color="auto"/>
            <w:bottom w:val="none" w:sz="0" w:space="0" w:color="auto"/>
            <w:right w:val="none" w:sz="0" w:space="0" w:color="auto"/>
          </w:divBdr>
        </w:div>
        <w:div w:id="1664237981">
          <w:marLeft w:val="547"/>
          <w:marRight w:val="0"/>
          <w:marTop w:val="0"/>
          <w:marBottom w:val="120"/>
          <w:divBdr>
            <w:top w:val="none" w:sz="0" w:space="0" w:color="auto"/>
            <w:left w:val="none" w:sz="0" w:space="0" w:color="auto"/>
            <w:bottom w:val="none" w:sz="0" w:space="0" w:color="auto"/>
            <w:right w:val="none" w:sz="0" w:space="0" w:color="auto"/>
          </w:divBdr>
        </w:div>
        <w:div w:id="1678578789">
          <w:marLeft w:val="547"/>
          <w:marRight w:val="0"/>
          <w:marTop w:val="0"/>
          <w:marBottom w:val="120"/>
          <w:divBdr>
            <w:top w:val="none" w:sz="0" w:space="0" w:color="auto"/>
            <w:left w:val="none" w:sz="0" w:space="0" w:color="auto"/>
            <w:bottom w:val="none" w:sz="0" w:space="0" w:color="auto"/>
            <w:right w:val="none" w:sz="0" w:space="0" w:color="auto"/>
          </w:divBdr>
        </w:div>
      </w:divsChild>
    </w:div>
    <w:div w:id="211998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F:\&#21346;&#31185;\&#21346;&#31185;\&#30789;&#27833;&#27531;&#21333;&#26816;&#27979;&#22269;&#26631;&#32534;&#20889;\&#27668;&#30456;&#27861;\2019531&#27668;&#30456;&#27861;&#26631;&#20934;&#26354;&#32447;.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oleObject" Target="file:///F:\&#21346;&#31185;\&#21346;&#31185;\&#30789;&#27833;&#27531;&#21333;&#26816;&#27979;&#22269;&#26631;&#32534;&#20889;\&#27668;&#30456;&#27861;\2019531&#27668;&#30456;&#27861;&#26631;&#20934;&#26354;&#32447;.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_rels/chart3.xml.rels><?xml version="1.0" encoding="UTF-8" standalone="yes"?>
<Relationships xmlns="http://schemas.openxmlformats.org/package/2006/relationships"><Relationship Id="rId3" Type="http://schemas.openxmlformats.org/officeDocument/2006/relationships/oleObject" Target="file:///F:\&#21346;&#31185;\&#21346;&#31185;\&#30789;&#27833;&#27531;&#21333;&#26816;&#27979;&#22269;&#26631;&#32534;&#20889;\&#27668;&#30456;&#27861;\2019531&#27668;&#30456;&#27861;&#26631;&#20934;&#26354;&#32447;.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2427815109797908E-2"/>
          <c:y val="4.0515653775322284E-2"/>
          <c:w val="0.82609139673838716"/>
          <c:h val="0.79593625382462552"/>
        </c:manualLayout>
      </c:layout>
      <c:scatterChart>
        <c:scatterStyle val="lineMarker"/>
        <c:varyColors val="0"/>
        <c:ser>
          <c:idx val="0"/>
          <c:order val="0"/>
          <c:tx>
            <c:v>D4</c:v>
          </c:tx>
          <c:spPr>
            <a:ln w="2540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olid"/>
              </a:ln>
              <a:effectLst/>
            </c:spPr>
            <c:trendlineType val="linear"/>
            <c:dispRSqr val="0"/>
            <c:dispEq val="0"/>
          </c:trendline>
          <c:xVal>
            <c:numRef>
              <c:f>'250度'!$C$6:$C$11</c:f>
              <c:numCache>
                <c:formatCode>General</c:formatCode>
                <c:ptCount val="6"/>
                <c:pt idx="0">
                  <c:v>800.80000000000007</c:v>
                </c:pt>
                <c:pt idx="1">
                  <c:v>600.6</c:v>
                </c:pt>
                <c:pt idx="2">
                  <c:v>400.40000000000003</c:v>
                </c:pt>
                <c:pt idx="3">
                  <c:v>200.20000000000002</c:v>
                </c:pt>
                <c:pt idx="4">
                  <c:v>100.10000000000001</c:v>
                </c:pt>
                <c:pt idx="5">
                  <c:v>50.050000000000004</c:v>
                </c:pt>
              </c:numCache>
            </c:numRef>
          </c:xVal>
          <c:yVal>
            <c:numRef>
              <c:f>'250度'!$D$6:$D$11</c:f>
              <c:numCache>
                <c:formatCode>General</c:formatCode>
                <c:ptCount val="6"/>
                <c:pt idx="0">
                  <c:v>3413</c:v>
                </c:pt>
                <c:pt idx="1">
                  <c:v>2531</c:v>
                </c:pt>
                <c:pt idx="2">
                  <c:v>1701.6</c:v>
                </c:pt>
                <c:pt idx="3">
                  <c:v>849.2</c:v>
                </c:pt>
                <c:pt idx="4">
                  <c:v>439</c:v>
                </c:pt>
                <c:pt idx="5">
                  <c:v>216.3</c:v>
                </c:pt>
              </c:numCache>
            </c:numRef>
          </c:yVal>
          <c:smooth val="0"/>
          <c:extLst>
            <c:ext xmlns:c16="http://schemas.microsoft.com/office/drawing/2014/chart" uri="{C3380CC4-5D6E-409C-BE32-E72D297353CC}">
              <c16:uniqueId val="{00000000-A456-4DB9-9B8F-43A09F2CB3BE}"/>
            </c:ext>
          </c:extLst>
        </c:ser>
        <c:ser>
          <c:idx val="1"/>
          <c:order val="1"/>
          <c:tx>
            <c:v>D5</c:v>
          </c:tx>
          <c:spPr>
            <a:ln w="25400" cap="rnd">
              <a:noFill/>
              <a:round/>
            </a:ln>
            <a:effectLst/>
          </c:spPr>
          <c:marker>
            <c:symbol val="square"/>
            <c:size val="5"/>
            <c:spPr>
              <a:solidFill>
                <a:schemeClr val="accent2"/>
              </a:solidFill>
              <a:ln w="9525">
                <a:solidFill>
                  <a:schemeClr val="accent2"/>
                </a:solidFill>
              </a:ln>
              <a:effectLst/>
            </c:spPr>
          </c:marker>
          <c:trendline>
            <c:spPr>
              <a:ln w="19050" cap="rnd">
                <a:solidFill>
                  <a:schemeClr val="accent2"/>
                </a:solidFill>
                <a:prstDash val="sysDot"/>
              </a:ln>
              <a:effectLst/>
            </c:spPr>
            <c:trendlineType val="linear"/>
            <c:dispRSqr val="0"/>
            <c:dispEq val="0"/>
          </c:trendline>
          <c:xVal>
            <c:numRef>
              <c:f>'250度'!$J$6:$J$11</c:f>
              <c:numCache>
                <c:formatCode>General</c:formatCode>
                <c:ptCount val="6"/>
                <c:pt idx="0">
                  <c:v>820</c:v>
                </c:pt>
                <c:pt idx="1">
                  <c:v>615</c:v>
                </c:pt>
                <c:pt idx="2">
                  <c:v>410</c:v>
                </c:pt>
                <c:pt idx="3">
                  <c:v>205</c:v>
                </c:pt>
                <c:pt idx="4">
                  <c:v>102.5</c:v>
                </c:pt>
                <c:pt idx="5">
                  <c:v>51.25</c:v>
                </c:pt>
              </c:numCache>
            </c:numRef>
          </c:xVal>
          <c:yVal>
            <c:numRef>
              <c:f>'250度'!$K$6:$K$11</c:f>
              <c:numCache>
                <c:formatCode>General</c:formatCode>
                <c:ptCount val="6"/>
                <c:pt idx="0">
                  <c:v>3402</c:v>
                </c:pt>
                <c:pt idx="1">
                  <c:v>2469</c:v>
                </c:pt>
                <c:pt idx="2">
                  <c:v>1689.1</c:v>
                </c:pt>
                <c:pt idx="3">
                  <c:v>841.5</c:v>
                </c:pt>
                <c:pt idx="4">
                  <c:v>429.3</c:v>
                </c:pt>
                <c:pt idx="5">
                  <c:v>208</c:v>
                </c:pt>
              </c:numCache>
            </c:numRef>
          </c:yVal>
          <c:smooth val="0"/>
          <c:extLst>
            <c:ext xmlns:c16="http://schemas.microsoft.com/office/drawing/2014/chart" uri="{C3380CC4-5D6E-409C-BE32-E72D297353CC}">
              <c16:uniqueId val="{00000001-A456-4DB9-9B8F-43A09F2CB3BE}"/>
            </c:ext>
          </c:extLst>
        </c:ser>
        <c:ser>
          <c:idx val="2"/>
          <c:order val="2"/>
          <c:tx>
            <c:v>D6</c:v>
          </c:tx>
          <c:spPr>
            <a:ln w="25400" cap="rnd">
              <a:noFill/>
              <a:round/>
            </a:ln>
            <a:effectLst/>
          </c:spPr>
          <c:marker>
            <c:symbol val="triangle"/>
            <c:size val="5"/>
            <c:spPr>
              <a:solidFill>
                <a:schemeClr val="accent6"/>
              </a:solidFill>
              <a:ln w="9525">
                <a:solidFill>
                  <a:schemeClr val="accent3"/>
                </a:solidFill>
              </a:ln>
              <a:effectLst/>
            </c:spPr>
          </c:marker>
          <c:trendline>
            <c:spPr>
              <a:ln w="19050" cap="rnd">
                <a:solidFill>
                  <a:schemeClr val="accent6"/>
                </a:solidFill>
                <a:prstDash val="dash"/>
              </a:ln>
              <a:effectLst/>
            </c:spPr>
            <c:trendlineType val="linear"/>
            <c:dispRSqr val="0"/>
            <c:dispEq val="0"/>
          </c:trendline>
          <c:xVal>
            <c:numRef>
              <c:f>'250度'!$P$6:$P$11</c:f>
              <c:numCache>
                <c:formatCode>General</c:formatCode>
                <c:ptCount val="6"/>
                <c:pt idx="0">
                  <c:v>839.2</c:v>
                </c:pt>
                <c:pt idx="1">
                  <c:v>629.4</c:v>
                </c:pt>
                <c:pt idx="2">
                  <c:v>419.6</c:v>
                </c:pt>
                <c:pt idx="3">
                  <c:v>209.8</c:v>
                </c:pt>
                <c:pt idx="4">
                  <c:v>104.9</c:v>
                </c:pt>
                <c:pt idx="5">
                  <c:v>52.45</c:v>
                </c:pt>
              </c:numCache>
            </c:numRef>
          </c:xVal>
          <c:yVal>
            <c:numRef>
              <c:f>'250度'!$Q$6:$Q$11</c:f>
              <c:numCache>
                <c:formatCode>General</c:formatCode>
                <c:ptCount val="6"/>
                <c:pt idx="0">
                  <c:v>3033</c:v>
                </c:pt>
                <c:pt idx="1">
                  <c:v>2196</c:v>
                </c:pt>
                <c:pt idx="2">
                  <c:v>1513</c:v>
                </c:pt>
                <c:pt idx="3">
                  <c:v>747.2</c:v>
                </c:pt>
                <c:pt idx="4">
                  <c:v>379.7</c:v>
                </c:pt>
                <c:pt idx="5">
                  <c:v>182.7</c:v>
                </c:pt>
              </c:numCache>
            </c:numRef>
          </c:yVal>
          <c:smooth val="0"/>
          <c:extLst>
            <c:ext xmlns:c16="http://schemas.microsoft.com/office/drawing/2014/chart" uri="{C3380CC4-5D6E-409C-BE32-E72D297353CC}">
              <c16:uniqueId val="{00000002-A456-4DB9-9B8F-43A09F2CB3BE}"/>
            </c:ext>
          </c:extLst>
        </c:ser>
        <c:dLbls>
          <c:showLegendKey val="0"/>
          <c:showVal val="0"/>
          <c:showCatName val="0"/>
          <c:showSerName val="0"/>
          <c:showPercent val="0"/>
          <c:showBubbleSize val="0"/>
        </c:dLbls>
        <c:axId val="510765736"/>
        <c:axId val="510772952"/>
      </c:scatterChart>
      <c:valAx>
        <c:axId val="5107657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mg/L</a:t>
                </a:r>
                <a:endParaRPr lang="zh-CN" altLang="en-US"/>
              </a:p>
            </c:rich>
          </c:tx>
          <c:layout>
            <c:manualLayout>
              <c:xMode val="edge"/>
              <c:yMode val="edge"/>
              <c:x val="0.93197964007420475"/>
              <c:y val="0.82244921042328267"/>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10772952"/>
        <c:crosses val="autoZero"/>
        <c:crossBetween val="midCat"/>
      </c:valAx>
      <c:valAx>
        <c:axId val="510772952"/>
        <c:scaling>
          <c:orientation val="minMax"/>
        </c:scaling>
        <c:delete val="0"/>
        <c:axPos val="l"/>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峰面积</a:t>
                </a:r>
              </a:p>
            </c:rich>
          </c:tx>
          <c:layout>
            <c:manualLayout>
              <c:xMode val="edge"/>
              <c:yMode val="edge"/>
              <c:x val="0.10070186072321358"/>
              <c:y val="4.0693725439016254E-2"/>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10765736"/>
        <c:crosses val="autoZero"/>
        <c:crossBetween val="midCat"/>
      </c:valAx>
      <c:spPr>
        <a:noFill/>
        <a:ln>
          <a:noFill/>
        </a:ln>
        <a:effectLst/>
      </c:spPr>
    </c:plotArea>
    <c:legend>
      <c:legendPos val="r"/>
      <c:legendEntry>
        <c:idx val="3"/>
        <c:delete val="1"/>
      </c:legendEntry>
      <c:legendEntry>
        <c:idx val="4"/>
        <c:delete val="1"/>
      </c:legendEntry>
      <c:legendEntry>
        <c:idx val="5"/>
        <c:delete val="1"/>
      </c:legendEntry>
      <c:layout>
        <c:manualLayout>
          <c:xMode val="edge"/>
          <c:yMode val="edge"/>
          <c:x val="0.89913657218517873"/>
          <c:y val="9.3691796812691228E-2"/>
          <c:w val="6.8269735982433549E-2"/>
          <c:h val="0.1864653934832731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lgn="dist">
        <a:defRPr/>
      </a:pPr>
      <a:endParaRPr lang="zh-CN"/>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5572307182198549E-2"/>
          <c:y val="5.8931860036832415E-2"/>
          <c:w val="0.84643814763426672"/>
          <c:h val="0.87403952958918807"/>
        </c:manualLayout>
      </c:layout>
      <c:scatterChart>
        <c:scatterStyle val="lineMarker"/>
        <c:varyColors val="0"/>
        <c:ser>
          <c:idx val="0"/>
          <c:order val="0"/>
          <c:tx>
            <c:v>D4</c:v>
          </c:tx>
          <c:spPr>
            <a:ln w="2540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olid"/>
              </a:ln>
              <a:effectLst/>
            </c:spPr>
            <c:trendlineType val="linear"/>
            <c:dispRSqr val="0"/>
            <c:dispEq val="0"/>
          </c:trendline>
          <c:xVal>
            <c:numRef>
              <c:f>'250度'!$C$34:$C$40</c:f>
              <c:numCache>
                <c:formatCode>General</c:formatCode>
                <c:ptCount val="7"/>
                <c:pt idx="0">
                  <c:v>40.04</c:v>
                </c:pt>
                <c:pt idx="1">
                  <c:v>30.029999999999998</c:v>
                </c:pt>
                <c:pt idx="2">
                  <c:v>20.02</c:v>
                </c:pt>
                <c:pt idx="3">
                  <c:v>10.01</c:v>
                </c:pt>
                <c:pt idx="4">
                  <c:v>5.0049999999999999</c:v>
                </c:pt>
                <c:pt idx="5">
                  <c:v>2.5024999999999999</c:v>
                </c:pt>
                <c:pt idx="6">
                  <c:v>1.0009999999999999</c:v>
                </c:pt>
              </c:numCache>
            </c:numRef>
          </c:xVal>
          <c:yVal>
            <c:numRef>
              <c:f>'250度'!$D$34:$D$40</c:f>
              <c:numCache>
                <c:formatCode>General</c:formatCode>
                <c:ptCount val="7"/>
                <c:pt idx="0">
                  <c:v>171.3</c:v>
                </c:pt>
                <c:pt idx="1">
                  <c:v>132.4</c:v>
                </c:pt>
                <c:pt idx="2">
                  <c:v>89.3</c:v>
                </c:pt>
                <c:pt idx="3">
                  <c:v>50.1</c:v>
                </c:pt>
                <c:pt idx="4">
                  <c:v>31.4</c:v>
                </c:pt>
                <c:pt idx="5">
                  <c:v>21.1</c:v>
                </c:pt>
                <c:pt idx="6">
                  <c:v>13.2</c:v>
                </c:pt>
              </c:numCache>
            </c:numRef>
          </c:yVal>
          <c:smooth val="0"/>
          <c:extLst>
            <c:ext xmlns:c16="http://schemas.microsoft.com/office/drawing/2014/chart" uri="{C3380CC4-5D6E-409C-BE32-E72D297353CC}">
              <c16:uniqueId val="{00000000-558A-43C5-ADC4-0AFA0A0CF15D}"/>
            </c:ext>
          </c:extLst>
        </c:ser>
        <c:ser>
          <c:idx val="1"/>
          <c:order val="1"/>
          <c:tx>
            <c:v>D5</c:v>
          </c:tx>
          <c:spPr>
            <a:ln w="25400" cap="rnd">
              <a:noFill/>
              <a:round/>
            </a:ln>
            <a:effectLst/>
          </c:spPr>
          <c:marker>
            <c:symbol val="square"/>
            <c:size val="5"/>
            <c:spPr>
              <a:solidFill>
                <a:schemeClr val="accent2"/>
              </a:solidFill>
              <a:ln w="9525">
                <a:solidFill>
                  <a:schemeClr val="accent2"/>
                </a:solidFill>
              </a:ln>
              <a:effectLst/>
            </c:spPr>
          </c:marker>
          <c:trendline>
            <c:spPr>
              <a:ln w="19050" cap="rnd">
                <a:solidFill>
                  <a:schemeClr val="accent2"/>
                </a:solidFill>
                <a:prstDash val="sysDot"/>
              </a:ln>
              <a:effectLst/>
            </c:spPr>
            <c:trendlineType val="linear"/>
            <c:dispRSqr val="0"/>
            <c:dispEq val="0"/>
          </c:trendline>
          <c:xVal>
            <c:numRef>
              <c:f>'250度'!$J$34:$J$40</c:f>
              <c:numCache>
                <c:formatCode>General</c:formatCode>
                <c:ptCount val="7"/>
                <c:pt idx="0">
                  <c:v>41</c:v>
                </c:pt>
                <c:pt idx="1">
                  <c:v>30.75</c:v>
                </c:pt>
                <c:pt idx="2">
                  <c:v>20.5</c:v>
                </c:pt>
                <c:pt idx="3">
                  <c:v>10.25</c:v>
                </c:pt>
                <c:pt idx="4">
                  <c:v>5.125</c:v>
                </c:pt>
                <c:pt idx="5">
                  <c:v>2.5625</c:v>
                </c:pt>
                <c:pt idx="6">
                  <c:v>1.0249999999999999</c:v>
                </c:pt>
              </c:numCache>
            </c:numRef>
          </c:xVal>
          <c:yVal>
            <c:numRef>
              <c:f>'250度'!$K$34:$K$40</c:f>
              <c:numCache>
                <c:formatCode>General</c:formatCode>
                <c:ptCount val="7"/>
                <c:pt idx="0">
                  <c:v>163.30000000000001</c:v>
                </c:pt>
                <c:pt idx="1">
                  <c:v>125.7</c:v>
                </c:pt>
                <c:pt idx="2">
                  <c:v>83.6</c:v>
                </c:pt>
                <c:pt idx="3">
                  <c:v>45.3</c:v>
                </c:pt>
                <c:pt idx="4">
                  <c:v>24.1</c:v>
                </c:pt>
                <c:pt idx="5">
                  <c:v>13.6</c:v>
                </c:pt>
                <c:pt idx="6">
                  <c:v>6.6</c:v>
                </c:pt>
              </c:numCache>
            </c:numRef>
          </c:yVal>
          <c:smooth val="0"/>
          <c:extLst>
            <c:ext xmlns:c16="http://schemas.microsoft.com/office/drawing/2014/chart" uri="{C3380CC4-5D6E-409C-BE32-E72D297353CC}">
              <c16:uniqueId val="{00000001-558A-43C5-ADC4-0AFA0A0CF15D}"/>
            </c:ext>
          </c:extLst>
        </c:ser>
        <c:ser>
          <c:idx val="2"/>
          <c:order val="2"/>
          <c:tx>
            <c:v>D6</c:v>
          </c:tx>
          <c:spPr>
            <a:ln w="25400" cap="rnd">
              <a:noFill/>
              <a:round/>
            </a:ln>
            <a:effectLst/>
          </c:spPr>
          <c:marker>
            <c:symbol val="triangle"/>
            <c:size val="5"/>
            <c:spPr>
              <a:solidFill>
                <a:schemeClr val="accent3"/>
              </a:solidFill>
              <a:ln w="9525">
                <a:solidFill>
                  <a:schemeClr val="accent3"/>
                </a:solidFill>
              </a:ln>
              <a:effectLst/>
            </c:spPr>
          </c:marker>
          <c:trendline>
            <c:spPr>
              <a:ln w="19050" cap="rnd">
                <a:solidFill>
                  <a:schemeClr val="accent3"/>
                </a:solidFill>
                <a:prstDash val="dash"/>
              </a:ln>
              <a:effectLst/>
            </c:spPr>
            <c:trendlineType val="linear"/>
            <c:dispRSqr val="0"/>
            <c:dispEq val="0"/>
          </c:trendline>
          <c:xVal>
            <c:numRef>
              <c:f>'250度'!$P$34:$P$40</c:f>
              <c:numCache>
                <c:formatCode>General</c:formatCode>
                <c:ptCount val="7"/>
                <c:pt idx="0">
                  <c:v>41.960000000000008</c:v>
                </c:pt>
                <c:pt idx="1">
                  <c:v>31.47</c:v>
                </c:pt>
                <c:pt idx="2">
                  <c:v>20.980000000000004</c:v>
                </c:pt>
                <c:pt idx="3">
                  <c:v>10.490000000000002</c:v>
                </c:pt>
                <c:pt idx="4">
                  <c:v>5.245000000000001</c:v>
                </c:pt>
                <c:pt idx="5">
                  <c:v>2.6225000000000005</c:v>
                </c:pt>
                <c:pt idx="6">
                  <c:v>1.0490000000000002</c:v>
                </c:pt>
              </c:numCache>
            </c:numRef>
          </c:xVal>
          <c:yVal>
            <c:numRef>
              <c:f>'250度'!$Q$34:$Q$40</c:f>
              <c:numCache>
                <c:formatCode>General</c:formatCode>
                <c:ptCount val="7"/>
                <c:pt idx="0">
                  <c:v>143.1</c:v>
                </c:pt>
                <c:pt idx="1">
                  <c:v>109.8</c:v>
                </c:pt>
                <c:pt idx="2">
                  <c:v>72.7</c:v>
                </c:pt>
                <c:pt idx="3">
                  <c:v>39.299999999999997</c:v>
                </c:pt>
                <c:pt idx="4">
                  <c:v>19.7</c:v>
                </c:pt>
                <c:pt idx="5">
                  <c:v>11.4</c:v>
                </c:pt>
                <c:pt idx="6">
                  <c:v>4.9000000000000004</c:v>
                </c:pt>
              </c:numCache>
            </c:numRef>
          </c:yVal>
          <c:smooth val="0"/>
          <c:extLst>
            <c:ext xmlns:c16="http://schemas.microsoft.com/office/drawing/2014/chart" uri="{C3380CC4-5D6E-409C-BE32-E72D297353CC}">
              <c16:uniqueId val="{00000002-558A-43C5-ADC4-0AFA0A0CF15D}"/>
            </c:ext>
          </c:extLst>
        </c:ser>
        <c:dLbls>
          <c:showLegendKey val="0"/>
          <c:showVal val="0"/>
          <c:showCatName val="0"/>
          <c:showSerName val="0"/>
          <c:showPercent val="0"/>
          <c:showBubbleSize val="0"/>
        </c:dLbls>
        <c:axId val="510765736"/>
        <c:axId val="510772952"/>
      </c:scatterChart>
      <c:valAx>
        <c:axId val="5107657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mg/L</a:t>
                </a:r>
                <a:endParaRPr lang="zh-CN" altLang="en-US"/>
              </a:p>
            </c:rich>
          </c:tx>
          <c:layout>
            <c:manualLayout>
              <c:xMode val="edge"/>
              <c:yMode val="edge"/>
              <c:x val="0.91905885988234792"/>
              <c:y val="0.9366296892446455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10772952"/>
        <c:crosses val="autoZero"/>
        <c:crossBetween val="midCat"/>
      </c:valAx>
      <c:valAx>
        <c:axId val="510772952"/>
        <c:scaling>
          <c:orientation val="minMax"/>
        </c:scaling>
        <c:delete val="0"/>
        <c:axPos val="l"/>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峰面积</a:t>
                </a:r>
                <a:endParaRPr lang="en-US" altLang="zh-CN"/>
              </a:p>
            </c:rich>
          </c:tx>
          <c:layout>
            <c:manualLayout>
              <c:xMode val="edge"/>
              <c:yMode val="edge"/>
              <c:x val="6.0560176867506574E-2"/>
              <c:y val="2.2562897869810493E-2"/>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10765736"/>
        <c:crosses val="autoZero"/>
        <c:crossBetween val="midCat"/>
      </c:valAx>
      <c:spPr>
        <a:noFill/>
        <a:ln>
          <a:noFill/>
        </a:ln>
        <a:effectLst/>
      </c:spPr>
    </c:plotArea>
    <c:legend>
      <c:legendPos val="r"/>
      <c:legendEntry>
        <c:idx val="3"/>
        <c:delete val="1"/>
      </c:legendEntry>
      <c:legendEntry>
        <c:idx val="4"/>
        <c:delete val="1"/>
      </c:legendEntry>
      <c:legendEntry>
        <c:idx val="5"/>
        <c:delete val="1"/>
      </c:legendEntry>
      <c:layout>
        <c:manualLayout>
          <c:xMode val="edge"/>
          <c:yMode val="edge"/>
          <c:x val="0.86505812521937742"/>
          <c:y val="0.10842476182189933"/>
          <c:w val="7.640047988013475E-2"/>
          <c:h val="0.1864653934832731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2427815109797908E-2"/>
          <c:y val="4.0515653775322284E-2"/>
          <c:w val="0.75845223565161346"/>
          <c:h val="0.79593625382462552"/>
        </c:manualLayout>
      </c:layout>
      <c:scatterChart>
        <c:scatterStyle val="lineMarker"/>
        <c:varyColors val="0"/>
        <c:ser>
          <c:idx val="0"/>
          <c:order val="0"/>
          <c:tx>
            <c:v>D4</c:v>
          </c:tx>
          <c:spPr>
            <a:ln w="2540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olid"/>
              </a:ln>
              <a:effectLst/>
            </c:spPr>
            <c:trendlineType val="linear"/>
            <c:dispRSqr val="0"/>
            <c:dispEq val="0"/>
          </c:trendline>
          <c:xVal>
            <c:numRef>
              <c:f>'250度'!$C$6:$C$11</c:f>
              <c:numCache>
                <c:formatCode>General</c:formatCode>
                <c:ptCount val="6"/>
                <c:pt idx="0">
                  <c:v>10.46</c:v>
                </c:pt>
                <c:pt idx="1">
                  <c:v>20.92</c:v>
                </c:pt>
                <c:pt idx="2">
                  <c:v>41.84</c:v>
                </c:pt>
                <c:pt idx="3">
                  <c:v>62.759999999999991</c:v>
                </c:pt>
                <c:pt idx="4">
                  <c:v>83.68</c:v>
                </c:pt>
                <c:pt idx="5">
                  <c:v>104.6</c:v>
                </c:pt>
              </c:numCache>
            </c:numRef>
          </c:xVal>
          <c:yVal>
            <c:numRef>
              <c:f>'250度'!$D$6:$D$11</c:f>
              <c:numCache>
                <c:formatCode>General</c:formatCode>
                <c:ptCount val="6"/>
                <c:pt idx="0">
                  <c:v>9.5</c:v>
                </c:pt>
                <c:pt idx="1">
                  <c:v>16.399999999999999</c:v>
                </c:pt>
                <c:pt idx="2">
                  <c:v>31.7</c:v>
                </c:pt>
                <c:pt idx="3">
                  <c:v>47.5</c:v>
                </c:pt>
                <c:pt idx="4">
                  <c:v>63.7</c:v>
                </c:pt>
                <c:pt idx="5">
                  <c:v>79.599999999999994</c:v>
                </c:pt>
              </c:numCache>
            </c:numRef>
          </c:yVal>
          <c:smooth val="0"/>
          <c:extLst>
            <c:ext xmlns:c16="http://schemas.microsoft.com/office/drawing/2014/chart" uri="{C3380CC4-5D6E-409C-BE32-E72D297353CC}">
              <c16:uniqueId val="{00000000-2B34-44CE-A36C-4689C79D5EBB}"/>
            </c:ext>
          </c:extLst>
        </c:ser>
        <c:ser>
          <c:idx val="1"/>
          <c:order val="1"/>
          <c:tx>
            <c:v>D5</c:v>
          </c:tx>
          <c:spPr>
            <a:ln w="25400" cap="rnd">
              <a:noFill/>
              <a:round/>
            </a:ln>
            <a:effectLst/>
          </c:spPr>
          <c:marker>
            <c:symbol val="square"/>
            <c:size val="5"/>
            <c:spPr>
              <a:solidFill>
                <a:schemeClr val="accent2"/>
              </a:solidFill>
              <a:ln w="9525">
                <a:solidFill>
                  <a:schemeClr val="accent2"/>
                </a:solidFill>
              </a:ln>
              <a:effectLst/>
            </c:spPr>
          </c:marker>
          <c:trendline>
            <c:spPr>
              <a:ln w="19050" cap="rnd">
                <a:solidFill>
                  <a:schemeClr val="accent2"/>
                </a:solidFill>
                <a:prstDash val="sysDot"/>
              </a:ln>
              <a:effectLst/>
            </c:spPr>
            <c:trendlineType val="linear"/>
            <c:dispRSqr val="0"/>
            <c:dispEq val="0"/>
          </c:trendline>
          <c:xVal>
            <c:numRef>
              <c:f>'250度'!$J$6:$J$11</c:f>
              <c:numCache>
                <c:formatCode>General</c:formatCode>
                <c:ptCount val="6"/>
                <c:pt idx="0">
                  <c:v>10.15</c:v>
                </c:pt>
                <c:pt idx="1">
                  <c:v>20.3</c:v>
                </c:pt>
                <c:pt idx="2">
                  <c:v>40.6</c:v>
                </c:pt>
                <c:pt idx="3">
                  <c:v>60.9</c:v>
                </c:pt>
                <c:pt idx="4">
                  <c:v>81.2</c:v>
                </c:pt>
                <c:pt idx="5">
                  <c:v>101.5</c:v>
                </c:pt>
              </c:numCache>
            </c:numRef>
          </c:xVal>
          <c:yVal>
            <c:numRef>
              <c:f>'250度'!$K$6:$K$11</c:f>
              <c:numCache>
                <c:formatCode>General</c:formatCode>
                <c:ptCount val="6"/>
                <c:pt idx="0">
                  <c:v>8.1</c:v>
                </c:pt>
                <c:pt idx="1">
                  <c:v>15.5</c:v>
                </c:pt>
                <c:pt idx="2">
                  <c:v>30.7</c:v>
                </c:pt>
                <c:pt idx="3">
                  <c:v>46</c:v>
                </c:pt>
                <c:pt idx="4">
                  <c:v>62.7</c:v>
                </c:pt>
                <c:pt idx="5">
                  <c:v>78.5</c:v>
                </c:pt>
              </c:numCache>
            </c:numRef>
          </c:yVal>
          <c:smooth val="0"/>
          <c:extLst>
            <c:ext xmlns:c16="http://schemas.microsoft.com/office/drawing/2014/chart" uri="{C3380CC4-5D6E-409C-BE32-E72D297353CC}">
              <c16:uniqueId val="{00000001-2B34-44CE-A36C-4689C79D5EBB}"/>
            </c:ext>
          </c:extLst>
        </c:ser>
        <c:ser>
          <c:idx val="2"/>
          <c:order val="2"/>
          <c:tx>
            <c:v>D6</c:v>
          </c:tx>
          <c:spPr>
            <a:ln w="25400" cap="rnd">
              <a:noFill/>
              <a:round/>
            </a:ln>
            <a:effectLst/>
          </c:spPr>
          <c:marker>
            <c:symbol val="triangle"/>
            <c:size val="5"/>
            <c:spPr>
              <a:solidFill>
                <a:schemeClr val="accent6"/>
              </a:solidFill>
              <a:ln w="9525">
                <a:solidFill>
                  <a:schemeClr val="accent3"/>
                </a:solidFill>
              </a:ln>
              <a:effectLst/>
            </c:spPr>
          </c:marker>
          <c:trendline>
            <c:spPr>
              <a:ln w="19050" cap="rnd">
                <a:solidFill>
                  <a:schemeClr val="accent6"/>
                </a:solidFill>
                <a:prstDash val="dash"/>
              </a:ln>
              <a:effectLst/>
            </c:spPr>
            <c:trendlineType val="linear"/>
            <c:dispRSqr val="0"/>
            <c:dispEq val="0"/>
          </c:trendline>
          <c:xVal>
            <c:numRef>
              <c:f>'250度'!$P$6:$P$11</c:f>
              <c:numCache>
                <c:formatCode>General</c:formatCode>
                <c:ptCount val="6"/>
                <c:pt idx="0">
                  <c:v>10.41</c:v>
                </c:pt>
                <c:pt idx="1">
                  <c:v>20.82</c:v>
                </c:pt>
                <c:pt idx="2">
                  <c:v>41.64</c:v>
                </c:pt>
                <c:pt idx="3">
                  <c:v>62.459999999999994</c:v>
                </c:pt>
                <c:pt idx="4">
                  <c:v>83.28</c:v>
                </c:pt>
                <c:pt idx="5">
                  <c:v>104.1</c:v>
                </c:pt>
              </c:numCache>
            </c:numRef>
          </c:xVal>
          <c:yVal>
            <c:numRef>
              <c:f>'250度'!$Q$6:$Q$11</c:f>
              <c:numCache>
                <c:formatCode>General</c:formatCode>
                <c:ptCount val="6"/>
                <c:pt idx="0">
                  <c:v>8.6</c:v>
                </c:pt>
                <c:pt idx="1">
                  <c:v>16.399999999999999</c:v>
                </c:pt>
                <c:pt idx="2">
                  <c:v>32.799999999999997</c:v>
                </c:pt>
                <c:pt idx="3">
                  <c:v>49</c:v>
                </c:pt>
                <c:pt idx="4">
                  <c:v>66.7</c:v>
                </c:pt>
                <c:pt idx="5">
                  <c:v>83.8</c:v>
                </c:pt>
              </c:numCache>
            </c:numRef>
          </c:yVal>
          <c:smooth val="0"/>
          <c:extLst>
            <c:ext xmlns:c16="http://schemas.microsoft.com/office/drawing/2014/chart" uri="{C3380CC4-5D6E-409C-BE32-E72D297353CC}">
              <c16:uniqueId val="{00000002-2B34-44CE-A36C-4689C79D5EBB}"/>
            </c:ext>
          </c:extLst>
        </c:ser>
        <c:dLbls>
          <c:showLegendKey val="0"/>
          <c:showVal val="0"/>
          <c:showCatName val="0"/>
          <c:showSerName val="0"/>
          <c:showPercent val="0"/>
          <c:showBubbleSize val="0"/>
        </c:dLbls>
        <c:axId val="510765736"/>
        <c:axId val="510772952"/>
      </c:scatterChart>
      <c:valAx>
        <c:axId val="5107657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mg/L</a:t>
                </a:r>
                <a:endParaRPr lang="zh-CN" altLang="en-US"/>
              </a:p>
            </c:rich>
          </c:tx>
          <c:layout>
            <c:manualLayout>
              <c:xMode val="edge"/>
              <c:yMode val="edge"/>
              <c:x val="0.93197964007420475"/>
              <c:y val="0.82244921042328267"/>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10772952"/>
        <c:crosses val="autoZero"/>
        <c:crossBetween val="midCat"/>
      </c:valAx>
      <c:valAx>
        <c:axId val="510772952"/>
        <c:scaling>
          <c:orientation val="minMax"/>
        </c:scaling>
        <c:delete val="0"/>
        <c:axPos val="l"/>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峰面积</a:t>
                </a:r>
              </a:p>
            </c:rich>
          </c:tx>
          <c:layout>
            <c:manualLayout>
              <c:xMode val="edge"/>
              <c:yMode val="edge"/>
              <c:x val="0.10070186072321358"/>
              <c:y val="4.0693725439016254E-2"/>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10765736"/>
        <c:crosses val="autoZero"/>
        <c:crossBetween val="midCat"/>
      </c:valAx>
      <c:spPr>
        <a:noFill/>
        <a:ln>
          <a:noFill/>
        </a:ln>
        <a:effectLst/>
      </c:spPr>
    </c:plotArea>
    <c:legend>
      <c:legendPos val="r"/>
      <c:legendEntry>
        <c:idx val="3"/>
        <c:delete val="1"/>
      </c:legendEntry>
      <c:legendEntry>
        <c:idx val="4"/>
        <c:delete val="1"/>
      </c:legendEntry>
      <c:legendEntry>
        <c:idx val="5"/>
        <c:delete val="1"/>
      </c:legendEntry>
      <c:layout>
        <c:manualLayout>
          <c:xMode val="edge"/>
          <c:yMode val="edge"/>
          <c:x val="0.89230766154230723"/>
          <c:y val="9.3691796812691228E-2"/>
          <c:w val="7.5098612673415818E-2"/>
          <c:h val="0.1864653934832731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drawings/_rels/drawing1.xml.rels><?xml version="1.0" encoding="UTF-8" standalone="yes"?>
<Relationships xmlns="http://schemas.openxmlformats.org/package/2006/relationships"><Relationship Id="rId1" Type="http://schemas.openxmlformats.org/officeDocument/2006/relationships/image" Target="../media/image2.png"/></Relationships>
</file>

<file path=word/drawings/_rels/drawing2.xml.rels><?xml version="1.0" encoding="UTF-8" standalone="yes"?>
<Relationships xmlns="http://schemas.openxmlformats.org/package/2006/relationships"><Relationship Id="rId1" Type="http://schemas.openxmlformats.org/officeDocument/2006/relationships/image" Target="../media/image3.png"/></Relationships>
</file>

<file path=word/drawings/_rels/drawing3.xml.rels><?xml version="1.0" encoding="UTF-8" standalone="yes"?>
<Relationships xmlns="http://schemas.openxmlformats.org/package/2006/relationships"><Relationship Id="rId1" Type="http://schemas.openxmlformats.org/officeDocument/2006/relationships/image" Target="../media/image4.png"/></Relationships>
</file>

<file path=word/drawings/drawing1.xml><?xml version="1.0" encoding="utf-8"?>
<c:userShapes xmlns:c="http://schemas.openxmlformats.org/drawingml/2006/chart">
  <cdr:relSizeAnchor xmlns:cdr="http://schemas.openxmlformats.org/drawingml/2006/chartDrawing">
    <cdr:from>
      <cdr:x>0.33308</cdr:x>
      <cdr:y>0.00552</cdr:y>
    </cdr:from>
    <cdr:to>
      <cdr:x>0.71101</cdr:x>
      <cdr:y>0.16112</cdr:y>
    </cdr:to>
    <cdr:pic>
      <cdr:nvPicPr>
        <cdr:cNvPr id="4"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2095500" y="19050"/>
          <a:ext cx="2377646" cy="536494"/>
        </a:xfrm>
        <a:prstGeom xmlns:a="http://schemas.openxmlformats.org/drawingml/2006/main" prst="rect">
          <a:avLst/>
        </a:prstGeom>
      </cdr:spPr>
    </cdr:pic>
  </cdr:relSizeAnchor>
</c:userShapes>
</file>

<file path=word/drawings/drawing2.xml><?xml version="1.0" encoding="utf-8"?>
<c:userShapes xmlns:c="http://schemas.openxmlformats.org/drawingml/2006/chart">
  <cdr:relSizeAnchor xmlns:cdr="http://schemas.openxmlformats.org/drawingml/2006/chartDrawing">
    <cdr:from>
      <cdr:x>0.31037</cdr:x>
      <cdr:y>0.00276</cdr:y>
    </cdr:from>
    <cdr:to>
      <cdr:x>0.6883</cdr:x>
      <cdr:y>0.15836</cdr:y>
    </cdr:to>
    <cdr:pic>
      <cdr:nvPicPr>
        <cdr:cNvPr id="5"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1952625" y="9525"/>
          <a:ext cx="2377646" cy="536494"/>
        </a:xfrm>
        <a:prstGeom xmlns:a="http://schemas.openxmlformats.org/drawingml/2006/main" prst="rect">
          <a:avLst/>
        </a:prstGeom>
      </cdr:spPr>
    </cdr:pic>
  </cdr:relSizeAnchor>
</c:userShapes>
</file>

<file path=word/drawings/drawing3.xml><?xml version="1.0" encoding="utf-8"?>
<c:userShapes xmlns:c="http://schemas.openxmlformats.org/drawingml/2006/chart">
  <cdr:relSizeAnchor xmlns:cdr="http://schemas.openxmlformats.org/drawingml/2006/chartDrawing">
    <cdr:from>
      <cdr:x>0.34433</cdr:x>
      <cdr:y>0</cdr:y>
    </cdr:from>
    <cdr:to>
      <cdr:x>0.68594</cdr:x>
      <cdr:y>0.15559</cdr:y>
    </cdr:to>
    <cdr:pic>
      <cdr:nvPicPr>
        <cdr:cNvPr id="2"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2286000" y="0"/>
          <a:ext cx="2267909" cy="536494"/>
        </a:xfrm>
        <a:prstGeom xmlns:a="http://schemas.openxmlformats.org/drawingml/2006/main" prst="rect">
          <a:avLst/>
        </a:prstGeom>
      </cdr:spPr>
    </cdr:pic>
  </cdr:relSizeAnchor>
</c:userShapes>
</file>

<file path=word/theme/theme1.xml><?xml version="1.0" encoding="utf-8"?>
<a:theme xmlns:a="http://schemas.openxmlformats.org/drawingml/2006/main" name="Office 主题">
  <a:themeElements>
    <a:clrScheme name="Office">
      <a:dk1>
        <a:sysClr val="windowText" lastClr="000000"/>
      </a:dk1>
      <a:lt1>
        <a:sysClr val="window" lastClr="C7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D2E48-8120-46E7-9B21-FF62E7E72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7028</TotalTime>
  <Pages>21</Pages>
  <Words>2177</Words>
  <Characters>12411</Characters>
  <Application>Microsoft Office Word</Application>
  <DocSecurity>0</DocSecurity>
  <Lines>103</Lines>
  <Paragraphs>29</Paragraphs>
  <ScaleCrop>false</ScaleCrop>
  <Company>Microsoft</Company>
  <LinksUpToDate>false</LinksUpToDate>
  <CharactersWithSpaces>14559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谢维斌(工业品所/浙江省检验检疫科学技术研究院/浙江局)</dc:creator>
  <cp:keywords/>
  <dc:description/>
  <cp:lastModifiedBy>9343</cp:lastModifiedBy>
  <cp:revision>13</cp:revision>
  <cp:lastPrinted>2017-02-24T07:49:00Z</cp:lastPrinted>
  <dcterms:created xsi:type="dcterms:W3CDTF">2019-06-06T09:17:00Z</dcterms:created>
  <dcterms:modified xsi:type="dcterms:W3CDTF">2019-07-12T03:02:00Z</dcterms:modified>
</cp:coreProperties>
</file>